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10.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ntg4wid1vfo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UD10.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15 de marzo en clase (o con video probando su realización). </w:t>
      </w: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al momento que el profesorado la observe.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La aplicación debe tener una buena presentación.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Realiza una aplicación con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https://www.glideapps.com</w:t>
        </w:r>
      </w:hyperlink>
      <w:r w:rsidDel="00000000" w:rsidR="00000000" w:rsidRPr="00000000">
        <w:rPr>
          <w:rtl w:val="0"/>
        </w:rPr>
        <w:t xml:space="preserve"> que te permita gestionar una lista de tareas. La información almacenada de las tareas debe permitir lo siguiente: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si las tareas ya han sido realizadas o no.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en que fecha vence la tarea (opcional para cada tarea).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la prioridad de la tarea entre 4 opciones “Muy importante”, “Importante”, “Poco importante”, “Nada importante”.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Asimismo, la aplicación debe mostrar distintas secciones: 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Poder consultar, modificar y borrar todas las tareas.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Poder consultar una lista solo con tareas “Muy importantes”.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Poder consultar que tareas aún no ha vencido su fecha de entrega.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 la aplicación al profesorado y en el momento se te dirá si está apta o si necesita cambios que deberás implementar hasta que el profesorado te dé el apto.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tg4wid1vfow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Realiza una aplicación con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https://www.glideapps.com</w:t>
        </w:r>
      </w:hyperlink>
      <w:r w:rsidDel="00000000" w:rsidR="00000000" w:rsidRPr="00000000">
        <w:rPr>
          <w:rtl w:val="0"/>
        </w:rPr>
        <w:t xml:space="preserve"> que te permita hacer un juego similar al “Cookie Clicker” donde se ponga una imagen de una galleta y cada vez que hagas clic, aumente en uno el contador de clics.</w:t>
      </w:r>
    </w:p>
    <w:p w:rsidR="00000000" w:rsidDel="00000000" w:rsidP="00000000" w:rsidRDefault="00000000" w:rsidRPr="00000000" w14:paraId="0000004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 la aplicación al profesorado y en el momento se te dirá si está apta o si necesita cambios que deberás implementar hasta que el profesorado te dé el apto.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UD10 -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UD10.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glideapps.com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lideapps.com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