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11.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March 2023</w:t>
      </w:r>
      <w:r w:rsidDel="00000000" w:rsidR="00000000" w:rsidRPr="00000000">
        <w:drawing>
          <wp:anchor allowOverlap="1" behindDoc="0" distB="57150" distT="57150" distL="57150" distR="57150" hidden="0" layoutInCell="1" locked="0" relativeHeight="0" simplePos="0">
            <wp:simplePos x="0" y="0"/>
            <wp:positionH relativeFrom="column">
              <wp:posOffset>2914650</wp:posOffset>
            </wp:positionH>
            <wp:positionV relativeFrom="paragraph">
              <wp:posOffset>133350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w:t>
      </w:r>
      <w:r w:rsidDel="00000000" w:rsidR="00000000" w:rsidRPr="00000000">
        <w:rPr>
          <w:rFonts w:ascii="Verdana" w:cs="Verdana" w:eastAsia="Verdana" w:hAnsi="Verdana"/>
          <w:sz w:val="20"/>
          <w:szCs w:val="20"/>
          <w:rtl w:val="0"/>
        </w:rPr>
        <w:t xml:space="preserve">(BY-NC-SA): No commercial use of the original work or possible derivative works is allowed, the distribution of which must be done with a license equal to the one that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Date of delivery</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evaluable tasks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Exercise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si4oxewkf1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Exercise 02</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11.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2"/>
        </w:numPr>
        <w:ind w:left="432"/>
      </w:pPr>
      <w:bookmarkStart w:colFirst="0" w:colLast="0" w:name="_dbh0n1vac4c8" w:id="1"/>
      <w:bookmarkEnd w:id="1"/>
      <w:r w:rsidDel="00000000" w:rsidR="00000000" w:rsidRPr="00000000">
        <w:rPr>
          <w:rtl w:val="0"/>
        </w:rPr>
        <w:t xml:space="preserve">Date of delivery</w:t>
      </w:r>
    </w:p>
    <w:p w:rsidR="00000000" w:rsidDel="00000000" w:rsidP="00000000" w:rsidRDefault="00000000" w:rsidRPr="00000000" w14:paraId="00000031">
      <w:pPr>
        <w:rPr>
          <w:b w:val="1"/>
        </w:rPr>
      </w:pPr>
      <w:r w:rsidDel="00000000" w:rsidR="00000000" w:rsidRPr="00000000">
        <w:rPr>
          <w:b w:val="1"/>
          <w:rtl w:val="0"/>
        </w:rPr>
        <w:t xml:space="preserve">Submission deadline: </w:t>
      </w:r>
      <w:r w:rsidDel="00000000" w:rsidR="00000000" w:rsidRPr="00000000">
        <w:rPr>
          <w:b w:val="1"/>
          <w:rtl w:val="0"/>
        </w:rPr>
        <w:t xml:space="preserve">Wednesday, April 5 at 11:55 p.m.</w:t>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2"/>
        </w:numPr>
        <w:ind w:left="432"/>
      </w:pPr>
      <w:bookmarkStart w:colFirst="0" w:colLast="0" w:name="_9maybllx2a09" w:id="2"/>
      <w:bookmarkEnd w:id="2"/>
      <w:r w:rsidDel="00000000" w:rsidR="00000000" w:rsidRPr="00000000">
        <w:rPr>
          <w:rtl w:val="0"/>
        </w:rPr>
        <w:t xml:space="preserve">Observations prior to carrying out evaluable tasks</w:t>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This deliverable must be shown to the teacher within the requested period.</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7">
      <w:pPr>
        <w:pStyle w:val="Heading1"/>
        <w:pageBreakBefore w:val="0"/>
        <w:numPr>
          <w:ilvl w:val="0"/>
          <w:numId w:val="2"/>
        </w:numPr>
        <w:ind w:left="432"/>
      </w:pPr>
      <w:bookmarkStart w:colFirst="0" w:colLast="0" w:name="_mddm13ai61n6" w:id="3"/>
      <w:bookmarkEnd w:id="3"/>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Use the email client "ThunderBird" </w:t>
      </w:r>
      <w:hyperlink r:id="rId9">
        <w:r w:rsidDel="00000000" w:rsidR="00000000" w:rsidRPr="00000000">
          <w:rPr>
            <w:color w:val="1155cc"/>
            <w:u w:val="single"/>
            <w:rtl w:val="0"/>
          </w:rPr>
          <w:t xml:space="preserve">https://www.thunderbird.net/es-ES/</w:t>
        </w:r>
      </w:hyperlink>
      <w:r w:rsidDel="00000000" w:rsidR="00000000" w:rsidRPr="00000000">
        <w:rPr>
          <w:rtl w:val="0"/>
        </w:rPr>
        <w:t xml:space="preserve"> so that it downloads your email (any Hotmail, Outlook or Gmail account works) without deleting it from the server (that is, the emails stay on the server forever). This link may help you (with some caution) to avoid deleting them when you download them:</w:t>
      </w:r>
    </w:p>
    <w:p w:rsidR="00000000" w:rsidDel="00000000" w:rsidP="00000000" w:rsidRDefault="00000000" w:rsidRPr="00000000" w14:paraId="00000039">
      <w:pPr>
        <w:pageBreakBefore w:val="0"/>
        <w:rPr/>
      </w:pPr>
      <w:hyperlink r:id="rId10">
        <w:r w:rsidDel="00000000" w:rsidR="00000000" w:rsidRPr="00000000">
          <w:rPr>
            <w:color w:val="1155cc"/>
            <w:u w:val="single"/>
            <w:rtl w:val="0"/>
          </w:rPr>
          <w:t xml:space="preserve">https://grn.cat/soporte/faq-correo/configuracion-del-thunderbird-para-dejar-copia-al-servidor/?lang=es</w:t>
        </w:r>
      </w:hyperlink>
      <w:r w:rsidDel="00000000" w:rsidR="00000000" w:rsidRPr="00000000">
        <w:rPr>
          <w:rtl w:val="0"/>
        </w:rPr>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just in case, do the tests with an email account that you do not use and there is no information that you can lose. Be careful!</w:t>
      </w:r>
      <w:r w:rsidDel="00000000" w:rsidR="00000000" w:rsidRPr="00000000">
        <w:rPr>
          <w:rtl w:val="0"/>
        </w:rPr>
      </w:r>
    </w:p>
    <w:p w:rsidR="00000000" w:rsidDel="00000000" w:rsidP="00000000" w:rsidRDefault="00000000" w:rsidRPr="00000000" w14:paraId="0000003B">
      <w:pPr>
        <w:pageBreakBefore w:val="0"/>
        <w:rPr>
          <w:b w:val="1"/>
        </w:rPr>
      </w:pPr>
      <w:r w:rsidDel="00000000" w:rsidR="00000000" w:rsidRPr="00000000">
        <w:rPr>
          <w:rtl w:val="0"/>
        </w:rPr>
      </w:r>
    </w:p>
    <w:p w:rsidR="00000000" w:rsidDel="00000000" w:rsidP="00000000" w:rsidRDefault="00000000" w:rsidRPr="00000000" w14:paraId="0000003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show to teacher ThunderBird picking up your mail and dropping it from your mailbox without deleting it.</w:t>
      </w:r>
    </w:p>
    <w:p w:rsidR="00000000" w:rsidDel="00000000" w:rsidP="00000000" w:rsidRDefault="00000000" w:rsidRPr="00000000" w14:paraId="0000003D">
      <w:pPr>
        <w:pStyle w:val="Heading1"/>
        <w:numPr>
          <w:ilvl w:val="0"/>
          <w:numId w:val="2"/>
        </w:numPr>
        <w:ind w:left="432"/>
        <w:rPr>
          <w:smallCaps w:val="1"/>
          <w:color w:val="669966"/>
          <w:sz w:val="28"/>
          <w:szCs w:val="28"/>
        </w:rPr>
      </w:pPr>
      <w:bookmarkStart w:colFirst="0" w:colLast="0" w:name="_jsi4oxewkf1n" w:id="4"/>
      <w:bookmarkEnd w:id="4"/>
      <w:r w:rsidDel="00000000" w:rsidR="00000000" w:rsidRPr="00000000">
        <w:rPr>
          <w:rtl w:val="0"/>
        </w:rPr>
        <w:t xml:space="preserve">Exercise 02</w:t>
      </w:r>
    </w:p>
    <w:p w:rsidR="00000000" w:rsidDel="00000000" w:rsidP="00000000" w:rsidRDefault="00000000" w:rsidRPr="00000000" w14:paraId="0000003E">
      <w:pPr>
        <w:rPr/>
      </w:pPr>
      <w:r w:rsidDel="00000000" w:rsidR="00000000" w:rsidRPr="00000000">
        <w:rPr>
          <w:rtl w:val="0"/>
        </w:rPr>
        <w:t xml:space="preserve">After carrying out the previous activity, configure several folders of your choice to organize your mail (Institute, Games, Publicity, Friends, etc.) and file some mail in them. Set filters so folders behave intelligently.</w:t>
      </w:r>
    </w:p>
    <w:p w:rsidR="00000000" w:rsidDel="00000000" w:rsidP="00000000" w:rsidRDefault="00000000" w:rsidRPr="00000000" w14:paraId="0000003F">
      <w:pPr>
        <w:rPr/>
      </w:pPr>
      <w:hyperlink r:id="rId11">
        <w:r w:rsidDel="00000000" w:rsidR="00000000" w:rsidRPr="00000000">
          <w:rPr>
            <w:color w:val="1155cc"/>
            <w:u w:val="single"/>
            <w:rtl w:val="0"/>
          </w:rPr>
          <w:t xml:space="preserve">https://support.mozilla.org/es/kb/organizar-tus-mensajes-utilizando-filtros</w:t>
        </w:r>
      </w:hyperlink>
      <w:r w:rsidDel="00000000" w:rsidR="00000000" w:rsidRPr="00000000">
        <w:rPr>
          <w:rtl w:val="0"/>
        </w:rPr>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show to teacher ThunderBird with folders and filters working.</w:t>
      </w:r>
      <w:r w:rsidDel="00000000" w:rsidR="00000000" w:rsidRPr="00000000">
        <w:rPr>
          <w:rtl w:val="0"/>
        </w:rPr>
      </w:r>
    </w:p>
    <w:sectPr>
      <w:headerReference r:id="rId12" w:type="default"/>
      <w:headerReference r:id="rId13" w:type="first"/>
      <w:footerReference r:id="rId14" w:type="default"/>
      <w:footerReference r:id="rId1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3">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11.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support.mozilla.org/es/kb/organizar-tus-mensajes-utilizando-filtros" TargetMode="External"/><Relationship Id="rId10" Type="http://schemas.openxmlformats.org/officeDocument/2006/relationships/hyperlink" Target="https://grn.cat/soporte/faq-correo/configuracion-del-thunderbird-para-dejar-copia-al-servidor/?lang=es"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hunderbird.net/es-ES/"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