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9 — Avanzado (Resuelto)</w:t>
      </w:r>
    </w:p>
    <w:p>
      <w:pPr>
        <w:pStyle w:val="BlockText"/>
      </w:pPr>
      <w:r>
        <w:t xml:space="preserve">Los ejercicios 5-12 necesitan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pycryptodome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Cifrado César con espacios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(cifrar_cesar(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Mtqf rzsit</w:t>
      </w:r>
    </w:p>
    <w:p>
      <w:pPr>
        <w:pStyle w:val="FirstParagraph"/>
      </w:pPr>
      <w:r>
        <w:t xml:space="preserve">El espacio no es una letra (</w:t>
      </w:r>
      <w:r>
        <w:rPr>
          <w:rStyle w:val="VerbatimChar"/>
        </w:rPr>
        <w:t xml:space="preserve">isalpha()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así que se añade tal cual. Las letras avanzan 5 posiciones:</w:t>
      </w:r>
      <w:r>
        <w:t xml:space="preserve"> </w:t>
      </w:r>
      <w:r>
        <w:rPr>
          <w:b/>
          <w:bCs/>
        </w:rPr>
        <w:t xml:space="preserve">Hola → Mtqf</w:t>
      </w:r>
      <w:r>
        <w:t xml:space="preserve">,</w:t>
      </w:r>
      <w:r>
        <w:t xml:space="preserve"> </w:t>
      </w:r>
      <w:r>
        <w:rPr>
          <w:b/>
          <w:bCs/>
        </w:rPr>
        <w:t xml:space="preserve">mundo → rzsit</w:t>
      </w:r>
      <w:r>
        <w:t xml:space="preserve">. Resultado:</w:t>
      </w:r>
      <w:r>
        <w:t xml:space="preserve"> </w:t>
      </w:r>
      <w:r>
        <w:rPr>
          <w:b/>
          <w:bCs/>
        </w:rPr>
        <w:t xml:space="preserve">Mtqf rzsit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Fuerza bruta César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NormalTok"/>
        </w:rPr>
        <w:t xml:space="preserve">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"Mtqf rzsit"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"Hola mundo" con desplazamiento 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desplazamiento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descifrar_cesar(cifrado, desplazamiento)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intento.lower()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palabras):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f"Desplazamiento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desplazamiento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← ¡parece correcto!"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Solo hay</w:t>
      </w:r>
      <w:r>
        <w:t xml:space="preserve"> </w:t>
      </w:r>
      <w:r>
        <w:rPr>
          <w:b/>
          <w:bCs/>
        </w:rPr>
        <w:t xml:space="preserve">25 desplazamientos posibles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punto 6</w:t>
        </w:r>
      </w:hyperlink>
      <w:r>
        <w:t xml:space="preserve">). Filtrando por palabras comunes en español, el desplazamiento 5 devuelve</w:t>
      </w:r>
      <w:r>
        <w:t xml:space="preserve"> </w:t>
      </w:r>
      <w:r>
        <w:t xml:space="preserve">“</w:t>
      </w:r>
      <w:r>
        <w:t xml:space="preserve">Hola mundo</w:t>
      </w:r>
      <w:r>
        <w:t xml:space="preserve">”</w:t>
      </w:r>
      <w:r>
        <w:t xml:space="preserve"> </w:t>
      </w:r>
      <w:r>
        <w:t xml:space="preserve">y es el único con sentido. Se rompe en segundos.</w:t>
      </w:r>
    </w:p>
    <w:p>
      <w:pPr>
        <w:pStyle w:val="Compact"/>
        <w:numPr>
          <w:ilvl w:val="0"/>
          <w:numId w:val="1003"/>
        </w:numPr>
      </w:pPr>
      <w:r>
        <w:t xml:space="preserve">Hash con salt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registrar_con_salt(contraseña):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                              </w:t>
      </w:r>
      <w:r>
        <w:rPr>
          <w:rStyle w:val="CommentTok"/>
        </w:rPr>
        <w:t xml:space="preserve"># 🧂 16 bytes nuevos cada vez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                          </w:t>
      </w:r>
      <w:r>
        <w:rPr>
          <w:rStyle w:val="CommentTok"/>
        </w:rPr>
        <w:t xml:space="preserve"># sal + hash juntos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verificar(contraseña, almacenado):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                  </w:t>
      </w:r>
      <w:r>
        <w:rPr>
          <w:rStyle w:val="CommentTok"/>
        </w:rPr>
        <w:t xml:space="preserve"># 🧂 recuperamos la sal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</w:t>
      </w:r>
      <w:r>
        <w:br/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hash_bob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f"¿Hashes iguales?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hash_bob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f"¿Ana entra?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verificar(</w:t>
      </w:r>
      <w:r>
        <w:rPr>
          <w:rStyle w:val="StringTok"/>
        </w:rPr>
        <w:t xml:space="preserve">'clave123'</w:t>
      </w:r>
      <w:r>
        <w:rPr>
          <w:rStyle w:val="NormalTok"/>
        </w:rPr>
        <w:t xml:space="preserve">, hash_ana)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f"¿Ana con otra?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verificar(</w:t>
      </w:r>
      <w:r>
        <w:rPr>
          <w:rStyle w:val="StringTok"/>
        </w:rPr>
        <w:t xml:space="preserve">'otra'</w:t>
      </w:r>
      <w:r>
        <w:rPr>
          <w:rStyle w:val="NormalTok"/>
        </w:rPr>
        <w:t xml:space="preserve">, hash_ana)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Con la misma contraseña, Ana y Bob tienen</w:t>
      </w:r>
      <w:r>
        <w:t xml:space="preserve"> </w:t>
      </w:r>
      <w:r>
        <w:rPr>
          <w:b/>
          <w:bCs/>
        </w:rPr>
        <w:t xml:space="preserve">hashes distintos</w:t>
      </w:r>
      <w:r>
        <w:t xml:space="preserve"> </w:t>
      </w:r>
      <w:r>
        <w:t xml:space="preserve">gracias a sus sales únicas. El salt ocupa los 32 primeros caracteres hex (16 bytes), que se recuperan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para el login (</w:t>
      </w:r>
      <w:hyperlink r:id="rId21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Mini gestor de contraseñas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os, json</w:t>
      </w:r>
      <w:r>
        <w:br/>
      </w:r>
      <w:r>
        <w:br/>
      </w: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registrar(usuario, 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usuarios[usuario]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login(usuario, contraseña):</w:t>
      </w:r>
      <w:r>
        <w:br/>
      </w:r>
      <w:r>
        <w:rPr>
          <w:rStyle w:val="NormalTok"/>
        </w:rPr>
        <w:t xml:space="preserve">    almacenado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usuarios[usuario]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</w:t>
      </w:r>
      <w:r>
        <w:br/>
      </w:r>
      <w:r>
        <w:br/>
      </w:r>
      <w:r>
        <w:rPr>
          <w:rStyle w:val="NormalTok"/>
        </w:rPr>
        <w:t xml:space="preserve">registrar(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registrar(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login correcto: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'clave123'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login fallido: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f"Hashes distintos: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usuarios[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usuarios[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"contraseñas.json"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json.dump(usuarios,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usuario se guarda como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 </w:t>
      </w:r>
      <w:r>
        <w:t xml:space="preserve">en un diccionario, y se exporta a JSON con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. Para verificar, el login extrae la sal (primeros 32 caracteres hex), la convierte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recalcula el hash (</w:t>
      </w:r>
      <w:hyperlink r:id="rId21">
        <w:r>
          <w:rPr>
            <w:rStyle w:val="Hyperlink"/>
          </w:rPr>
          <w:t xml:space="preserve">punto 5</w:t>
        </w:r>
      </w:hyperlink>
      <w:r>
        <w:t xml:space="preserve">). Si dos usuarios comparten contraseña, sus registros JSON son</w:t>
      </w:r>
      <w:r>
        <w:t xml:space="preserve"> </w:t>
      </w:r>
      <w:r>
        <w:rPr>
          <w:b/>
          <w:bCs/>
        </w:rPr>
        <w:t xml:space="preserve">distintos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Cifrado híbrido simplificado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</w:t>
      </w:r>
      <w:r>
        <w:rPr>
          <w:rStyle w:val="StringTok"/>
        </w:rPr>
        <w:t xml:space="preserve">b"El cifrado hibrido funciona"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PKCS1_OAEP.new(clave_bob.publickey()).encrypt(clave_aes)</w:t>
      </w:r>
      <w:r>
        <w:br/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PKCS1_OAEP.new(clave_bob).decrypt(clave_aes_cifrada)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AES.new(clave_aes_recibida,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cifrador_aes.nonce).decrypt(cifrado)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Mensaje original: El cifrado hibrido funciona</w:t>
      </w:r>
    </w:p>
    <w:p>
      <w:pPr>
        <w:pStyle w:val="FirstParagraph"/>
      </w:pPr>
      <w:r>
        <w:t xml:space="preserve">RSA reparte la clave AES (32 bytes) y AES cifra el mensaje completo. El orden de descifrado es el inverso al de cifrado (</w:t>
      </w:r>
      <w:hyperlink r:id="rId22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Firma alterada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Crypto.Signature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pkcs1_15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Crypto.Hash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"Transferencia de 500€"</w:t>
      </w:r>
      <w:r>
        <w:rPr>
          <w:rStyle w:val="NormalTok"/>
        </w:rPr>
        <w:t xml:space="preserve">.encode()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SHA256.new(mensaje)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pkcs1_15.new(clave).sign(h)</w:t>
      </w:r>
      <w:r>
        <w:br/>
      </w:r>
      <w:r>
        <w:br/>
      </w:r>
      <w:r>
        <w:rPr>
          <w:rStyle w:val="NormalTok"/>
        </w:rPr>
        <w:t xml:space="preserve">firma_mutada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(firma)</w:t>
      </w:r>
      <w:r>
        <w:br/>
      </w:r>
      <w:r>
        <w:rPr>
          <w:rStyle w:val="NormalTok"/>
        </w:rPr>
        <w:t xml:space="preserve">firma_mutada[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firma_mutada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(firma_mutada)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pkcs1_15.new(clave.publickey()).verify(h, firma_mutada)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la firma fue alterada"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Firma inválida — la firma fue alterada</w:t>
      </w:r>
    </w:p>
    <w:p>
      <w:pPr>
        <w:pStyle w:val="FirstParagraph"/>
      </w:pPr>
      <w:r>
        <w:t xml:space="preserve">La firma depende del hash y de la clave:</w:t>
      </w:r>
      <w:r>
        <w:t xml:space="preserve"> </w:t>
      </w:r>
      <w:r>
        <w:rPr>
          <w:b/>
          <w:bCs/>
        </w:rPr>
        <w:t xml:space="preserve">un solo byte distinto</w:t>
      </w:r>
      <w:r>
        <w:t xml:space="preserve"> </w:t>
      </w:r>
      <w:r>
        <w:t xml:space="preserve">la invalida por completo (</w:t>
      </w:r>
      <w:hyperlink r:id="rId23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RBAC con permisos cifrado</w:t>
      </w:r>
    </w:p>
    <w:p>
      <w:pPr>
        <w:pStyle w:val="SourceCode"/>
      </w:pPr>
      <w:r>
        <w:rPr>
          <w:rStyle w:val="NormalTok"/>
        </w:rPr>
        <w:t xml:space="preserve">permisos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permisos.get(usuario[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], [])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True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Cada rol tiene su paquete de permisos;</w:t>
      </w:r>
      <w:r>
        <w:t xml:space="preserve"> </w:t>
      </w:r>
      <w:r>
        <w:rPr>
          <w:rStyle w:val="VerbatimChar"/>
        </w:rPr>
        <w:t xml:space="preserve">puede</w:t>
      </w:r>
      <w:r>
        <w:t xml:space="preserve"> </w:t>
      </w:r>
      <w:r>
        <w:t xml:space="preserve">comprueba si la acción está en el del rol (</w:t>
      </w:r>
      <w:hyperlink r:id="rId22">
        <w:r>
          <w:rPr>
            <w:rStyle w:val="Hyperlink"/>
          </w:rPr>
          <w:t xml:space="preserve">punto 7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permisos.get(usuario["rol"], [])</w:t>
      </w:r>
      <w:r>
        <w:t xml:space="preserve"> </w:t>
      </w:r>
      <w:r>
        <w:t xml:space="preserve">devuelve lista vacía para roles desconocidos: por defecto, nada permitido.</w:t>
      </w:r>
    </w:p>
    <w:p>
      <w:pPr>
        <w:pStyle w:val="Compact"/>
        <w:numPr>
          <w:ilvl w:val="0"/>
          <w:numId w:val="1008"/>
        </w:numPr>
      </w:pPr>
      <w:r>
        <w:t xml:space="preserve">Cifrar archivo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"Contenido secreto del proyecto"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cifrador.encrypt_and_digest(contenido)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"mensaje.cifrado"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f.write(cifrador.nonce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cifrado)      </w:t>
      </w:r>
      <w:r>
        <w:rPr>
          <w:rStyle w:val="CommentTok"/>
        </w:rPr>
        <w:t xml:space="preserve"># nonce + tag + cifrado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"mensaje.cifrado"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cifrado_recibido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descifrador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nonce)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descifrador.decrypt_and_verify(cifrado_recibido, tag)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f"Archivo 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 guardan los tres componentes juntos (</w:t>
      </w:r>
      <w:r>
        <w:rPr>
          <w:rStyle w:val="VerbatimChar"/>
        </w:rPr>
        <w:t xml:space="preserve">nonce + tag + cifrado</w:t>
      </w:r>
      <w:r>
        <w:t xml:space="preserve">) y al descifrar se</w:t>
      </w:r>
      <w:r>
        <w:t xml:space="preserve"> </w:t>
      </w:r>
      <w:r>
        <w:rPr>
          <w:b/>
          <w:bCs/>
        </w:rPr>
        <w:t xml:space="preserve">separan por sus longitudes</w:t>
      </w:r>
      <w:r>
        <w:t xml:space="preserve"> </w:t>
      </w:r>
      <w:r>
        <w:t xml:space="preserve">(16 y 16 bytes).</w:t>
      </w:r>
      <w:r>
        <w:t xml:space="preserve"> </w:t>
      </w:r>
      <w:r>
        <w:rPr>
          <w:rStyle w:val="VerbatimChar"/>
        </w:rPr>
        <w:t xml:space="preserve">decrypt_and_verify</w:t>
      </w:r>
      <w:r>
        <w:t xml:space="preserve"> </w:t>
      </w:r>
      <w:r>
        <w:t xml:space="preserve">además comprueba que el archivo no fue manipulado.</w:t>
      </w:r>
    </w:p>
    <w:p>
      <w:pPr>
        <w:pStyle w:val="Compact"/>
        <w:numPr>
          <w:ilvl w:val="0"/>
          <w:numId w:val="1009"/>
        </w:numPr>
      </w:pPr>
      <w:r>
        <w:t xml:space="preserve">RSA: cifrar mensajes largos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PKCS1_OAEP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mensaje_largo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300 bytes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PKCS1_OAEP.new(clave.publickey())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cifrador.encrypt(mensaje_largo)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Error: Plaintext is too long.</w:t>
      </w:r>
    </w:p>
    <w:p>
      <w:pPr>
        <w:pStyle w:val="FirstParagraph"/>
      </w:pPr>
      <w:r>
        <w:rPr>
          <w:b/>
          <w:bCs/>
        </w:rPr>
        <w:t xml:space="preserve">El problema:</w:t>
      </w:r>
      <w:r>
        <w:t xml:space="preserve"> </w:t>
      </w:r>
      <w:r>
        <w:t xml:space="preserve">RSA con claves de 2048 bits solo admite ~190 bytes de mensaje.</w:t>
      </w:r>
    </w:p>
    <w:p>
      <w:pPr>
        <w:pStyle w:val="BodyText"/>
      </w:pPr>
      <w:r>
        <w:rPr>
          <w:b/>
          <w:bCs/>
        </w:rPr>
        <w:t xml:space="preserve">La solución (cifrado híbrido):</w:t>
      </w:r>
      <w:r>
        <w:t xml:space="preserve"> </w:t>
      </w:r>
      <w:r>
        <w:t xml:space="preserve">no cifres el mensaje con RSA; cifra la clave AES con RSA y el mensaje con AES: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cifrador_aes.encrypt_and_digest(mensaje_largo)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PKCS1_OAEP.new(clave.publickey()).encrypt(clave_aes)</w:t>
      </w:r>
      <w:r>
        <w:br/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PKCS1_OAEP.new(clave).decrypt(clave_aes_cifrada)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AES.new(clave_aes_recibida,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cifrador_aes.nonce).decrypt(cifrado)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del original: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Longitud del original: 300 bytes</w:t>
      </w:r>
    </w:p>
    <w:p>
      <w:pPr>
        <w:pStyle w:val="FirstParagraph"/>
      </w:pPr>
      <w:r>
        <w:t xml:space="preserve">Así cualquier mensaje cabe, sea cual sea su tamaño (</w:t>
      </w:r>
      <w:hyperlink r:id="rId22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Firma con verificación de integridad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Crypto.Signature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pkcs1_15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Crypto.Hash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Ana"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SHA256.new(mensaje)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pkcs1_15.new(clave).sign(h)</w:t>
      </w:r>
      <w:r>
        <w:br/>
      </w:r>
      <w:r>
        <w:br/>
      </w:r>
      <w:r>
        <w:rPr>
          <w:rStyle w:val="NormalTok"/>
        </w:rPr>
        <w:t xml:space="preserve">mensaje_tocado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 pero lo cambie"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pkcs1_15.new(clave.publickey()).verify(SHA256.new(mensaje_tocado), firma)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el mensaje fue manipulado"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Firma inválida — el mensaje fue manipulado</w:t>
      </w:r>
    </w:p>
    <w:p>
      <w:pPr>
        <w:pStyle w:val="FirstParagraph"/>
      </w:pPr>
      <w:r>
        <w:t xml:space="preserve">La firma se calcula sobre el</w:t>
      </w:r>
      <w:r>
        <w:t xml:space="preserve"> </w:t>
      </w:r>
      <w:r>
        <w:rPr>
          <w:b/>
          <w:bCs/>
        </w:rPr>
        <w:t xml:space="preserve">hash del mensaje original</w:t>
      </w:r>
      <w:r>
        <w:t xml:space="preserve">. Si el mensaje cambia un solo byte, el hash es distinto y la verificación falla: la firma detecta cualquier modificación (</w:t>
      </w:r>
      <w:hyperlink r:id="rId23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RSA vs AES benchmark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clave_rsa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b"Rendimiento de cifrado"</w:t>
      </w:r>
      <w:r>
        <w:br/>
      </w:r>
      <w:r>
        <w:br/>
      </w:r>
      <w:r>
        <w:rPr>
          <w:rStyle w:val="NormalTok"/>
        </w:rPr>
        <w:t xml:space="preserve">cifrador_rsa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PKCS1_OAEP.new(clave_rsa.publickey())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cifrador_rsa.encrypt(mensaje[: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rsa_ms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cifrador_aes.encrypt(mensaje)</w:t>
      </w:r>
      <w:r>
        <w:br/>
      </w:r>
      <w:r>
        <w:rPr>
          <w:rStyle w:val="NormalTok"/>
        </w:rPr>
        <w:t xml:space="preserve">aes_ms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f"100 cifrados RSA: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rsa_ms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f"1000 cifrados AES: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aes_ms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diferencia es</w:t>
      </w:r>
      <w:r>
        <w:t xml:space="preserve"> </w:t>
      </w:r>
      <w:r>
        <w:rPr>
          <w:b/>
          <w:bCs/>
        </w:rPr>
        <w:t xml:space="preserve">abismal</w:t>
      </w:r>
      <w:r>
        <w:t xml:space="preserve">: cifrar 10 veces más mensajes con AES tarda una fracción de lo que tarda RSA con solo 100. Por eso AES va para el volumen y RSA solo para repartir la clave (</w:t>
      </w:r>
      <w:hyperlink r:id="rId24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Sistema de cifrado de extremo a extremo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.clave_rsa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cifrar_para(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mensaje, destinatario):</w:t>
      </w:r>
      <w:r>
        <w:br/>
      </w:r>
      <w:r>
        <w:rPr>
          <w:rStyle w:val="NormalTok"/>
        </w:rPr>
        <w:t xml:space="preserve">        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        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cifrador_aes.encrypt_and_digest(mensaje.encode())</w:t>
      </w:r>
      <w:r>
        <w:br/>
      </w:r>
      <w:r>
        <w:rPr>
          <w:rStyle w:val="NormalTok"/>
        </w:rPr>
        <w:t xml:space="preserve">        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PKCS1_OAEP.new(destinatario.clave_rsa.publickey()).encrypt(clave_aes)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cifrador_aes.nonce, tag, clave_aes_cifrada, cifrado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descifrar(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nonce, tag, clave_aes_cifrada, cifrado):</w:t>
      </w:r>
      <w:r>
        <w:br/>
      </w:r>
      <w:r>
        <w:rPr>
          <w:rStyle w:val="NormalTok"/>
        </w:rPr>
        <w:t xml:space="preserve">        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.clave_rsa).decrypt(clave_aes_cifrada)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nonce).decrypt_and_verify(cifrado, tag)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original.decode()</w:t>
      </w:r>
      <w:r>
        <w:br/>
      </w:r>
      <w:r>
        <w:br/>
      </w:r>
      <w:r>
        <w:rPr>
          <w:rStyle w:val="NormalTok"/>
        </w:rPr>
        <w:t xml:space="preserve">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nonce, tag, clave_aes_cifrada, 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ana.cifrar_para(</w:t>
      </w:r>
      <w:r>
        <w:rPr>
          <w:rStyle w:val="StringTok"/>
        </w:rPr>
        <w:t xml:space="preserve">"Hola Bob, quedamos a las 8"</w:t>
      </w:r>
      <w:r>
        <w:rPr>
          <w:rStyle w:val="NormalTok"/>
        </w:rPr>
        <w:t xml:space="preserve">, bob)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f"Bob recibe: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descifrar(nonce, tag, clave_aes_cifrada, cifrado)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Bob recibe: Hola Bob, quedamos a las 8</w:t>
      </w:r>
    </w:p>
    <w:p>
      <w:pPr>
        <w:pStyle w:val="FirstParagraph"/>
      </w:pPr>
      <w:r>
        <w:rPr>
          <w:rStyle w:val="VerbatimChar"/>
        </w:rPr>
        <w:t xml:space="preserve">cifrar_para</w:t>
      </w:r>
      <w:r>
        <w:t xml:space="preserve"> </w:t>
      </w:r>
      <w:r>
        <w:t xml:space="preserve">cifra el mensaje con AES y protege la clave AES con la</w:t>
      </w:r>
      <w:r>
        <w:t xml:space="preserve"> </w:t>
      </w:r>
      <w:r>
        <w:rPr>
          <w:b/>
          <w:bCs/>
        </w:rPr>
        <w:t xml:space="preserve">pública del destinatario</w:t>
      </w:r>
      <w:r>
        <w:t xml:space="preserve">.</w:t>
      </w:r>
      <w:r>
        <w:t xml:space="preserve"> </w:t>
      </w:r>
      <w:r>
        <w:rPr>
          <w:rStyle w:val="VerbatimChar"/>
        </w:rPr>
        <w:t xml:space="preserve">descifrar</w:t>
      </w:r>
      <w:r>
        <w:t xml:space="preserve"> </w:t>
      </w:r>
      <w:r>
        <w:t xml:space="preserve">invierte el proceso usando la</w:t>
      </w:r>
      <w:r>
        <w:t xml:space="preserve"> </w:t>
      </w:r>
      <w:r>
        <w:rPr>
          <w:b/>
          <w:bCs/>
        </w:rPr>
        <w:t xml:space="preserve">privada del propio usuario</w:t>
      </w:r>
      <w:r>
        <w:t xml:space="preserve"> </w:t>
      </w:r>
      <w:r>
        <w:t xml:space="preserve">y verifica el tag. Es el esquema del</w:t>
      </w:r>
      <w:r>
        <w:t xml:space="preserve"> </w:t>
      </w:r>
      <w:hyperlink r:id="rId22">
        <w:r>
          <w:rPr>
            <w:rStyle w:val="Hyperlink"/>
          </w:rPr>
          <w:t xml:space="preserve">punto 8</w:t>
        </w:r>
      </w:hyperlink>
      <w:r>
        <w:t xml:space="preserve">: cada usuario guarda su privada y solo él puede descifrar lo que le envían.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26">
        <w:r>
          <w:rPr>
            <w:rStyle w:val="Hyperlink"/>
          </w:rPr>
          <w:t xml:space="preserve">💪 Boletín UD 9 — Avanzado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/ApuntesPSP/08-seguridad-y-cifrado" TargetMode="External" /><Relationship Type="http://schemas.openxmlformats.org/officeDocument/2006/relationships/hyperlink" Id="rId21" Target="/ApuntesPSP/08-seguridad-y-cifrado/03-contrasenas-seguras" TargetMode="External" /><Relationship Type="http://schemas.openxmlformats.org/officeDocument/2006/relationships/hyperlink" Id="rId20" Target="/ApuntesPSP/08-seguridad-y-cifrado/04-cifrado-clasico" TargetMode="External" /><Relationship Type="http://schemas.openxmlformats.org/officeDocument/2006/relationships/hyperlink" Id="rId24" Target="/ApuntesPSP/08-seguridad-y-cifrado/05-cifrado-simetrico-aes" TargetMode="External" /><Relationship Type="http://schemas.openxmlformats.org/officeDocument/2006/relationships/hyperlink" Id="rId23" Target="/ApuntesPSP/08-seguridad-y-cifrado/07-firmas-digitales" TargetMode="External" /><Relationship Type="http://schemas.openxmlformats.org/officeDocument/2006/relationships/hyperlink" Id="rId22" Target="/ApuntesPSP/08-seguridad-y-cifrado/08-cifrado-hibrido-y-practica" TargetMode="External" /><Relationship Type="http://schemas.openxmlformats.org/officeDocument/2006/relationships/hyperlink" Id="rId26" Target="/ApuntesPSP/boletines/boletin-u08-avanza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/ApuntesPSP/08-seguridad-y-cifrado" TargetMode="External" /><Relationship Type="http://schemas.openxmlformats.org/officeDocument/2006/relationships/hyperlink" Id="rId21" Target="/ApuntesPSP/08-seguridad-y-cifrado/03-contrasenas-seguras" TargetMode="External" /><Relationship Type="http://schemas.openxmlformats.org/officeDocument/2006/relationships/hyperlink" Id="rId20" Target="/ApuntesPSP/08-seguridad-y-cifrado/04-cifrado-clasico" TargetMode="External" /><Relationship Type="http://schemas.openxmlformats.org/officeDocument/2006/relationships/hyperlink" Id="rId24" Target="/ApuntesPSP/08-seguridad-y-cifrado/05-cifrado-simetrico-aes" TargetMode="External" /><Relationship Type="http://schemas.openxmlformats.org/officeDocument/2006/relationships/hyperlink" Id="rId23" Target="/ApuntesPSP/08-seguridad-y-cifrado/07-firmas-digitales" TargetMode="External" /><Relationship Type="http://schemas.openxmlformats.org/officeDocument/2006/relationships/hyperlink" Id="rId22" Target="/ApuntesPSP/08-seguridad-y-cifrado/08-cifrado-hibrido-y-practica" TargetMode="External" /><Relationship Type="http://schemas.openxmlformats.org/officeDocument/2006/relationships/hyperlink" Id="rId26" Target="/ApuntesPSP/boletines/boletin-u08-avanza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2026-10-20T11:30:36Z</dcterms:created>
  <dcterms:modified xsi:type="dcterms:W3CDTF">2026-10-20T11:30:36Z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