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5--avanzado"/>
    <w:p>
      <w:pPr>
        <w:pStyle w:val="Heading1"/>
      </w:pPr>
      <w:r>
        <w:t xml:space="preserve">Boletín U05 — Avanzado</w:t>
      </w:r>
    </w:p>
    <w:bookmarkEnd w:id="9"/>
    <w:bookmarkStart w:id="22" w:name="pencil-boletín-u05--avanzado"/>
    <w:p>
      <w:pPr>
        <w:pStyle w:val="Heading1"/>
      </w:pPr>
      <w:r>
        <w:t xml:space="preserve">📝 Boletín U05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be7c84e2af17e3721a6c30876b9af95a8fa3b5b"/>
    <w:p>
      <w:pPr>
        <w:pStyle w:val="Heading2"/>
      </w:pPr>
      <w:r>
        <w:t xml:space="preserve">⭐ Ejercicio 1: El clasificador de notas</w:t>
      </w:r>
    </w:p>
    <w:p>
      <w:pPr>
        <w:pStyle w:val="FirstParagraph"/>
      </w:pPr>
      <w:r>
        <w:t xml:space="preserve">Escribe un programa con un método</w:t>
      </w:r>
      <w:r>
        <w:t xml:space="preserve"> </w:t>
      </w:r>
      <w:r>
        <w:rPr>
          <w:rStyle w:val="VerbatimChar"/>
        </w:rPr>
        <w:t xml:space="preserve">public static String calificar(double nota)</w:t>
      </w:r>
      <w:r>
        <w:t xml:space="preserve"> </w:t>
      </w:r>
      <w:r>
        <w:t xml:space="preserve">que devuelva la calificación textual con las mismas reglas de la U04:</w:t>
      </w:r>
      <w:r>
        <w:t xml:space="preserve"> </w:t>
      </w:r>
      <w:r>
        <w:rPr>
          <w:rStyle w:val="VerbatimChar"/>
        </w:rPr>
        <w:t xml:space="preserve">&gt;= 9</w:t>
      </w:r>
      <w:r>
        <w:t xml:space="preserve"> </w:t>
      </w:r>
      <w:r>
        <w:t xml:space="preserve">→ "Sobresaliente",</w:t>
      </w:r>
      <w:r>
        <w:t xml:space="preserve"> </w:t>
      </w:r>
      <w:r>
        <w:rPr>
          <w:rStyle w:val="VerbatimChar"/>
        </w:rPr>
        <w:t xml:space="preserve">&gt;= 7</w:t>
      </w:r>
      <w:r>
        <w:t xml:space="preserve"> </w:t>
      </w:r>
      <w:r>
        <w:t xml:space="preserve">→ "Notable",</w:t>
      </w:r>
      <w:r>
        <w:t xml:space="preserve"> </w:t>
      </w:r>
      <w:r>
        <w:rPr>
          <w:rStyle w:val="VerbatimChar"/>
        </w:rPr>
        <w:t xml:space="preserve">&gt;= 5</w:t>
      </w:r>
      <w:r>
        <w:t xml:space="preserve"> </w:t>
      </w:r>
      <w:r>
        <w:t xml:space="preserve">→ "Aprobado",</w:t>
      </w:r>
      <w:r>
        <w:t xml:space="preserve"> </w:t>
      </w:r>
      <w:r>
        <w:rPr>
          <w:rStyle w:val="VerbatimChar"/>
        </w:rPr>
        <w:t xml:space="preserve">&gt;= 0</w:t>
      </w:r>
      <w:r>
        <w:t xml:space="preserve"> </w:t>
      </w:r>
      <w:r>
        <w:t xml:space="preserve">→ "Suspenso", y fuera de rango → "Nota inválida".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imprimir el resultado de</w:t>
      </w:r>
      <w:r>
        <w:t xml:space="preserve"> </w:t>
      </w:r>
      <w:r>
        <w:rPr>
          <w:rStyle w:val="VerbatimChar"/>
        </w:rPr>
        <w:t xml:space="preserve">calificar(8.7)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calificar(4.5)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calificar(11)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calificar(-2)</w:t>
      </w:r>
      <w:r>
        <w:t xml:space="preserve">, uno por línea.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método</w:t>
      </w:r>
      <w:r>
        <w:t xml:space="preserve"> </w:t>
      </w:r>
      <w:r>
        <w:rPr>
          <w:b/>
          <w:bCs/>
        </w:rPr>
        <w:t xml:space="preserve">devuelve</w:t>
      </w:r>
      <w:r>
        <w:t xml:space="preserve"> </w:t>
      </w:r>
      <w:r>
        <w:t xml:space="preserve">cadenas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no imprime nada. Comprueba primero si la nota está fuera de rango.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tablas-a-demanda"/>
    <w:p>
      <w:pPr>
        <w:pStyle w:val="Heading2"/>
      </w:pPr>
      <w:r>
        <w:t xml:space="preserve">⭐ Ejercicio 2: Tablas a demanda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void imprimirTabla(int n)</w:t>
      </w:r>
      <w:r>
        <w:t xml:space="preserve"> </w:t>
      </w:r>
      <w:r>
        <w:t xml:space="preserve">que imprima la tabla de multiplicar del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(del 1 al 10), una línea por cada multiplicación.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pedirle la tabla del 7, luego un separador</w:t>
      </w:r>
      <w:r>
        <w:t xml:space="preserve"> </w:t>
      </w:r>
      <w:r>
        <w:rPr>
          <w:rStyle w:val="VerbatimChar"/>
        </w:rPr>
        <w:t xml:space="preserve">---</w:t>
      </w:r>
      <w:r>
        <w:t xml:space="preserve">, y luego la tabla del 3.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método no sabe nada del 7 ni del 3: solo conoce su parámetro</w:t>
      </w:r>
      <w:r>
        <w:t xml:space="preserve"> </w:t>
      </w:r>
      <w:r>
        <w:rPr>
          <w:rStyle w:val="VerbatimChar"/>
        </w:rPr>
        <w:t xml:space="preserve">n</w:t>
      </w:r>
      <w:r>
        <w:t xml:space="preserve">.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 a volar.</w:t>
      </w:r>
    </w:p>
    <w:p>
      <w:r>
        <w:pict>
          <v:rect style="width:0;height:1.5pt" o:hralign="center" o:hrstd="t" o:hr="t"/>
        </w:pict>
      </w:r>
    </w:p>
    <w:bookmarkEnd w:id="11"/>
    <w:bookmarkStart w:id="12" w:name="X0e0670c51374434ee763f07ead9ea7ec91d84b0"/>
    <w:p>
      <w:pPr>
        <w:pStyle w:val="Heading2"/>
      </w:pPr>
      <w:r>
        <w:t xml:space="preserve">⭐⭐ Ejercicio 3: ¿Qué imprime? — la sombra del parámetro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Sombra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cambiar</w:t>
      </w:r>
      <w:r>
        <w:t xml:space="preserve">, el parámetro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tapa al campo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. ¿Cuál de los dos cambia con</w:t>
      </w:r>
      <w:r>
        <w:t xml:space="preserve"> </w:t>
      </w:r>
      <w:r>
        <w:rPr>
          <w:rStyle w:val="VerbatimChar"/>
        </w:rPr>
        <w:t xml:space="preserve">valor + 1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jercicio-4-la-suma-de-dígitos"/>
    <w:p>
      <w:pPr>
        <w:pStyle w:val="Heading2"/>
      </w:pPr>
      <w:r>
        <w:t xml:space="preserve">⭐⭐ Ejercicio 4: La suma de dígitos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sumaDigitos(int n)</w:t>
      </w:r>
      <w:r>
        <w:t xml:space="preserve"> </w:t>
      </w:r>
      <w:r>
        <w:t xml:space="preserve">que devuelva la suma de las cifras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(por ejemplo,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mostrar</w:t>
      </w:r>
      <w:r>
        <w:t xml:space="preserve"> </w:t>
      </w:r>
      <w:r>
        <w:rPr>
          <w:rStyle w:val="VerbatimChar"/>
        </w:rPr>
        <w:t xml:space="preserve">sumaDigitos(1234)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sumaDigitos(905)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saca el último dígito y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se lo come; repite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hasta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sea 0. Si el número puede ser negativo, usa</w:t>
      </w:r>
      <w:r>
        <w:t xml:space="preserve"> </w:t>
      </w:r>
      <w:r>
        <w:rPr>
          <w:rStyle w:val="VerbatimChar"/>
        </w:rPr>
        <w:t xml:space="preserve">Math.abs(n)</w:t>
      </w:r>
      <w:r>
        <w:t xml:space="preserve"> </w:t>
      </w:r>
      <w:r>
        <w:t xml:space="preserve">al principio.</w:t>
      </w:r>
    </w:p>
    <w:p>
      <w:r>
        <w:pict>
          <v:rect style="width:0;height:1.5pt" o:hralign="center" o:hrstd="t" o:hr="t"/>
        </w:pict>
      </w:r>
    </w:p>
    <w:bookmarkEnd w:id="13"/>
    <w:bookmarkStart w:id="14" w:name="Xb8e4b075fe3f6e536ee9cfbc562cbf6bd64b75f"/>
    <w:p>
      <w:pPr>
        <w:pStyle w:val="Heading2"/>
      </w:pPr>
      <w:r>
        <w:t xml:space="preserve">⭐⭐⭐ Ejercicio 5: ¿Qué imprime? — el return que corta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cada método solo se ejecuta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 el resto del código queda muerto. Recorre los casos uno a uno.</w:t>
      </w:r>
    </w:p>
    <w:p>
      <w:r>
        <w:pict>
          <v:rect style="width:0;height:1.5pt" o:hralign="center" o:hrstd="t" o:hr="t"/>
        </w:pict>
      </w:r>
    </w:p>
    <w:bookmarkEnd w:id="14"/>
    <w:bookmarkStart w:id="15" w:name="X6b45b632586e3bcd1acd1cb6b40d57514adaf1b"/>
    <w:p>
      <w:pPr>
        <w:pStyle w:val="Heading2"/>
      </w:pPr>
      <w:r>
        <w:t xml:space="preserve">⭐⭐⭐ Ejercicio 6: Divide el informe</w:t>
      </w:r>
    </w:p>
    <w:p>
      <w:pPr>
        <w:pStyle w:val="FirstParagraph"/>
      </w:pPr>
      <w:r>
        <w:t xml:space="preserve">Este programa funciona, pero todo vive dentro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"Mínimo: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Trocealo en</w:t>
      </w:r>
      <w:r>
        <w:t xml:space="preserve"> </w:t>
      </w:r>
      <w:r>
        <w:rPr>
          <w:b/>
          <w:bCs/>
        </w:rPr>
        <w:t xml:space="preserve">tres métodos</w:t>
      </w:r>
      <w:r>
        <w:t xml:space="preserve"> </w:t>
      </w:r>
      <w:r>
        <w:t xml:space="preserve">que devuelven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media(a, b, c, d)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maximo(a, b, c, d)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minimo(a, b, c, d)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quedarse en tres líneas de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que llaman a los métodos.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los tres métodos son</w:t>
      </w:r>
      <w:r>
        <w:t xml:space="preserve"> </w:t>
      </w:r>
      <w:r>
        <w:rPr>
          <w:rStyle w:val="VerbatimChar"/>
        </w:rPr>
        <w:t xml:space="preserve">public static double ...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y ninguna llamada a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. Comparar</w:t>
      </w:r>
      <w:r>
        <w:t xml:space="preserve"> </w:t>
      </w:r>
      <w:r>
        <w:rPr>
          <w:rStyle w:val="VerbatimChar"/>
        </w:rPr>
        <w:t xml:space="preserve">a, b, c, d</w:t>
      </w:r>
      <w:r>
        <w:t xml:space="preserve"> </w:t>
      </w:r>
      <w:r>
        <w:t xml:space="preserve">es exactamente lo mismo dentro de cada uno.</w:t>
      </w:r>
    </w:p>
    <w:p>
      <w:r>
        <w:pict>
          <v:rect style="width:0;height:1.5pt" o:hralign="center" o:hrstd="t" o:hr="t"/>
        </w:pict>
      </w:r>
    </w:p>
    <w:bookmarkEnd w:id="15"/>
    <w:bookmarkStart w:id="16" w:name="X6a1e6ba21cd5a0d1ab3b3ed0e011e1b29088347"/>
    <w:p>
      <w:pPr>
        <w:pStyle w:val="Heading2"/>
      </w:pPr>
      <w:r>
        <w:t xml:space="preserve">⭐⭐ Ejercicio 7: El contador de vocales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contarVocales(String texto)</w:t>
      </w:r>
      <w:r>
        <w:t xml:space="preserve"> </w:t>
      </w:r>
      <w:r>
        <w:t xml:space="preserve">que devuelva cuántas vocales hay en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(sin distinguir mayúsculas de minúsculas).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imprimir</w:t>
      </w:r>
      <w:r>
        <w:t xml:space="preserve"> </w:t>
      </w:r>
      <w:r>
        <w:rPr>
          <w:rStyle w:val="VerbatimChar"/>
        </w:rPr>
        <w:t xml:space="preserve">contarVocales("Hola mundo")</w:t>
      </w:r>
      <w:r>
        <w:t xml:space="preserve"> </w:t>
      </w:r>
      <w:r>
        <w:t xml:space="preserve">(da</w:t>
      </w:r>
      <w:r>
        <w:t xml:space="preserve"> </w:t>
      </w:r>
      <w:r>
        <w:rPr>
          <w:rStyle w:val="VerbatimChar"/>
        </w:rPr>
        <w:t xml:space="preserve">4</w:t>
      </w:r>
      <w:r>
        <w:t xml:space="preserve">) y</w:t>
      </w:r>
      <w:r>
        <w:t xml:space="preserve"> </w:t>
      </w:r>
      <w:r>
        <w:rPr>
          <w:rStyle w:val="VerbatimChar"/>
        </w:rPr>
        <w:t xml:space="preserve">contarVocales("zzz")</w:t>
      </w:r>
      <w:r>
        <w:t xml:space="preserve"> </w:t>
      </w:r>
      <w:r>
        <w:t xml:space="preserve">(da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con</w:t>
      </w:r>
      <w:r>
        <w:t xml:space="preserve"> </w:t>
      </w:r>
      <w:r>
        <w:rPr>
          <w:rStyle w:val="VerbatimChar"/>
        </w:rPr>
        <w:t xml:space="preserve">for (int i = 0; i &lt; texto.length(); i++)</w:t>
      </w:r>
      <w:r>
        <w:t xml:space="preserve">, mira cada carácter con</w:t>
      </w:r>
      <w:r>
        <w:t xml:space="preserve"> </w:t>
      </w:r>
      <w:r>
        <w:rPr>
          <w:rStyle w:val="VerbatimChar"/>
        </w:rPr>
        <w:t xml:space="preserve">charAt(i)</w:t>
      </w:r>
      <w:r>
        <w:t xml:space="preserve"> </w:t>
      </w:r>
      <w:r>
        <w:t xml:space="preserve">y compáralo con las cinco vocales en sus dos versiones.</w:t>
      </w:r>
    </w:p>
    <w:p>
      <w:r>
        <w:pict>
          <v:rect style="width:0;height:1.5pt" o:hralign="center" o:hrstd="t" o:hr="t"/>
        </w:pict>
      </w:r>
    </w:p>
    <w:bookmarkEnd w:id="16"/>
    <w:bookmarkStart w:id="18" w:name="X05b49aa73eece26bda35d45b5c784d162a155e4"/>
    <w:p>
      <w:pPr>
        <w:pStyle w:val="Heading2"/>
      </w:pPr>
      <w:r>
        <w:t xml:space="preserve">⭐⭐⭐ Ejercicio 8: CodeWars — 'Disemvowel' Trolls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"'Disemvowel' Trolls"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public static String disemvowel(String str)</w:t>
      </w:r>
      <w:r>
        <w:t xml:space="preserve"> </w:t>
      </w:r>
      <w:r>
        <w:t xml:space="preserve">que devuelve la cadena sin vocales.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"This website is for losers LOL!"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"Ths wbst s fr lsrs LL!"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con</w:t>
      </w:r>
      <w:r>
        <w:t xml:space="preserve"> </w:t>
      </w:r>
      <w:r>
        <w:rPr>
          <w:rStyle w:val="VerbatimChar"/>
        </w:rPr>
        <w:t xml:space="preserve">charAt</w:t>
      </w:r>
      <w:r>
        <w:t xml:space="preserve"> </w:t>
      </w:r>
      <w:r>
        <w:t xml:space="preserve">y concatena solo lo que no sea vocal. La solución con regex llega en la U13; aquí nos vale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 muchas comparaciones.</w:t>
      </w:r>
    </w:p>
    <w:p>
      <w:r>
        <w:pict>
          <v:rect style="width:0;height:1.5pt" o:hralign="center" o:hrstd="t" o:hr="t"/>
        </w:pict>
      </w:r>
    </w:p>
    <w:bookmarkEnd w:id="18"/>
    <w:bookmarkStart w:id="20" w:name="X39454c7b905d166c6bd0aa07520b110febed52a"/>
    <w:p>
      <w:pPr>
        <w:pStyle w:val="Heading2"/>
      </w:pPr>
      <w:r>
        <w:t xml:space="preserve">⭐⭐⭐ Ejercicio 9: AceptaElReto — 165 Número hyperpar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165 — Número hyperpar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número es</w:t>
      </w:r>
      <w:r>
        <w:t xml:space="preserve"> </w:t>
      </w:r>
      <w:r>
        <w:rPr>
          <w:i/>
          <w:iCs/>
        </w:rPr>
        <w:t xml:space="preserve">hyperpar</w:t>
      </w:r>
      <w:r>
        <w:t xml:space="preserve"> </w:t>
      </w:r>
      <w:r>
        <w:t xml:space="preserve">cuando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sus dígitos son pares. La entrada contiene un número por línea hasta un número negativo (que no se procesa). Para cada caso, muestra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2460</w:t>
      </w:r>
      <w:r>
        <w:br/>
      </w:r>
      <w:r>
        <w:rPr>
          <w:rStyle w:val="VerbatimChar"/>
        </w:rPr>
        <w:t xml:space="preserve">1234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-1</w:t>
      </w:r>
    </w:p>
    <w:p>
      <w:pPr>
        <w:pStyle w:val="SourceCode"/>
      </w:pP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SI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la comprobación en un método</w:t>
      </w:r>
      <w:r>
        <w:t xml:space="preserve"> </w:t>
      </w:r>
      <w:r>
        <w:rPr>
          <w:rStyle w:val="VerbatimChar"/>
        </w:rPr>
        <w:t xml:space="preserve">public static boolean esHyperpar(int n)</w:t>
      </w:r>
      <w:r>
        <w:t xml:space="preserve">: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saca dígitos con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y, si alguno es impar,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en cuanto lo encuentres. Si el bucle acaba sin encontrar ninguno,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165 — Número hyperpar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115 — Número de Kaprekar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Century From Year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'Disemvowel' Trolls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Volume of a Cuboid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Drink about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65" TargetMode="External" /><Relationship Type="http://schemas.openxmlformats.org/officeDocument/2006/relationships/hyperlink" Id="rId17" Target="https://www.codewars.com/kata/52fba66badcd10859f00097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65" TargetMode="External" /><Relationship Type="http://schemas.openxmlformats.org/officeDocument/2006/relationships/hyperlink" Id="rId17" Target="https://www.codewars.com/kata/52fba66badcd10859f00097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2026-09-27T11:22:24Z</dcterms:created>
  <dcterms:modified xsi:type="dcterms:W3CDTF">2026-09-27T11:22:24Z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