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utlletí-u09--avançat-resolt"/>
    <w:p>
      <w:pPr>
        <w:pStyle w:val="Heading1"/>
      </w:pPr>
      <w:r>
        <w:t xml:space="preserve">Butlletí U09 — Avançat Resolt</w:t>
      </w:r>
    </w:p>
    <w:bookmarkEnd w:id="9"/>
    <w:bookmarkStart w:id="19" w:name="pencil-butlletí-u09--avançat-resolt"/>
    <w:p>
      <w:pPr>
        <w:pStyle w:val="Heading1"/>
      </w:pPr>
      <w:r>
        <w:t xml:space="preserve">📝 Butlletí U09 — Avançat (Resolt)</w:t>
      </w:r>
    </w:p>
    <w:p>
      <w:pPr>
        <w:pStyle w:val="BlockText"/>
      </w:pPr>
      <w:r>
        <w:t xml:space="preserve">Les solucions estan amagades. Intenta-ho de veritat abans de destapar-les.</w:t>
      </w:r>
    </w:p>
    <w:p>
      <w:r>
        <w:pict>
          <v:rect style="width:0;height:1.5pt" o:hralign="center" o:hrstd="t" o:hr="t"/>
        </w:pict>
      </w:r>
    </w:p>
    <w:bookmarkStart w:id="10" w:name="star-exercici-1-la-biblioteca"/>
    <w:p>
      <w:pPr>
        <w:pStyle w:val="Heading2"/>
      </w:pPr>
      <w:r>
        <w:t xml:space="preserve">⭐ Exercici 1: La biblioteca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Llibre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titol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autor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pagines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Llibre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titol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autor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pagines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titol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pagines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pagines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mostrarInfo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titol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de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autor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pagines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pàgines)"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Llibre quixot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Llibre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"El Quixot"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"Miguel de Cervantes"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863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Llibre java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Llibre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"Java"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"Sergi"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quixot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mostrarInfo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mostrarInfo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Tres atributs, tres assignacions amb</w:t>
      </w:r>
      <w:r>
        <w:t xml:space="preserve"> </w:t>
      </w:r>
      <w:r>
        <w:rPr>
          <w:rStyle w:val="VerbatimChar"/>
        </w:rPr>
        <w:t xml:space="preserve">this</w:t>
      </w:r>
      <w:r>
        <w:t xml:space="preserve">, un mètode que els combina. Dos llibres, dos objectes, dos eixides independents.</w:t>
      </w:r>
    </w:p>
    <w:p>
      <w:r>
        <w:pict>
          <v:rect style="width:0;height:1.5pt" o:hralign="center" o:hrstd="t" o:hr="t"/>
        </w:pict>
      </w:r>
    </w:p>
    <w:bookmarkEnd w:id="10"/>
    <w:bookmarkStart w:id="11" w:name="star-exercici-2-el-rectangle-que-raona"/>
    <w:p>
      <w:pPr>
        <w:pStyle w:val="Heading2"/>
      </w:pPr>
      <w:r>
        <w:t xml:space="preserve">⭐ Exercici 2: El rectangle que raona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Rectangle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ample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alt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Rectangle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ample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ample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ample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calcularArea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ample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calcularPerimetre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ample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esQuadrat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ample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Rectangle</w:t>
      </w:r>
      <w:r>
        <w:rPr>
          <w:rStyle w:val="NormalTok"/>
        </w:rPr>
        <w:t xml:space="preserve"> quadrat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Rectangle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Rectangle</w:t>
      </w:r>
      <w:r>
        <w:rPr>
          <w:rStyle w:val="NormalTok"/>
        </w:rPr>
        <w:t xml:space="preserve"> rectangle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Rectangle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"Quadrat: àrea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quadrat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calcularArea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perímetre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quadrat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calcularPerimetre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és quadrat?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quadrat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esQuadrat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"Rectangle: àrea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rectangle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calcularArea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perímetre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rectangle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calcularPerimetre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és quadrat?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rectangle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esQuadrat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Eixida:</w:t>
      </w:r>
    </w:p>
    <w:p>
      <w:pPr>
        <w:pStyle w:val="SourceCode"/>
      </w:pPr>
      <w:r>
        <w:rPr>
          <w:rStyle w:val="VerbatimChar"/>
        </w:rPr>
        <w:t xml:space="preserve">Quadrat: àrea 16.0, perímetre 16.0, és quadrat? true</w:t>
      </w:r>
      <w:r>
        <w:br/>
      </w:r>
      <w:r>
        <w:rPr>
          <w:rStyle w:val="VerbatimChar"/>
        </w:rPr>
        <w:t xml:space="preserve">Rectangle: àrea 40.0, perímetre 26.0, és quadrat? false</w:t>
      </w:r>
    </w:p>
    <w:p>
      <w:pPr>
        <w:pStyle w:val="FirstParagraph"/>
      </w:pPr>
      <w:r>
        <w:t xml:space="preserve">Tres mètodes que</w:t>
      </w:r>
      <w:r>
        <w:t xml:space="preserve"> </w:t>
      </w:r>
      <w:r>
        <w:rPr>
          <w:i/>
          <w:iCs/>
        </w:rPr>
        <w:t xml:space="preserve">tornen</w:t>
      </w:r>
      <w:r>
        <w:t xml:space="preserve"> </w:t>
      </w:r>
      <w:r>
        <w:t xml:space="preserve">valors. Fixa't:</w:t>
      </w:r>
      <w:r>
        <w:t xml:space="preserve"> </w:t>
      </w:r>
      <w:r>
        <w:rPr>
          <w:rStyle w:val="VerbatimChar"/>
        </w:rPr>
        <w:t xml:space="preserve">esQuadrat()</w:t>
      </w:r>
      <w:r>
        <w:t xml:space="preserve"> </w:t>
      </w:r>
      <w:r>
        <w:t xml:space="preserve">converteix una comparació en un booleà d'un sol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. Objectes que raonen, no només que mostren.</w:t>
      </w:r>
    </w:p>
    <w:p>
      <w:r>
        <w:pict>
          <v:rect style="width:0;height:1.5pt" o:hralign="center" o:hrstd="t" o:hr="t"/>
        </w:pict>
      </w:r>
    </w:p>
    <w:bookmarkEnd w:id="11"/>
    <w:bookmarkStart w:id="12" w:name="X2a7e9c3600a0bb7124915d957d4119276b62ef8"/>
    <w:p>
      <w:pPr>
        <w:pStyle w:val="Heading2"/>
      </w:pPr>
      <w:r>
        <w:t xml:space="preserve">⭐ Exercici 3: El compte bancari blindat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CompteBancari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titular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saldo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CompteBancari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titular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saldo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titular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titular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saldo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saldo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ingressar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quantitat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saldo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quantitat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retirar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quantitat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quantitat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saldo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saldo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quantitat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"Saldo insuficient"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mostrar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"Titular: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titular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| Saldo: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saldo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€"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CompteBancari compte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CompteBancari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compte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retirar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compte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retirar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compte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mostrar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Eixida:</w:t>
      </w:r>
    </w:p>
    <w:p>
      <w:pPr>
        <w:pStyle w:val="SourceCode"/>
      </w:pPr>
      <w:r>
        <w:rPr>
          <w:rStyle w:val="VerbatimChar"/>
        </w:rPr>
        <w:t xml:space="preserve">Saldo insuficient</w:t>
      </w:r>
      <w:r>
        <w:br/>
      </w:r>
      <w:r>
        <w:rPr>
          <w:rStyle w:val="VerbatimChar"/>
        </w:rPr>
        <w:t xml:space="preserve">Titular: Anna | Saldo: 70 €</w:t>
      </w:r>
    </w:p>
    <w:p>
      <w:pPr>
        <w:pStyle w:val="FirstParagraph"/>
      </w:pPr>
      <w:r>
        <w:t xml:space="preserve">L'</w:t>
      </w:r>
      <w:r>
        <w:rPr>
          <w:rStyle w:val="VerbatimChar"/>
        </w:rPr>
        <w:t xml:space="preserve">if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retirar</w:t>
      </w:r>
      <w:r>
        <w:t xml:space="preserve"> </w:t>
      </w:r>
      <w:r>
        <w:t xml:space="preserve">és el guardià: la retirada de 200 € es rebutja perquè supera el saldo, i el compte no queda mai en negatiu. Un objecte que es protegix a si mateix.</w:t>
      </w:r>
    </w:p>
    <w:p>
      <w:r>
        <w:pict>
          <v:rect style="width:0;height:1.5pt" o:hralign="center" o:hrstd="t" o:hr="t"/>
        </w:pict>
      </w:r>
    </w:p>
    <w:bookmarkEnd w:id="12"/>
    <w:bookmarkStart w:id="13" w:name="X8ae90cec0c78dd603ad1d78ef30aaa87fd36516"/>
    <w:p>
      <w:pPr>
        <w:pStyle w:val="Heading2"/>
      </w:pPr>
      <w:r>
        <w:t xml:space="preserve">⭐⭐ Exercici 4: L'hora que es corregeix sola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Hora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hora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minut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segon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Hora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hora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minut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segon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hora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hora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hora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minut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minut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59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minut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segon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segon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59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segon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hora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hora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segon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segon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incrementarSegon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segon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segon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segon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minut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minut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minut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hora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hora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hora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mostrar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hora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hora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hora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minut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minut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minut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segon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segon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segon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Hora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Hora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59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incrementarSegon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mostrar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Eixida:</w:t>
      </w:r>
      <w:r>
        <w:t xml:space="preserve"> </w:t>
      </w:r>
      <w:r>
        <w:rPr>
          <w:rStyle w:val="VerbatimChar"/>
        </w:rPr>
        <w:t xml:space="preserve">00:00:00</w:t>
      </w:r>
    </w:p>
    <w:p>
      <w:pPr>
        <w:pStyle w:val="BodyText"/>
      </w:pPr>
      <w:r>
        <w:t xml:space="preserve">Tres nivells de validació en el constructor i tres arrossegaments encadenats en</w:t>
      </w:r>
      <w:r>
        <w:t xml:space="preserve"> </w:t>
      </w:r>
      <w:r>
        <w:rPr>
          <w:rStyle w:val="VerbatimChar"/>
        </w:rPr>
        <w:t xml:space="preserve">incrementarSegon()</w:t>
      </w:r>
      <w:r>
        <w:t xml:space="preserve">. De 23:59:59 passa a 00:00:00: l'hora es corregeix sola perquè cada unitat sap quan reinicia i avisa la següent.</w:t>
      </w:r>
    </w:p>
    <w:p>
      <w:r>
        <w:pict>
          <v:rect style="width:0;height:1.5pt" o:hralign="center" o:hrstd="t" o:hr="t"/>
        </w:pict>
      </w:r>
    </w:p>
    <w:bookmarkEnd w:id="13"/>
    <w:bookmarkStart w:id="14" w:name="X403a0a5ae6affe41aca02d8aa4c72cf54dae211"/>
    <w:p>
      <w:pPr>
        <w:pStyle w:val="Heading2"/>
      </w:pPr>
      <w:r>
        <w:t xml:space="preserve">⭐⭐ Exercici 5: Què imprimeix? — el ball de referències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BodyText"/>
      </w:pPr>
      <w:r>
        <w:t xml:space="preserve">Imprimeix:</w:t>
      </w:r>
    </w:p>
    <w:p>
      <w:pPr>
        <w:pStyle w:val="SourceCode"/>
      </w:pPr>
      <w:r>
        <w:rPr>
          <w:rStyle w:val="VerbatimChar"/>
        </w:rPr>
        <w:t xml:space="preserve">a.x = 10</w:t>
      </w:r>
      <w:r>
        <w:br/>
      </w:r>
      <w:r>
        <w:rPr>
          <w:rStyle w:val="VerbatimChar"/>
        </w:rPr>
        <w:t xml:space="preserve">c.x = 99</w:t>
      </w:r>
    </w:p>
    <w:p>
      <w:pPr>
        <w:pStyle w:val="FirstParagraph"/>
      </w:pPr>
      <w:r>
        <w:rPr>
          <w:b/>
          <w:bCs/>
        </w:rPr>
        <w:t xml:space="preserve">Primera part:</w:t>
      </w:r>
      <w:r>
        <w:t xml:space="preserve"> </w:t>
      </w:r>
      <w:r>
        <w:rPr>
          <w:rStyle w:val="VerbatimChar"/>
        </w:rPr>
        <w:t xml:space="preserve">b = a</w:t>
      </w:r>
      <w:r>
        <w:t xml:space="preserve"> </w:t>
      </w:r>
      <w:r>
        <w:t xml:space="preserve">copia la</w:t>
      </w:r>
      <w:r>
        <w:t xml:space="preserve"> </w:t>
      </w:r>
      <w:r>
        <w:rPr>
          <w:i/>
          <w:iCs/>
        </w:rPr>
        <w:t xml:space="preserve">referència</w:t>
      </w:r>
      <w:r>
        <w:t xml:space="preserve">, no l'objecte.</w:t>
      </w:r>
      <w:r>
        <w:t xml:space="preserve"> </w:t>
      </w:r>
      <w:r>
        <w:rPr>
          <w:rStyle w:val="VerbatimChar"/>
        </w:rPr>
        <w:t xml:space="preserve">b.x = 10</w:t>
      </w:r>
      <w:r>
        <w:t xml:space="preserve"> </w:t>
      </w:r>
      <w:r>
        <w:t xml:space="preserve">modifica el mateix objecte que veu</w:t>
      </w:r>
      <w:r>
        <w:t xml:space="preserve"> </w:t>
      </w:r>
      <w:r>
        <w:rPr>
          <w:rStyle w:val="VerbatimChar"/>
        </w:rPr>
        <w:t xml:space="preserve">a</w:t>
      </w:r>
      <w:r>
        <w:t xml:space="preserve">, així que</w:t>
      </w:r>
      <w:r>
        <w:t xml:space="preserve"> </w:t>
      </w:r>
      <w:r>
        <w:rPr>
          <w:rStyle w:val="VerbatimChar"/>
        </w:rPr>
        <w:t xml:space="preserve">a.x</w:t>
      </w:r>
      <w:r>
        <w:t xml:space="preserve"> </w:t>
      </w:r>
      <w:r>
        <w:t xml:space="preserve">també és 10.</w:t>
      </w:r>
    </w:p>
    <w:p>
      <w:pPr>
        <w:pStyle w:val="BodyText"/>
      </w:pPr>
      <w:r>
        <w:rPr>
          <w:b/>
          <w:bCs/>
        </w:rPr>
        <w:t xml:space="preserve">Segona part:</w:t>
      </w:r>
      <w:r>
        <w:t xml:space="preserve"> </w:t>
      </w:r>
      <w:r>
        <w:t xml:space="preserve">en cridar</w:t>
      </w:r>
      <w:r>
        <w:t xml:space="preserve"> </w:t>
      </w:r>
      <w:r>
        <w:rPr>
          <w:rStyle w:val="VerbatimChar"/>
        </w:rPr>
        <w:t xml:space="preserve">cambiar(c)</w:t>
      </w:r>
      <w:r>
        <w:t xml:space="preserve">, el paràmetre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rep una</w:t>
      </w:r>
      <w:r>
        <w:t xml:space="preserve"> </w:t>
      </w:r>
      <w:r>
        <w:rPr>
          <w:i/>
          <w:iCs/>
        </w:rPr>
        <w:t xml:space="preserve">còpia</w:t>
      </w:r>
      <w:r>
        <w:t xml:space="preserve"> </w:t>
      </w:r>
      <w:r>
        <w:t xml:space="preserve">de la referència.</w:t>
      </w:r>
      <w:r>
        <w:t xml:space="preserve"> </w:t>
      </w:r>
      <w:r>
        <w:rPr>
          <w:rStyle w:val="VerbatimChar"/>
        </w:rPr>
        <w:t xml:space="preserve">p.x = 99</w:t>
      </w:r>
      <w:r>
        <w:t xml:space="preserve"> </w:t>
      </w:r>
      <w:r>
        <w:t xml:space="preserve">modifica l'objecte original (per això</w:t>
      </w:r>
      <w:r>
        <w:t xml:space="preserve"> </w:t>
      </w:r>
      <w:r>
        <w:rPr>
          <w:rStyle w:val="VerbatimChar"/>
        </w:rPr>
        <w:t xml:space="preserve">c.x</w:t>
      </w:r>
      <w:r>
        <w:t xml:space="preserve"> </w:t>
      </w:r>
      <w:r>
        <w:t xml:space="preserve">és 99). Però</w:t>
      </w:r>
      <w:r>
        <w:t xml:space="preserve"> </w:t>
      </w:r>
      <w:r>
        <w:rPr>
          <w:rStyle w:val="VerbatimChar"/>
        </w:rPr>
        <w:t xml:space="preserve">p = new Punto(50, 50)</w:t>
      </w:r>
      <w:r>
        <w:t xml:space="preserve"> </w:t>
      </w:r>
      <w:r>
        <w:t xml:space="preserve">només reassigna la còpia local: l'objecte de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no canvia i el nou</w:t>
      </w:r>
      <w:r>
        <w:t xml:space="preserve"> </w:t>
      </w:r>
      <w:r>
        <w:rPr>
          <w:rStyle w:val="VerbatimChar"/>
        </w:rPr>
        <w:t xml:space="preserve">Punto</w:t>
      </w:r>
      <w:r>
        <w:t xml:space="preserve"> </w:t>
      </w:r>
      <w:r>
        <w:t xml:space="preserve">es perd en acabar el mètode. En Java les referències es passen per valor.</w:t>
      </w:r>
    </w:p>
    <w:p>
      <w:r>
        <w:pict>
          <v:rect style="width:0;height:1.5pt" o:hralign="center" o:hrstd="t" o:hr="t"/>
        </w:pict>
      </w:r>
    </w:p>
    <w:bookmarkEnd w:id="14"/>
    <w:bookmarkStart w:id="15" w:name="X73bee1d39043938664a03ce2f5427485e51fcc2"/>
    <w:p>
      <w:pPr>
        <w:pStyle w:val="Heading2"/>
      </w:pPr>
      <w:r>
        <w:t xml:space="preserve">⭐⭐ Exercici 6: El correu que s'encadena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Email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remitent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destinatari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assumpte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Email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remitent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destinatari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assumpte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remitent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remitent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destinatari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destinatari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assumpte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assumpte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Email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remitent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destinatari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remitent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destinatari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"(sense assumpte)"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Email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remitent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remitent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"(sense destí)"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mostrar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remitent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| Per a: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destinatari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| Assumpte: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assumpte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Email complet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Email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"anna@gmail.com"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"lluis@gmail.com"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"Tasca Java"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Email mig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Email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"anna@gmail.com"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"lluis@gmail.com"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Email curt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Email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"anna@gmail.com"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complet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mostrar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mig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mostrar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curt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mostrar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Eixida:</w:t>
      </w:r>
    </w:p>
    <w:p>
      <w:pPr>
        <w:pStyle w:val="SourceCode"/>
      </w:pPr>
      <w:r>
        <w:rPr>
          <w:rStyle w:val="VerbatimChar"/>
        </w:rPr>
        <w:t xml:space="preserve">De: anna@gmail.com | Per a: lluis@gmail.com | Assumpte: Tasca Java</w:t>
      </w:r>
      <w:r>
        <w:br/>
      </w:r>
      <w:r>
        <w:rPr>
          <w:rStyle w:val="VerbatimChar"/>
        </w:rPr>
        <w:t xml:space="preserve">De: anna@gmail.com | Per a: lluis@gmail.com | Assumpte: (sense assumpte)</w:t>
      </w:r>
      <w:r>
        <w:br/>
      </w:r>
      <w:r>
        <w:rPr>
          <w:rStyle w:val="VerbatimChar"/>
        </w:rPr>
        <w:t xml:space="preserve">De: anna@gmail.com | Per a: (sense destí) | Assumpte: (sense assumpte)</w:t>
      </w:r>
    </w:p>
    <w:p>
      <w:pPr>
        <w:pStyle w:val="FirstParagraph"/>
      </w:pPr>
      <w:r>
        <w:t xml:space="preserve">Els dos constructors curts deleguen en el llarg amb</w:t>
      </w:r>
      <w:r>
        <w:t xml:space="preserve"> </w:t>
      </w:r>
      <w:r>
        <w:rPr>
          <w:rStyle w:val="VerbatimChar"/>
        </w:rPr>
        <w:t xml:space="preserve">this(...)</w:t>
      </w:r>
      <w:r>
        <w:t xml:space="preserve">. L'assignació completa s'escriu</w:t>
      </w:r>
      <w:r>
        <w:t xml:space="preserve"> </w:t>
      </w:r>
      <w:r>
        <w:rPr>
          <w:b/>
          <w:bCs/>
        </w:rPr>
        <w:t xml:space="preserve">una sola vegada</w:t>
      </w:r>
      <w:r>
        <w:t xml:space="preserve">; els valors per defecte s'omplin en l'encadenament. Això és sobrecàrrega sense duplicar codi.</w:t>
      </w:r>
    </w:p>
    <w:p>
      <w:r>
        <w:pict>
          <v:rect style="width:0;height:1.5pt" o:hralign="center" o:hrstd="t" o:hr="t"/>
        </w:pict>
      </w:r>
    </w:p>
    <w:bookmarkEnd w:id="15"/>
    <w:bookmarkStart w:id="16" w:name="X05381770da00692be8faef3a3be163c5e285dc2"/>
    <w:p>
      <w:pPr>
        <w:pStyle w:val="Heading2"/>
      </w:pPr>
      <w:r>
        <w:t xml:space="preserve">⭐⭐ Exercici 7: La fracció que es simplifica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Fraccio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numerador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denominador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Fraccio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numerador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denominador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denominador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denominador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numerador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numerador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denominador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denominador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Fraccio </w:t>
      </w:r>
      <w:r>
        <w:rPr>
          <w:rStyle w:val="FunctionTok"/>
        </w:rPr>
        <w:t xml:space="preserve">sumar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Fraccio altra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numerador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altra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denominador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altra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numerador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denominador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denominador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altra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denominador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Fraccio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simplificar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mcd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mcd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numerador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denominador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numerador </w:t>
      </w:r>
      <w:r>
        <w:rPr>
          <w:rStyle w:val="OperatorTok"/>
        </w:rPr>
        <w:t xml:space="preserve">/=</w:t>
      </w:r>
      <w:r>
        <w:rPr>
          <w:rStyle w:val="NormalTok"/>
        </w:rPr>
        <w:t xml:space="preserve"> mcd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denominador </w:t>
      </w:r>
      <w:r>
        <w:rPr>
          <w:rStyle w:val="OperatorTok"/>
        </w:rPr>
        <w:t xml:space="preserve">/=</w:t>
      </w:r>
      <w:r>
        <w:rPr>
          <w:rStyle w:val="NormalTok"/>
        </w:rPr>
        <w:t xml:space="preserve"> mcd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mcd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mostrar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numerador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denominador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Fraccio unMig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Fraccio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Fraccio unTerç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Fraccio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Fraccio suma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unMig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sumar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unTerç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suma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simplificar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suma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mostrar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Eixida:</w:t>
      </w:r>
      <w:r>
        <w:t xml:space="preserve"> </w:t>
      </w:r>
      <w:r>
        <w:rPr>
          <w:rStyle w:val="VerbatimChar"/>
        </w:rPr>
        <w:t xml:space="preserve">5/6</w:t>
      </w:r>
    </w:p>
    <w:p>
      <w:pPr>
        <w:pStyle w:val="BodyText"/>
      </w:pPr>
      <w:r>
        <w:rPr>
          <w:rStyle w:val="VerbatimChar"/>
        </w:rPr>
        <w:t xml:space="preserve">sumar(Fraccio altra)</w:t>
      </w:r>
      <w:r>
        <w:t xml:space="preserve"> </w:t>
      </w:r>
      <w:r>
        <w:t xml:space="preserve">usa</w:t>
      </w:r>
      <w:r>
        <w:t xml:space="preserve"> </w:t>
      </w:r>
      <w:r>
        <w:rPr>
          <w:rStyle w:val="VerbatimChar"/>
        </w:rPr>
        <w:t xml:space="preserve">this</w:t>
      </w:r>
      <w:r>
        <w:t xml:space="preserve"> </w:t>
      </w:r>
      <w:r>
        <w:t xml:space="preserve">per al primer sumand i</w:t>
      </w:r>
      <w:r>
        <w:t xml:space="preserve"> </w:t>
      </w:r>
      <w:r>
        <w:rPr>
          <w:rStyle w:val="VerbatimChar"/>
        </w:rPr>
        <w:t xml:space="preserve">altra.</w:t>
      </w:r>
      <w:r>
        <w:t xml:space="preserve"> </w:t>
      </w:r>
      <w:r>
        <w:t xml:space="preserve">per al segon, i torna una</w:t>
      </w:r>
      <w:r>
        <w:t xml:space="preserve"> </w:t>
      </w:r>
      <w:r>
        <w:rPr>
          <w:b/>
          <w:bCs/>
        </w:rPr>
        <w:t xml:space="preserve">fracció nova</w:t>
      </w:r>
      <w:r>
        <w:t xml:space="preserve"> </w:t>
      </w:r>
      <w:r>
        <w:t xml:space="preserve">(no toca cap de les dos).</w:t>
      </w:r>
      <w:r>
        <w:t xml:space="preserve"> </w:t>
      </w:r>
      <w:r>
        <w:rPr>
          <w:rStyle w:val="VerbatimChar"/>
        </w:rPr>
        <w:t xml:space="preserve">simplificar()</w:t>
      </w:r>
      <w:r>
        <w:t xml:space="preserve"> </w:t>
      </w:r>
      <w:r>
        <w:t xml:space="preserve">sí que modifica l'objecte (per això és</w:t>
      </w:r>
      <w:r>
        <w:t xml:space="preserve"> </w:t>
      </w:r>
      <w:r>
        <w:rPr>
          <w:rStyle w:val="VerbatimChar"/>
        </w:rPr>
        <w:t xml:space="preserve">void</w:t>
      </w:r>
      <w:r>
        <w:t xml:space="preserve">). Euclides amb mòduls troba el MCD en poques voltes.</w:t>
      </w:r>
    </w:p>
    <w:p>
      <w:r>
        <w:pict>
          <v:rect style="width:0;height:1.5pt" o:hralign="center" o:hrstd="t" o:hr="t"/>
        </w:pict>
      </w:r>
    </w:p>
    <w:bookmarkEnd w:id="16"/>
    <w:bookmarkStart w:id="17" w:name="Xdfa57043e11d3d0820f622b69eb4bdbf666a196"/>
    <w:p>
      <w:pPr>
        <w:pStyle w:val="Heading2"/>
      </w:pPr>
      <w:r>
        <w:t xml:space="preserve">⭐⭐⭐ Exercici 8: CodeWars — Building blocks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Block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Block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dimensions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width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dimensions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dimensions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dimensions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getWidth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getLength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getHeight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getVolume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length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getSurfaceArea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width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length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height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length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Block bloque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Block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"Volum: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bloque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getVolume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"Superfície: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bloque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getSurfaceArea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Eixida:</w:t>
      </w:r>
    </w:p>
    <w:p>
      <w:pPr>
        <w:pStyle w:val="SourceCode"/>
      </w:pPr>
      <w:r>
        <w:rPr>
          <w:rStyle w:val="VerbatimChar"/>
        </w:rPr>
        <w:t xml:space="preserve">Volum: 48</w:t>
      </w:r>
      <w:r>
        <w:br/>
      </w:r>
      <w:r>
        <w:rPr>
          <w:rStyle w:val="VerbatimChar"/>
        </w:rPr>
        <w:t xml:space="preserve">Superfície: 88</w:t>
      </w:r>
    </w:p>
    <w:p>
      <w:pPr>
        <w:pStyle w:val="FirstParagraph"/>
      </w:pPr>
      <w:r>
        <w:t xml:space="preserve">Els getters tornen cada atribut, i els dos mètodes calculats combinen els tres. La superfície és cada parell de cares multiplicat i sumat, tot per dos. La kata accepta també tres enters per separat en el constructor.</w:t>
      </w:r>
    </w:p>
    <w:p>
      <w:r>
        <w:pict>
          <v:rect style="width:0;height:1.5pt" o:hralign="center" o:hrstd="t" o:hr="t"/>
        </w:pict>
      </w:r>
    </w:p>
    <w:bookmarkEnd w:id="17"/>
    <w:bookmarkStart w:id="18" w:name="X421d1b229730c616a777973b9abbf854fe2f4ff"/>
    <w:p>
      <w:pPr>
        <w:pStyle w:val="Heading2"/>
      </w:pPr>
      <w:r>
        <w:t xml:space="preserve">⭐⭐⭐ Exercici 9: CodeWars — Object Oriented Piracy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Ship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PES_TRIPULANT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draft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crew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Ship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draft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crew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draft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draft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getDraft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draft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getCrew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crew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isWorthIt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draft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PES_TRIPULANT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crew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draft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crew</w:t>
      </w:r>
      <w:r>
        <w:t xml:space="preserve"> </w:t>
      </w:r>
      <w:r>
        <w:t xml:space="preserve">són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: es fixen en el constructor i no canvien (vaixell immutable). Els getters tornen l'atribut tal qual.</w:t>
      </w:r>
      <w:r>
        <w:t xml:space="preserve"> </w:t>
      </w:r>
      <w:r>
        <w:rPr>
          <w:rStyle w:val="VerbatimChar"/>
        </w:rPr>
        <w:t xml:space="preserve">isWorthIt()</w:t>
      </w:r>
      <w:r>
        <w:t xml:space="preserve"> </w:t>
      </w:r>
      <w:r>
        <w:t xml:space="preserve">aplica la fórmula amb la constant</w:t>
      </w:r>
      <w:r>
        <w:t xml:space="preserve"> </w:t>
      </w:r>
      <w:r>
        <w:rPr>
          <w:rStyle w:val="VerbatimChar"/>
        </w:rPr>
        <w:t xml:space="preserve">PES_TRIPULANT</w:t>
      </w:r>
      <w:r>
        <w:t xml:space="preserve">: cada tripulant aporta 1.5 al calat, i només mereix la pena si el que queda supera 20. Per a</w:t>
      </w:r>
      <w:r>
        <w:t xml:space="preserve"> </w:t>
      </w:r>
      <w:r>
        <w:rPr>
          <w:rStyle w:val="VerbatimChar"/>
        </w:rPr>
        <w:t xml:space="preserve">new Ship(15, 10)</w:t>
      </w:r>
      <w:r>
        <w:t xml:space="preserve">:</w:t>
      </w:r>
      <w:r>
        <w:t xml:space="preserve"> </w:t>
      </w:r>
      <w:r>
        <w:rPr>
          <w:rStyle w:val="VerbatimChar"/>
        </w:rPr>
        <w:t xml:space="preserve">15 - 1.5*10 = 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📚</w:t>
      </w:r>
      <w:r>
        <w:t xml:space="preserve"> </w:t>
      </w:r>
      <w:r>
        <w:rPr>
          <w:b/>
          <w:bCs/>
        </w:rPr>
        <w:t xml:space="preserve">Vols més?</w:t>
      </w:r>
      <w:r>
        <w:t xml:space="preserve"> </w:t>
      </w:r>
      <w:r>
        <w:t xml:space="preserve">Revisa el butlletí d'</w:t>
      </w:r>
      <w:r>
        <w:rPr>
          <w:b/>
          <w:bCs/>
        </w:rPr>
        <w:t xml:space="preserve">extres</w:t>
      </w:r>
      <w:r>
        <w:t xml:space="preserve"> </w:t>
      </w:r>
      <w:r>
        <w:t xml:space="preserve">d'esta unitat: té quatre katas de CodeWars (inclosa una de depuració d'una classe) i dos problemes d'AceptaElReto.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2026-09-29T21:44:09Z</dcterms:created>
  <dcterms:modified xsi:type="dcterms:W3CDTF">2026-09-29T21:44:09Z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