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9--inicial-resolt"/>
    <w:p>
      <w:pPr>
        <w:pStyle w:val="Heading1"/>
      </w:pPr>
      <w:r>
        <w:t xml:space="preserve">Butlletí U09 — Inicial Resolt</w:t>
      </w:r>
    </w:p>
    <w:bookmarkEnd w:id="9"/>
    <w:bookmarkStart w:id="19" w:name="pencil-butlletí-u09--inicial-resolt"/>
    <w:p>
      <w:pPr>
        <w:pStyle w:val="Heading1"/>
      </w:pPr>
      <w:r>
        <w:t xml:space="preserve">📝 Butlletí U09 — Inicial (Resolt)</w:t>
      </w:r>
    </w:p>
    <w:p>
      <w:pPr>
        <w:pStyle w:val="BlockText"/>
      </w:pPr>
      <w:r>
        <w:t xml:space="preserve">Les solucions estan amagades en cada exercici. No faces trampa: primer intenta-ho de veritat.</w:t>
      </w:r>
    </w:p>
    <w:p>
      <w:r>
        <w:pict>
          <v:rect style="width:0;height:1.5pt" o:hralign="center" o:hrstd="t" o:hr="t"/>
        </w:pict>
      </w:r>
    </w:p>
    <w:bookmarkStart w:id="10" w:name="exercici-1-el-gos-que-parla"/>
    <w:p>
      <w:pPr>
        <w:pStyle w:val="Heading2"/>
      </w:pPr>
      <w:r>
        <w:t xml:space="preserve">Exercici 1: El gos que parla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Gos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lladrar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"¡Guau guau! Soc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Gos toby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Gos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"Toby"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lladrar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¡Guau guau! Soc Toby</w:t>
      </w:r>
    </w:p>
    <w:p>
      <w:pPr>
        <w:pStyle w:val="BodyText"/>
      </w:pPr>
      <w:r>
        <w:t xml:space="preserve">El constructor amb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col·loca el nom i l'edat en l'objecte acabat de nàixer. El mètode</w:t>
      </w:r>
      <w:r>
        <w:t xml:space="preserve"> </w:t>
      </w:r>
      <w:r>
        <w:rPr>
          <w:rStyle w:val="VerbatimChar"/>
        </w:rPr>
        <w:t xml:space="preserve">lladrar()</w:t>
      </w:r>
      <w:r>
        <w:t xml:space="preserve"> </w:t>
      </w:r>
      <w:r>
        <w:t xml:space="preserve">no rep res: usa l'atribut</w:t>
      </w:r>
      <w:r>
        <w:t xml:space="preserve"> </w:t>
      </w:r>
      <w:r>
        <w:rPr>
          <w:rStyle w:val="VerbatimChar"/>
        </w:rPr>
        <w:t xml:space="preserve">nom</w:t>
      </w:r>
      <w:r>
        <w:t xml:space="preserve"> </w:t>
      </w:r>
      <w:r>
        <w:t xml:space="preserve">que ja va quedar guardat.</w:t>
      </w:r>
    </w:p>
    <w:p>
      <w:r>
        <w:pict>
          <v:rect style="width:0;height:1.5pt" o:hralign="center" o:hrstd="t" o:hr="t"/>
        </w:pict>
      </w:r>
    </w:p>
    <w:bookmarkEnd w:id="10"/>
    <w:bookmarkStart w:id="11" w:name="exercici-2-el-telèfon-amb-bateria"/>
    <w:p>
      <w:pPr>
        <w:pStyle w:val="Heading2"/>
      </w:pPr>
      <w:r>
        <w:t xml:space="preserve">Exercici 2: El telèfon amb bateria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Telefon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bateria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Telefon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bateria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marca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bateria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bateria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"Trucant... (bateria al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bateria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carregar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minuts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bateria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minuts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Telefon mobil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Telefon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"Nokia"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mobil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trucar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mobil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carregar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mobil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trucar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Trucant... (bateria al 50%)</w:t>
      </w:r>
      <w:r>
        <w:br/>
      </w:r>
      <w:r>
        <w:rPr>
          <w:rStyle w:val="VerbatimChar"/>
        </w:rPr>
        <w:t xml:space="preserve">Trucant... (bateria al 80%)</w:t>
      </w:r>
    </w:p>
    <w:p>
      <w:pPr>
        <w:pStyle w:val="FirstParagraph"/>
      </w:pPr>
      <w:r>
        <w:rPr>
          <w:rStyle w:val="VerbatimChar"/>
        </w:rPr>
        <w:t xml:space="preserve">carregar(int minuts)</w:t>
      </w:r>
      <w:r>
        <w:t xml:space="preserve"> </w:t>
      </w:r>
      <w:r>
        <w:t xml:space="preserve">modifica l'atribut amb</w:t>
      </w:r>
      <w:r>
        <w:t xml:space="preserve"> </w:t>
      </w:r>
      <w:r>
        <w:rPr>
          <w:rStyle w:val="VerbatimChar"/>
        </w:rPr>
        <w:t xml:space="preserve">this.bateria += minuts;</w:t>
      </w:r>
      <w:r>
        <w:t xml:space="preserve">. El mateix objecte conserva la bateria entre trucades: això és tindre estat.</w:t>
      </w:r>
    </w:p>
    <w:p>
      <w:r>
        <w:pict>
          <v:rect style="width:0;height:1.5pt" o:hralign="center" o:hrstd="t" o:hr="t"/>
        </w:pict>
      </w:r>
    </w:p>
    <w:bookmarkEnd w:id="11"/>
    <w:bookmarkStart w:id="12" w:name="exercici-3-lestudiant-amb-nota"/>
    <w:p>
      <w:pPr>
        <w:pStyle w:val="Heading2"/>
      </w:pPr>
      <w:r>
        <w:t xml:space="preserve">Exercici 3: L'estudiant amb nota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Estudiant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Estudiant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mostrarEstat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ha aprovat"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ha suspés"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Estudiant anna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Estudiant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Estudiant lluis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Estudiant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"Lluís"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anna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mostrarEstat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lluis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mostrarEstat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Anna ha aprovat</w:t>
      </w:r>
      <w:r>
        <w:br/>
      </w:r>
      <w:r>
        <w:rPr>
          <w:rStyle w:val="VerbatimChar"/>
        </w:rPr>
        <w:t xml:space="preserve">Lluís ha suspés</w:t>
      </w:r>
    </w:p>
    <w:p>
      <w:pPr>
        <w:pStyle w:val="FirstParagraph"/>
      </w:pPr>
      <w:r>
        <w:t xml:space="preserve">El mètode mescla dos mons: usa els atributs de l'objecte (</w:t>
      </w:r>
      <w:r>
        <w:rPr>
          <w:rStyle w:val="VerbatimChar"/>
        </w:rPr>
        <w:t xml:space="preserve">nom</w:t>
      </w:r>
      <w:r>
        <w:t xml:space="preserve">,</w:t>
      </w:r>
      <w:r>
        <w:t xml:space="preserve"> </w:t>
      </w:r>
      <w:r>
        <w:rPr>
          <w:rStyle w:val="VerbatimChar"/>
        </w:rPr>
        <w:t xml:space="preserve">nota</w:t>
      </w:r>
      <w:r>
        <w:t xml:space="preserve">) amb la lògica de decisió (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) que vas aprendre en la U04. Dos objectes, dos estats, una classe.</w:t>
      </w:r>
    </w:p>
    <w:p>
      <w:r>
        <w:pict>
          <v:rect style="width:0;height:1.5pt" o:hralign="center" o:hrstd="t" o:hr="t"/>
        </w:pict>
      </w:r>
    </w:p>
    <w:bookmarkEnd w:id="12"/>
    <w:bookmarkStart w:id="13" w:name="exercici-4-la-pellícula-en-cartellera"/>
    <w:p>
      <w:pPr>
        <w:pStyle w:val="Heading2"/>
      </w:pPr>
      <w:r>
        <w:t xml:space="preserve">Exercici 4: La pel·lícula en cartellera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Pelicula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genere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Pelicula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genere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mostrarCartellera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"Ara en cinemes: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titol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genere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Pelicula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Pelicula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curs de Java"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"Terror"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mostrarCartellera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Ara en cinemes: El curs de Java (Terror)</w:t>
      </w:r>
    </w:p>
    <w:p>
      <w:pPr>
        <w:pStyle w:val="BodyText"/>
      </w:pPr>
      <w:r>
        <w:t xml:space="preserve">El mateix patró que el gos i el telèfon: atributs, constructor amb</w:t>
      </w:r>
      <w:r>
        <w:t xml:space="preserve"> </w:t>
      </w:r>
      <w:r>
        <w:rPr>
          <w:rStyle w:val="VerbatimChar"/>
        </w:rPr>
        <w:t xml:space="preserve">this</w:t>
      </w:r>
      <w:r>
        <w:t xml:space="preserve">, mètode que els usa. A aquestes alçades ja hauries de notar que totes les classes fàcils s'assemblen.</w:t>
      </w:r>
    </w:p>
    <w:p>
      <w:r>
        <w:pict>
          <v:rect style="width:0;height:1.5pt" o:hralign="center" o:hrstd="t" o:hr="t"/>
        </w:pict>
      </w:r>
    </w:p>
    <w:bookmarkEnd w:id="13"/>
    <w:bookmarkStart w:id="14" w:name="exercici-5-la-persona-educada"/>
    <w:p>
      <w:pPr>
        <w:pStyle w:val="Heading2"/>
      </w:pPr>
      <w:r>
        <w:t xml:space="preserve">Exercici 5: La persona educada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presentarSe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soc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 tinc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edat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anys."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Persona anna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anna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presentarSe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Hola, soc Anna i tinc 25 anys.</w:t>
      </w:r>
    </w:p>
    <w:p>
      <w:pPr>
        <w:pStyle w:val="BodyText"/>
      </w:pPr>
      <w:r>
        <w:t xml:space="preserve">Ací és on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demostra el seu valor: sense</w:t>
      </w:r>
      <w:r>
        <w:t xml:space="preserve"> </w:t>
      </w:r>
      <w:r>
        <w:rPr>
          <w:rStyle w:val="VerbatimChar"/>
        </w:rPr>
        <w:t xml:space="preserve">this</w:t>
      </w:r>
      <w:r>
        <w:t xml:space="preserve">,</w:t>
      </w:r>
      <w:r>
        <w:t xml:space="preserve"> </w:t>
      </w:r>
      <w:r>
        <w:rPr>
          <w:rStyle w:val="VerbatimChar"/>
        </w:rPr>
        <w:t xml:space="preserve">nom = nom</w:t>
      </w:r>
      <w:r>
        <w:t xml:space="preserve"> </w:t>
      </w:r>
      <w:r>
        <w:t xml:space="preserve">assignaria el paràmetre al paràmetre i l'atribut quedaria en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Amb</w:t>
      </w:r>
      <w:r>
        <w:t xml:space="preserve"> </w:t>
      </w:r>
      <w:r>
        <w:rPr>
          <w:rStyle w:val="VerbatimChar"/>
        </w:rPr>
        <w:t xml:space="preserve">this</w:t>
      </w:r>
      <w:r>
        <w:t xml:space="preserve">, l'atribut rep el valor del paràmetre.</w:t>
      </w:r>
    </w:p>
    <w:p>
      <w:r>
        <w:pict>
          <v:rect style="width:0;height:1.5pt" o:hralign="center" o:hrstd="t" o:hr="t"/>
        </w:pict>
      </w:r>
    </w:p>
    <w:bookmarkEnd w:id="14"/>
    <w:bookmarkStart w:id="15" w:name="exercici-6-el-cercle-calculador"/>
    <w:p>
      <w:pPr>
        <w:pStyle w:val="Heading2"/>
      </w:pPr>
      <w:r>
        <w:t xml:space="preserve">Exercici 6: El cercle calculador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Cercle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radi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Cercle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radi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radi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calcularArea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radi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radi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Cercle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Cercle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"Àrea: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calcularArea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Àrea: 19.634954084936208</w:t>
      </w:r>
    </w:p>
    <w:p>
      <w:pPr>
        <w:pStyle w:val="BodyText"/>
      </w:pPr>
      <w:r>
        <w:t xml:space="preserve">Este mètode no és</w:t>
      </w:r>
      <w:r>
        <w:t xml:space="preserve"> </w:t>
      </w:r>
      <w:r>
        <w:rPr>
          <w:rStyle w:val="VerbatimChar"/>
        </w:rPr>
        <w:t xml:space="preserve">void</w:t>
      </w:r>
      <w:r>
        <w:t xml:space="preserve">: usa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per a tornar l'àrea. Els mètodes que</w:t>
      </w:r>
      <w:r>
        <w:t xml:space="preserve"> </w:t>
      </w:r>
      <w:r>
        <w:rPr>
          <w:i/>
          <w:iCs/>
        </w:rPr>
        <w:t xml:space="preserve">calculen</w:t>
      </w:r>
      <w:r>
        <w:t xml:space="preserve"> </w:t>
      </w:r>
      <w:r>
        <w:t xml:space="preserve">tornen un valor; els que només</w:t>
      </w:r>
      <w:r>
        <w:t xml:space="preserve"> </w:t>
      </w:r>
      <w:r>
        <w:rPr>
          <w:i/>
          <w:iCs/>
        </w:rPr>
        <w:t xml:space="preserve">mostren</w:t>
      </w:r>
      <w:r>
        <w:t xml:space="preserve"> </w:t>
      </w:r>
      <w:r>
        <w:t xml:space="preserve">són</w:t>
      </w:r>
      <w:r>
        <w:t xml:space="preserve"> </w:t>
      </w:r>
      <w:r>
        <w:rPr>
          <w:rStyle w:val="VerbatimChar"/>
        </w:rPr>
        <w:t xml:space="preserve">void</w:t>
      </w:r>
      <w:r>
        <w:t xml:space="preserve">. Eixa distinció és la meitat de la batalla d'esta unitat.</w:t>
      </w:r>
    </w:p>
    <w:p>
      <w:r>
        <w:pict>
          <v:rect style="width:0;height:1.5pt" o:hralign="center" o:hrstd="t" o:hr="t"/>
        </w:pict>
      </w:r>
    </w:p>
    <w:bookmarkEnd w:id="15"/>
    <w:bookmarkStart w:id="16" w:name="exercici-7-el-videojoc-jugable"/>
    <w:p>
      <w:pPr>
        <w:pStyle w:val="Heading2"/>
      </w:pPr>
      <w:r>
        <w:t xml:space="preserve">Exercici 7: El videojoc jugable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Videojoc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horesJugades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Videojoc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horesJugades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horesJugades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horesJugades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jugar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horesJugades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horesJugades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hores"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Videojoc joc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Videojoc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"Minecraft"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jugar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Minecraft - 15 hores</w:t>
      </w:r>
    </w:p>
    <w:p>
      <w:pPr>
        <w:pStyle w:val="BodyText"/>
      </w:pPr>
      <w:r>
        <w:t xml:space="preserve">El mètode</w:t>
      </w:r>
      <w:r>
        <w:t xml:space="preserve"> </w:t>
      </w:r>
      <w:r>
        <w:rPr>
          <w:rStyle w:val="VerbatimChar"/>
        </w:rPr>
        <w:t xml:space="preserve">jugar(int hores)</w:t>
      </w:r>
      <w:r>
        <w:t xml:space="preserve"> </w:t>
      </w:r>
      <w:r>
        <w:t xml:space="preserve">és un</w:t>
      </w:r>
      <w:r>
        <w:t xml:space="preserve"> </w:t>
      </w:r>
      <w:r>
        <w:rPr>
          <w:i/>
          <w:iCs/>
        </w:rPr>
        <w:t xml:space="preserve">setter</w:t>
      </w:r>
      <w:r>
        <w:t xml:space="preserve"> </w:t>
      </w:r>
      <w:r>
        <w:t xml:space="preserve">informal: modifica l'estat de l'objecte. L'objecte no és una caixa estàtica: els seus atributs canvien amb els mètodes. Això és la vida d'un objecte.</w:t>
      </w:r>
    </w:p>
    <w:p>
      <w:r>
        <w:pict>
          <v:rect style="width:0;height:1.5pt" o:hralign="center" o:hrstd="t" o:hr="t"/>
        </w:pict>
      </w:r>
    </w:p>
    <w:bookmarkEnd w:id="16"/>
    <w:bookmarkStart w:id="17" w:name="X6e442931c30043d6e8dc32309b2e4a334cf02df"/>
    <w:p>
      <w:pPr>
        <w:pStyle w:val="Heading2"/>
      </w:pPr>
      <w:r>
        <w:t xml:space="preserve">Exercici 8: Què imprimeix? — el taller de cotxes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Imprimeix:</w:t>
      </w:r>
    </w:p>
    <w:p>
      <w:pPr>
        <w:pStyle w:val="SourceCode"/>
      </w:pPr>
      <w:r>
        <w:rPr>
          <w:rStyle w:val="VerbatimChar"/>
        </w:rPr>
        <w:t xml:space="preserve">Seat va a 150 km/h</w:t>
      </w:r>
      <w:r>
        <w:br/>
      </w:r>
      <w:r>
        <w:rPr>
          <w:rStyle w:val="VerbatimChar"/>
        </w:rPr>
        <w:t xml:space="preserve">Ford va a 90 km/h</w:t>
      </w:r>
    </w:p>
    <w:p>
      <w:pPr>
        <w:pStyle w:val="FirstParagraph"/>
      </w:pPr>
      <w:r>
        <w:t xml:space="preserve">Hi ha</w:t>
      </w:r>
      <w:r>
        <w:t xml:space="preserve"> </w:t>
      </w:r>
      <w:r>
        <w:rPr>
          <w:b/>
          <w:bCs/>
        </w:rPr>
        <w:t xml:space="preserve">dos</w:t>
      </w:r>
      <w:r>
        <w:t xml:space="preserve"> </w:t>
      </w:r>
      <w:r>
        <w:t xml:space="preserve">objectes (</w:t>
      </w:r>
      <w:r>
        <w:rPr>
          <w:rStyle w:val="VerbatimChar"/>
        </w:rPr>
        <w:t xml:space="preserve">c1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c2</w:t>
      </w:r>
      <w:r>
        <w:t xml:space="preserve">), cada un amb la seua pròpia</w:t>
      </w:r>
      <w:r>
        <w:t xml:space="preserve"> </w:t>
      </w:r>
      <w:r>
        <w:rPr>
          <w:rStyle w:val="VerbatimChar"/>
        </w:rPr>
        <w:t xml:space="preserve">velocidad</w:t>
      </w:r>
      <w:r>
        <w:t xml:space="preserve">.</w:t>
      </w:r>
      <w:r>
        <w:t xml:space="preserve"> </w:t>
      </w:r>
      <w:r>
        <w:rPr>
          <w:rStyle w:val="VerbatimChar"/>
        </w:rPr>
        <w:t xml:space="preserve">c1.acelerar(30)</w:t>
      </w:r>
      <w:r>
        <w:t xml:space="preserve"> </w:t>
      </w:r>
      <w:r>
        <w:t xml:space="preserve">suma 30 a la velocitat de</w:t>
      </w:r>
      <w:r>
        <w:t xml:space="preserve"> </w:t>
      </w:r>
      <w:r>
        <w:rPr>
          <w:rStyle w:val="VerbatimChar"/>
        </w:rPr>
        <w:t xml:space="preserve">c1</w:t>
      </w:r>
      <w:r>
        <w:t xml:space="preserve"> </w:t>
      </w:r>
      <w:r>
        <w:t xml:space="preserve">(120 + 30 = 150) però no toca la de</w:t>
      </w:r>
      <w:r>
        <w:t xml:space="preserve"> </w:t>
      </w:r>
      <w:r>
        <w:rPr>
          <w:rStyle w:val="VerbatimChar"/>
        </w:rPr>
        <w:t xml:space="preserve">c2</w:t>
      </w:r>
      <w:r>
        <w:t xml:space="preserve">. Quan</w:t>
      </w:r>
      <w:r>
        <w:t xml:space="preserve"> </w:t>
      </w:r>
      <w:r>
        <w:rPr>
          <w:rStyle w:val="VerbatimChar"/>
        </w:rPr>
        <w:t xml:space="preserve">c2.mostrar()</w:t>
      </w:r>
      <w:r>
        <w:t xml:space="preserve"> </w:t>
      </w:r>
      <w:r>
        <w:t xml:space="preserve">corre, la seua velocitat continua sent 90. Els atributs d'un objecte són privats d'eixe objecte.</w:t>
      </w:r>
    </w:p>
    <w:p>
      <w:r>
        <w:pict>
          <v:rect style="width:0;height:1.5pt" o:hralign="center" o:hrstd="t" o:hr="t"/>
        </w:pict>
      </w:r>
    </w:p>
    <w:bookmarkEnd w:id="17"/>
    <w:bookmarkStart w:id="18" w:name="X95788c59a5591c5634816f4ccfb1b9ff025af6c"/>
    <w:p>
      <w:pPr>
        <w:pStyle w:val="Heading2"/>
      </w:pPr>
      <w:r>
        <w:t xml:space="preserve">Exercici 9: CodeWars — Object Oriented Piracy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Ship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crew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Ship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crew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isWorthIt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constructor guarda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crew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this</w:t>
      </w:r>
      <w:r>
        <w:t xml:space="preserve">, i</w:t>
      </w:r>
      <w:r>
        <w:t xml:space="preserve"> </w:t>
      </w:r>
      <w:r>
        <w:rPr>
          <w:rStyle w:val="VerbatimChar"/>
        </w:rPr>
        <w:t xml:space="preserve">isWorthIt()</w:t>
      </w:r>
      <w:r>
        <w:t xml:space="preserve"> </w:t>
      </w:r>
      <w:r>
        <w:t xml:space="preserve">aplica la fórmula: cada membre de la tripulació reduïx el calat útil en 1.5 peus. Si el que queda supera 20, el vaixell val la pena. Objecte + operacions de la U03, resolt.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2026-09-29T21:44:11Z</dcterms:created>
  <dcterms:modified xsi:type="dcterms:W3CDTF">2026-09-29T21:44:11Z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