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con tolerancia a fallos</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Segmentación segura y continua de la red</w:t>
            </w:r>
          </w:p>
        </w:tc>
        <w:tc>
          <w:tcPr/>
          <w:p>
            <w:pPr>
              <w:pStyle w:val="Compact"/>
            </w:pPr>
            <w:r>
              <w:t xml:space="preserve">✅ Puntos 2-5</w:t>
            </w:r>
          </w:p>
        </w:tc>
      </w:tr>
      <w:tr>
        <w:tc>
          <w:tcPr/>
          <w:p>
            <w:pPr>
              <w:pStyle w:val="Compact"/>
            </w:pPr>
            <w:r>
              <w:t xml:space="preserve">RA6</w:t>
            </w:r>
          </w:p>
        </w:tc>
        <w:tc>
          <w:tcPr/>
          <w:p>
            <w:pPr>
              <w:pStyle w:val="Compact"/>
            </w:pPr>
            <w:r>
              <w:t xml:space="preserve">Encaminamiento con redundancia</w:t>
            </w:r>
          </w:p>
        </w:tc>
        <w:tc>
          <w:tcPr/>
          <w:p>
            <w:pPr>
              <w:pStyle w:val="Compact"/>
            </w:pPr>
            <w:r>
              <w:t xml:space="preserve">✅ Puntos 5, 6 y 7 + 🧠 Atrévete a pensar (punto 9)</w:t>
            </w:r>
          </w:p>
        </w:tc>
      </w:tr>
      <w:tr>
        <w:tc>
          <w:tcPr/>
          <w:p>
            <w:pPr>
              <w:pStyle w:val="Compact"/>
            </w:pPr>
            <w:r>
              <w:t xml:space="preserve">RA1</w:t>
            </w:r>
          </w:p>
        </w:tc>
        <w:tc>
          <w:tcPr/>
          <w:p>
            <w:pPr>
              <w:pStyle w:val="Compact"/>
            </w:pPr>
            <w:r>
              <w:t xml:space="preserve">Estructura de red tolerante a fallos</w:t>
            </w:r>
          </w:p>
        </w:tc>
        <w:tc>
          <w:tcPr/>
          <w:p>
            <w:pPr>
              <w:pStyle w:val="Compact"/>
            </w:pPr>
            <w:r>
              <w:t xml:space="preserve">✅ Puntos 1 y 8 + 💬 Entrevista (punto 9)</w:t>
            </w:r>
          </w:p>
        </w:tc>
      </w:tr>
    </w:tbl>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5" w:name="disponibilidad-y-spofs"/>
    <w:p>
      <w:pPr>
        <w:pStyle w:val="Heading1"/>
      </w:pPr>
      <w:r>
        <w:t xml:space="preserve">01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29"/>
    <w:bookmarkStart w:id="30"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STP: redundancia sin bucles</w:t>
        </w:r>
      </w:hyperlink>
    </w:p>
    <w:bookmarkEnd w:id="34"/>
    <w:bookmarkEnd w:id="35"/>
    <w:bookmarkStart w:id="45" w:name="stp-redundancia-sin-bucles"/>
    <w:p>
      <w:pPr>
        <w:pStyle w:val="Heading1"/>
      </w:pPr>
      <w:r>
        <w:t xml:space="preserve">02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02 · STP: redundancia sin bucles</w:t>
      </w:r>
    </w:p>
    <w:p>
      <w:r>
        <w:pict>
          <v:rect style="width:0;height:1.5pt" o:hralign="center" o:hrstd="t" o:hr="t"/>
        </w:pict>
      </w:r>
    </w:p>
    <w:bookmarkStart w:id="37"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6">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3"/>
    <w:bookmarkStart w:id="44"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03 · EtherChannel</w:t>
        </w:r>
      </w:hyperlink>
    </w:p>
    <w:bookmarkEnd w:id="44"/>
    <w:bookmarkEnd w:id="45"/>
    <w:bookmarkStart w:id="55" w:name="etherchannel"/>
    <w:p>
      <w:pPr>
        <w:pStyle w:val="Heading1"/>
      </w:pPr>
      <w:r>
        <w:t xml:space="preserve">03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03 · EtherChannel</w:t>
      </w:r>
    </w:p>
    <w:p>
      <w:r>
        <w:pict>
          <v:rect style="width:0;height:1.5pt" o:hralign="center" o:hrstd="t" o:hr="t"/>
        </w:pict>
      </w:r>
    </w:p>
    <w:bookmarkStart w:id="46"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47"/>
    <w:bookmarkStart w:id="48"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48"/>
    <w:bookmarkStart w:id="49"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1"/>
    <w:bookmarkStart w:id="52"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w:t>
      </w:r>
      <w:r>
        <w:t xml:space="preserve"> </w:t>
      </w:r>
      <w:r>
        <w:rPr>
          <w:b/>
          <w:bCs/>
        </w:rPr>
        <w:t xml:space="preserve">S</w:t>
      </w:r>
      <w:r>
        <w:t xml:space="preserve">tanding/usable (en uso)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2"/>
    <w:bookmarkStart w:id="53"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3"/>
    <w:bookmarkStart w:id="54"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04 · Stacking y chassis virtuales</w:t>
        </w:r>
      </w:hyperlink>
    </w:p>
    <w:bookmarkEnd w:id="54"/>
    <w:bookmarkEnd w:id="55"/>
    <w:bookmarkStart w:id="65" w:name="stacking-y-chassis-virtuales"/>
    <w:p>
      <w:pPr>
        <w:pStyle w:val="Heading1"/>
      </w:pPr>
      <w:r>
        <w:t xml:space="preserve">04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04 · Stacking y chassis virtuales</w:t>
      </w:r>
    </w:p>
    <w:p>
      <w:r>
        <w:pict>
          <v:rect style="width:0;height:1.5pt" o:hralign="center" o:hrstd="t" o:hr="t"/>
        </w:pict>
      </w:r>
    </w:p>
    <w:bookmarkStart w:id="56"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57"/>
    <w:bookmarkStart w:id="58"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59"/>
    <w:bookmarkStart w:id="60"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0"/>
    <w:bookmarkStart w:id="61"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tu neither-probaste?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EtherChannel</w:t>
        </w:r>
      </w:hyperlink>
      <w:r>
        <w:t xml:space="preserve"> </w:t>
      </w:r>
      <w:r>
        <w:t xml:space="preserve">·</w:t>
      </w:r>
      <w:r>
        <w:t xml:space="preserve"> </w:t>
      </w:r>
      <w:r>
        <w:rPr>
          <w:b/>
          <w:bCs/>
        </w:rPr>
        <w:t xml:space="preserve">Siguiente:</w:t>
      </w:r>
      <w:r>
        <w:t xml:space="preserve"> </w:t>
      </w:r>
      <w:hyperlink r:id="rId14">
        <w:r>
          <w:rPr>
            <w:rStyle w:val="Hyperlink"/>
          </w:rPr>
          <w:t xml:space="preserve">05 · FHRP: el gateway redundante</w:t>
        </w:r>
      </w:hyperlink>
    </w:p>
    <w:bookmarkEnd w:id="64"/>
    <w:bookmarkEnd w:id="65"/>
    <w:bookmarkStart w:id="75" w:name="fhrp-el-gateway-redundante"/>
    <w:p>
      <w:pPr>
        <w:pStyle w:val="Heading1"/>
      </w:pPr>
      <w:r>
        <w:t xml:space="preserve">05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05 · FHRP: el gateway redundante</w:t>
      </w:r>
    </w:p>
    <w:p>
      <w:r>
        <w:pict>
          <v:rect style="width:0;height:1.5pt" o:hralign="center" o:hrstd="t" o:hr="t"/>
        </w:pict>
      </w:r>
    </w:p>
    <w:bookmarkStart w:id="66"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67"/>
    <w:bookmarkStart w:id="68"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73"/>
    <w:bookmarkStart w:id="74"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06 · HSRP en Cisco</w:t>
        </w:r>
      </w:hyperlink>
    </w:p>
    <w:bookmarkEnd w:id="74"/>
    <w:bookmarkEnd w:id="75"/>
    <w:bookmarkStart w:id="87" w:name="hsrp-en-cisco"/>
    <w:p>
      <w:pPr>
        <w:pStyle w:val="Heading1"/>
      </w:pPr>
      <w:r>
        <w:t xml:space="preserve">06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06 · HSRP en Cisco</w:t>
      </w:r>
    </w:p>
    <w:p>
      <w:r>
        <w:pict>
          <v:rect style="width:0;height:1.5pt" o:hralign="center" o:hrstd="t" o:hr="t"/>
        </w:pict>
      </w:r>
    </w:p>
    <w:bookmarkStart w:id="76"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77"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77"/>
    <w:bookmarkStart w:id="78"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80"/>
    <w:bookmarkStart w:id="81"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P   Active        Standby       Virtual IP</w:t>
      </w:r>
      <w:r>
        <w:br/>
      </w:r>
      <w:r>
        <w:rPr>
          <w:rStyle w:val="VerbatimChar"/>
        </w:rPr>
        <w:t xml:space="preserve">Gi0/0        110 Active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82"/>
    <w:bookmarkStart w:id="83"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07 · Redundancia en capa 3</w:t>
        </w:r>
      </w:hyperlink>
    </w:p>
    <w:bookmarkEnd w:id="86"/>
    <w:bookmarkEnd w:id="87"/>
    <w:bookmarkStart w:id="99" w:name="redundancia-en-capa-3"/>
    <w:p>
      <w:pPr>
        <w:pStyle w:val="Heading1"/>
      </w:pPr>
      <w:r>
        <w:t xml:space="preserve">07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07 · Redundancia en capa 3</w:t>
      </w:r>
    </w:p>
    <w:p>
      <w:r>
        <w:pict>
          <v:rect style="width:0;height:1.5pt" o:hralign="center" o:hrstd="t" o:hr="t"/>
        </w:pict>
      </w:r>
    </w:p>
    <w:bookmarkStart w:id="88"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t xml:space="preserve">🛣️ Rutas flotantes: la ruta de emergencia</w:t>
      </w:r>
    </w:p>
    <w:p>
      <w:pPr>
        <w:pStyle w:val="FirstParagraph"/>
      </w:pPr>
      <w:r>
        <w:t xml:space="preserve">Recuerda la</w:t>
      </w:r>
      <w:r>
        <w:t xml:space="preserve"> </w:t>
      </w:r>
      <w:hyperlink r:id="rId89">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93"/>
    <w:bookmarkStart w:id="94"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97"/>
    <w:bookmarkStart w:id="9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HSRP en Cisco</w:t>
        </w:r>
      </w:hyperlink>
      <w:r>
        <w:t xml:space="preserve"> </w:t>
      </w:r>
      <w:r>
        <w:t xml:space="preserve">·</w:t>
      </w:r>
      <w:r>
        <w:t xml:space="preserve"> </w:t>
      </w:r>
      <w:r>
        <w:rPr>
          <w:b/>
          <w:bCs/>
        </w:rPr>
        <w:t xml:space="preserve">Siguiente:</w:t>
      </w:r>
      <w:r>
        <w:t xml:space="preserve"> </w:t>
      </w:r>
      <w:hyperlink r:id="rId17">
        <w:r>
          <w:rPr>
            <w:rStyle w:val="Hyperlink"/>
          </w:rPr>
          <w:t xml:space="preserve">08 · Plan de continuidad</w:t>
        </w:r>
      </w:hyperlink>
    </w:p>
    <w:bookmarkEnd w:id="98"/>
    <w:bookmarkEnd w:id="99"/>
    <w:bookmarkStart w:id="110" w:name="plan-de-continuidad"/>
    <w:p>
      <w:pPr>
        <w:pStyle w:val="Heading1"/>
      </w:pPr>
      <w:r>
        <w:t xml:space="preserve">08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08 · Plan de continuidad</w:t>
      </w:r>
    </w:p>
    <w:p>
      <w:r>
        <w:pict>
          <v:rect style="width:0;height:1.5pt" o:hralign="center" o:hrstd="t" o:hr="t"/>
        </w:pict>
      </w:r>
    </w:p>
    <w:bookmarkStart w:id="100"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08"/>
    <w:bookmarkStart w:id="109"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09 · Cierre</w:t>
        </w:r>
      </w:hyperlink>
    </w:p>
    <w:bookmarkEnd w:id="109"/>
    <w:bookmarkEnd w:id="110"/>
    <w:bookmarkStart w:id="123"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 (dos palabras)</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 (2 palabras)</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Conmutadores con tolerancia a fallos</w:t>
            </w:r>
          </w:p>
        </w:tc>
        <w:tc>
          <w:tcPr/>
          <w:p>
            <w:pPr>
              <w:pStyle w:val="Compact"/>
            </w:pPr>
            <w:r>
              <w:t xml:space="preserve">✅ Puntos 2-4 y ⚡ Laboratorio</w:t>
            </w:r>
          </w:p>
        </w:tc>
      </w:tr>
      <w:tr>
        <w:tc>
          <w:tcPr/>
          <w:p>
            <w:pPr>
              <w:pStyle w:val="Compact"/>
            </w:pPr>
            <w:r>
              <w:t xml:space="preserve">RA5</w:t>
            </w:r>
          </w:p>
        </w:tc>
        <w:tc>
          <w:tcPr/>
          <w:p>
            <w:pPr>
              <w:pStyle w:val="Compact"/>
            </w:pPr>
            <w:r>
              <w:t xml:space="preserve">Segmentación con continuidad de servicio</w:t>
            </w:r>
          </w:p>
        </w:tc>
        <w:tc>
          <w:tcPr/>
          <w:p>
            <w:pPr>
              <w:pStyle w:val="Compact"/>
            </w:pPr>
            <w:r>
              <w:t xml:space="preserve">✅ Puntos 2-5</w:t>
            </w:r>
          </w:p>
        </w:tc>
      </w:tr>
      <w:tr>
        <w:tc>
          <w:tcPr/>
          <w:p>
            <w:pPr>
              <w:pStyle w:val="Compact"/>
            </w:pPr>
            <w:r>
              <w:t xml:space="preserve">RA6</w:t>
            </w:r>
          </w:p>
        </w:tc>
        <w:tc>
          <w:tcPr/>
          <w:p>
            <w:pPr>
              <w:pStyle w:val="Compact"/>
            </w:pPr>
            <w:r>
              <w:t xml:space="preserve">Encaminamiento redundante</w:t>
            </w:r>
          </w:p>
        </w:tc>
        <w:tc>
          <w:tcPr/>
          <w:p>
            <w:pPr>
              <w:pStyle w:val="Compact"/>
            </w:pPr>
            <w:r>
              <w:t xml:space="preserve">✅ Puntos 5-7 + 🧠 Atrévete (punto 9)</w:t>
            </w:r>
          </w:p>
        </w:tc>
      </w:tr>
      <w:tr>
        <w:tc>
          <w:tcPr/>
          <w:p>
            <w:pPr>
              <w:pStyle w:val="Compact"/>
            </w:pPr>
            <w:r>
              <w:t xml:space="preserve">RA1</w:t>
            </w:r>
          </w:p>
        </w:tc>
        <w:tc>
          <w:tcPr/>
          <w:p>
            <w:pPr>
              <w:pStyle w:val="Compact"/>
            </w:pPr>
            <w:r>
              <w:t xml:space="preserve">Estructura y principios de redes tolerantes</w:t>
            </w:r>
          </w:p>
        </w:tc>
        <w:tc>
          <w:tcPr/>
          <w:p>
            <w:pPr>
              <w:pStyle w:val="Compact"/>
            </w:pPr>
            <w:r>
              <w:t xml:space="preserve">✅ Puntos 1 y 8 + 💬 Entrevista (punto 9)</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7-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7-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2026-09-28T07:31:30Z</dcterms:created>
  <dcterms:modified xsi:type="dcterms:W3CDTF">2026-09-28T07:31:30Z</dcterms:modified>
</cp:coreProperties>
</file>

<file path=docProps/custom.xml><?xml version="1.0" encoding="utf-8"?>
<Properties xmlns="http://schemas.openxmlformats.org/officeDocument/2006/custom-properties" xmlns:vt="http://schemas.openxmlformats.org/officeDocument/2006/docPropsVTypes"/>
</file>