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alta-disponibilidad-avanzado"/>
    <w:p>
      <w:pPr>
        <w:pStyle w:val="Heading1"/>
      </w:pPr>
      <w:r>
        <w:t xml:space="preserve">Boletín de Alta disponibilidad — Avanzado</w:t>
      </w:r>
    </w:p>
    <w:bookmarkEnd w:id="9"/>
    <w:bookmarkStart w:id="18" w:name="X1cd49d2f1568a0cecec8b57a7c26cb29bcb75d4"/>
    <w:p>
      <w:pPr>
        <w:pStyle w:val="Heading1"/>
      </w:pPr>
      <w:r>
        <w:t xml:space="preserve">📝 Boletín de Alta disponibilidad — Avanzado</w:t>
      </w:r>
    </w:p>
    <w:p>
      <w:pPr>
        <w:pStyle w:val="BlockText"/>
      </w:pPr>
      <w:r>
        <w:t xml:space="preserve">Ejercicios que requieren diseñar y diagnosticar arquitecturas redundantes. En los difíciles tienes pista.</w:t>
      </w:r>
    </w:p>
    <w:p>
      <w:r>
        <w:pict>
          <v:rect style="width:0;height:1.5pt" o:hralign="center" o:hrstd="t" o:hr="t"/>
        </w:pict>
      </w:r>
    </w:p>
    <w:bookmarkStart w:id="10" w:name="diseño-jerárquico-completo"/>
    <w:p>
      <w:pPr>
        <w:pStyle w:val="Heading2"/>
      </w:pPr>
      <w:r>
        <w:t xml:space="preserve">1. Diseño jerárquico completo</w:t>
      </w:r>
    </w:p>
    <w:p>
      <w:pPr>
        <w:pStyle w:val="FirstParagraph"/>
      </w:pPr>
      <w:r>
        <w:t xml:space="preserve">Empresa con: 2 routers de borde (R1, R2), 2 switches de distribución (D1, D2), 4 switches de acceso (A1-A4). Cada switch de acceso se conecta a ambos de distribución. VLANs 10 (usuarios) y 20 (servidores).</w:t>
      </w:r>
    </w:p>
    <w:p>
      <w:pPr>
        <w:pStyle w:val="Compact"/>
        <w:numPr>
          <w:ilvl w:val="0"/>
          <w:numId w:val="1001"/>
        </w:numPr>
      </w:pPr>
      <w:r>
        <w:t xml:space="preserve">¿Dónde aplicas cada mecanismo: STP, EtherChannel, HSRP, routing?</w:t>
      </w:r>
    </w:p>
    <w:p>
      <w:pPr>
        <w:pStyle w:val="Compact"/>
        <w:numPr>
          <w:ilvl w:val="0"/>
          <w:numId w:val="1001"/>
        </w:numPr>
      </w:pPr>
      <w:r>
        <w:t xml:space="preserve">¿Qué pasa si cae D1? Detalla capa 2 y capa 3.</w:t>
      </w:r>
    </w:p>
    <w:p>
      <w:pPr>
        <w:pStyle w:val="Compact"/>
        <w:numPr>
          <w:ilvl w:val="0"/>
          <w:numId w:val="1001"/>
        </w:numPr>
      </w:pPr>
      <w:r>
        <w:t xml:space="preserve">¿Qué SPOFs quedan si el</w:t>
      </w:r>
      <w:r>
        <w:t xml:space="preserve"> </w:t>
      </w:r>
      <w:r>
        <w:t xml:space="preserve">“pool”</w:t>
      </w:r>
      <w:r>
        <w:t xml:space="preserve"> </w:t>
      </w:r>
      <w:r>
        <w:t xml:space="preserve">de servidores tiene una sola tarjeta de red por servidor?</w:t>
      </w:r>
    </w:p>
    <w:p>
      <w:pPr>
        <w:pStyle w:val="FirstParagraph"/>
      </w:pPr>
      <w:r>
        <w:rPr>
          <w:b/>
          <w:bCs/>
        </w:rPr>
        <w:t xml:space="preserve">Pica:</w:t>
      </w:r>
      <w:r>
        <w:t xml:space="preserve"> </w:t>
      </w:r>
      <w:r>
        <w:t xml:space="preserve">piensa por capas: capa 2 (STP/EtherChannel), capa 3 gateway (FHRP), capa 3 salida (routing/ISP).</w:t>
      </w:r>
    </w:p>
    <w:bookmarkEnd w:id="10"/>
    <w:bookmarkStart w:id="11" w:name="hsrp-con-preempt-y-tracking"/>
    <w:p>
      <w:pPr>
        <w:pStyle w:val="Heading2"/>
      </w:pPr>
      <w:r>
        <w:t xml:space="preserve">2. HSRP con preempt y tracking</w:t>
      </w:r>
    </w:p>
    <w:p>
      <w:pPr>
        <w:pStyle w:val="FirstParagraph"/>
      </w:pPr>
      <w:r>
        <w:t xml:space="preserve">Configura R1 y R2 para la VLAN 10 (192.168.10.0/24):</w:t>
      </w:r>
    </w:p>
    <w:p>
      <w:pPr>
        <w:pStyle w:val="Compact"/>
        <w:numPr>
          <w:ilvl w:val="0"/>
          <w:numId w:val="1002"/>
        </w:numPr>
      </w:pPr>
      <w:r>
        <w:t xml:space="preserve">IP virtual: 192.168.10.1</w:t>
      </w:r>
    </w:p>
    <w:p>
      <w:pPr>
        <w:pStyle w:val="Compact"/>
        <w:numPr>
          <w:ilvl w:val="0"/>
          <w:numId w:val="1002"/>
        </w:numPr>
      </w:pPr>
      <w:r>
        <w:t xml:space="preserve">R1 activo (priority 110), R2 en espera (priority 100)</w:t>
      </w:r>
    </w:p>
    <w:p>
      <w:pPr>
        <w:pStyle w:val="Compact"/>
        <w:numPr>
          <w:ilvl w:val="0"/>
          <w:numId w:val="1002"/>
        </w:numPr>
      </w:pPr>
      <w:r>
        <w:t xml:space="preserve">Preempt en R1</w:t>
      </w:r>
    </w:p>
    <w:p>
      <w:pPr>
        <w:pStyle w:val="Compact"/>
        <w:numPr>
          <w:ilvl w:val="0"/>
          <w:numId w:val="1002"/>
        </w:numPr>
      </w:pPr>
      <w:r>
        <w:t xml:space="preserve">R1 debe ceder el rol si su interfaz WAN cae (tracking con decremento 20)</w:t>
      </w:r>
    </w:p>
    <w:p>
      <w:pPr>
        <w:pStyle w:val="Compact"/>
        <w:numPr>
          <w:ilvl w:val="0"/>
          <w:numId w:val="1003"/>
        </w:numPr>
      </w:pPr>
      <w:r>
        <w:t xml:space="preserve">Escribe la configuración de ambos.</w:t>
      </w:r>
    </w:p>
    <w:p>
      <w:pPr>
        <w:pStyle w:val="Compact"/>
        <w:numPr>
          <w:ilvl w:val="0"/>
          <w:numId w:val="1003"/>
        </w:numPr>
      </w:pPr>
      <w:r>
        <w:t xml:space="preserve">¿Qué pasa si cae la WAN de R1? ¿Y si se recupera?</w:t>
      </w:r>
    </w:p>
    <w:p>
      <w:pPr>
        <w:pStyle w:val="Compact"/>
        <w:numPr>
          <w:ilvl w:val="0"/>
          <w:numId w:val="1003"/>
        </w:numPr>
      </w:pPr>
      <w:r>
        <w:t xml:space="preserve">¿Por qué sin</w:t>
      </w:r>
      <w:r>
        <w:t xml:space="preserve"> </w:t>
      </w:r>
      <w:r>
        <w:rPr>
          <w:rStyle w:val="VerbatimChar"/>
        </w:rPr>
        <w:t xml:space="preserve">preempt</w:t>
      </w:r>
      <w:r>
        <w:t xml:space="preserve">, tras recuperarse R1, seguiría R2 de activo?</w:t>
      </w:r>
    </w:p>
    <w:bookmarkEnd w:id="11"/>
    <w:bookmarkStart w:id="12" w:name="diagnóstico-de-un-etherchannel-roto"/>
    <w:p>
      <w:pPr>
        <w:pStyle w:val="Heading2"/>
      </w:pPr>
      <w:r>
        <w:t xml:space="preserve">3. Diagnóstico de un EtherChannel roto</w:t>
      </w:r>
    </w:p>
    <w:p>
      <w:pPr>
        <w:pStyle w:val="FirstParagraph"/>
      </w:pPr>
      <w:r>
        <w:t xml:space="preserve">Un port-channel entre SW1 y SW2 no sube. Config de SW1:</w:t>
      </w:r>
      <w:r>
        <w:t xml:space="preserve"> </w:t>
      </w:r>
      <w:r>
        <w:rPr>
          <w:rStyle w:val="VerbatimChar"/>
        </w:rPr>
        <w:t xml:space="preserve">channel-group 1 mode on</w:t>
      </w:r>
      <w:r>
        <w:t xml:space="preserve"> </w:t>
      </w:r>
      <w:r>
        <w:t xml:space="preserve">en Fa0/1-2. Config de SW2:</w:t>
      </w:r>
      <w:r>
        <w:t xml:space="preserve"> </w:t>
      </w:r>
      <w:r>
        <w:rPr>
          <w:rStyle w:val="VerbatimChar"/>
        </w:rPr>
        <w:t xml:space="preserve">channel-group 1 mode desirable</w:t>
      </w:r>
      <w:r>
        <w:t xml:space="preserve"> </w:t>
      </w:r>
      <w:r>
        <w:t xml:space="preserve">en Fa0/1-2.</w:t>
      </w:r>
    </w:p>
    <w:p>
      <w:pPr>
        <w:pStyle w:val="Compact"/>
        <w:numPr>
          <w:ilvl w:val="0"/>
          <w:numId w:val="1004"/>
        </w:numPr>
      </w:pPr>
      <w:r>
        <w:t xml:space="preserve">¿Por qué falla la negociación?</w:t>
      </w:r>
    </w:p>
    <w:p>
      <w:pPr>
        <w:pStyle w:val="Compact"/>
        <w:numPr>
          <w:ilvl w:val="0"/>
          <w:numId w:val="1004"/>
        </w:numPr>
      </w:pPr>
      <w:r>
        <w:t xml:space="preserve">¿Qué combinaciones</w:t>
      </w:r>
      <w:r>
        <w:t xml:space="preserve"> </w:t>
      </w:r>
      <w:r>
        <w:rPr>
          <w:rStyle w:val="VerbatimChar"/>
        </w:rPr>
        <w:t xml:space="preserve">on/desirable/auto/active/passive</w:t>
      </w:r>
      <w:r>
        <w:t xml:space="preserve"> </w:t>
      </w:r>
      <w:r>
        <w:t xml:space="preserve">funcionan entre sí?</w:t>
      </w:r>
    </w:p>
    <w:p>
      <w:pPr>
        <w:pStyle w:val="Compact"/>
        <w:numPr>
          <w:ilvl w:val="0"/>
          <w:numId w:val="1004"/>
        </w:numPr>
      </w:pPr>
      <w:r>
        <w:t xml:space="preserve">¿Qué comando usarías para ver el estado y por qué?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mode on</w:t>
      </w:r>
      <w:r>
        <w:t xml:space="preserve"> </w:t>
      </w:r>
      <w:r>
        <w:t xml:space="preserve">no negocia nada; LACP es</w:t>
      </w:r>
      <w:r>
        <w:t xml:space="preserve"> </w:t>
      </w:r>
      <w:r>
        <w:rPr>
          <w:rStyle w:val="VerbatimChar"/>
        </w:rPr>
        <w:t xml:space="preserve">active/passive</w:t>
      </w:r>
      <w:r>
        <w:t xml:space="preserve">, PAgP es</w:t>
      </w:r>
      <w:r>
        <w:t xml:space="preserve"> </w:t>
      </w:r>
      <w:r>
        <w:rPr>
          <w:rStyle w:val="VerbatimChar"/>
        </w:rPr>
        <w:t xml:space="preserve">desirable/auto</w:t>
      </w:r>
      <w:r>
        <w:t xml:space="preserve">.</w:t>
      </w:r>
    </w:p>
    <w:bookmarkEnd w:id="12"/>
    <w:bookmarkStart w:id="13" w:name="bucle-de-capa-2-en-producción"/>
    <w:p>
      <w:pPr>
        <w:pStyle w:val="Heading2"/>
      </w:pPr>
      <w:r>
        <w:t xml:space="preserve">4. Bucle de capa 2 en producción</w:t>
      </w:r>
    </w:p>
    <w:p>
      <w:pPr>
        <w:pStyle w:val="FirstParagraph"/>
      </w:pPr>
      <w:r>
        <w:t xml:space="preserve">Lunes 8:15: la red del centro se satura. Un becario conectó un cable entre dos switches de acceso</w:t>
      </w:r>
      <w:r>
        <w:t xml:space="preserve"> </w:t>
      </w:r>
      <w:r>
        <w:t xml:space="preserve">“para probar”</w:t>
      </w:r>
      <w:r>
        <w:t xml:space="preserve">. STP: RSTP en todos los switches.</w:t>
      </w:r>
    </w:p>
    <w:p>
      <w:pPr>
        <w:pStyle w:val="Compact"/>
        <w:numPr>
          <w:ilvl w:val="0"/>
          <w:numId w:val="1005"/>
        </w:numPr>
      </w:pPr>
      <w:r>
        <w:t xml:space="preserve">¿Por qué RSTP no bloqueó el bucle al instante?</w:t>
      </w:r>
    </w:p>
    <w:p>
      <w:pPr>
        <w:pStyle w:val="Compact"/>
        <w:numPr>
          <w:ilvl w:val="0"/>
          <w:numId w:val="1005"/>
        </w:numPr>
      </w:pPr>
      <w:r>
        <w:t xml:space="preserve">¿Qué otros mecanismos complementan a STP contra esto? (pista: funciones de puerto de acceso)</w:t>
      </w:r>
    </w:p>
    <w:p>
      <w:pPr>
        <w:pStyle w:val="Compact"/>
        <w:numPr>
          <w:ilvl w:val="0"/>
          <w:numId w:val="1005"/>
        </w:numPr>
      </w:pPr>
      <w:r>
        <w:t xml:space="preserve">¿Qué configuración prevents en los puertos de acceso para la próxima vez?</w:t>
      </w:r>
    </w:p>
    <w:bookmarkEnd w:id="13"/>
    <w:bookmarkStart w:id="14" w:name="cálculo-de-costes-y-failover"/>
    <w:p>
      <w:pPr>
        <w:pStyle w:val="Heading2"/>
      </w:pPr>
      <w:r>
        <w:t xml:space="preserve">5. Cálculo de costes y failover</w:t>
      </w:r>
    </w:p>
    <w:p>
      <w:pPr>
        <w:pStyle w:val="FirstParagraph"/>
      </w:pPr>
      <w:r>
        <w:t xml:space="preserve">Topología: SW1(raíz) — SW2 y SW3, y un enlace SW2-SW3. Costes RSTP: 1 Gbps = 4, 100 Mbps = 19.</w:t>
      </w:r>
    </w:p>
    <w:p>
      <w:pPr>
        <w:pStyle w:val="Compact"/>
        <w:numPr>
          <w:ilvl w:val="0"/>
          <w:numId w:val="1006"/>
        </w:numPr>
      </w:pPr>
      <w:r>
        <w:t xml:space="preserve">SW2 y SW3 conectados a SW1 por 1 Gbps, y entre ellos por 100 Mbps. ¿Qué puerto bloquea STP y en qué switch?</w:t>
      </w:r>
    </w:p>
    <w:p>
      <w:pPr>
        <w:pStyle w:val="Compact"/>
        <w:numPr>
          <w:ilvl w:val="0"/>
          <w:numId w:val="1006"/>
        </w:numPr>
      </w:pPr>
      <w:r>
        <w:t xml:space="preserve">Cae el enlace SW1-SW3. ¿Qué pasa con el puerto bloqueado?</w:t>
      </w:r>
    </w:p>
    <w:p>
      <w:pPr>
        <w:pStyle w:val="Compact"/>
        <w:numPr>
          <w:ilvl w:val="0"/>
          <w:numId w:val="1006"/>
        </w:numPr>
      </w:pPr>
      <w:r>
        <w:t xml:space="preserve">¿Cuánto tarda RSTP en converger aproximadamente, frente a STP clásico?</w:t>
      </w:r>
    </w:p>
    <w:bookmarkEnd w:id="14"/>
    <w:bookmarkStart w:id="15" w:name="doble-nodo-con-keepalives"/>
    <w:p>
      <w:pPr>
        <w:pStyle w:val="Heading2"/>
      </w:pPr>
      <w:r>
        <w:t xml:space="preserve">6. Doble nodo con keepalives</w:t>
      </w:r>
    </w:p>
    <w:p>
      <w:pPr>
        <w:pStyle w:val="FirstParagraph"/>
      </w:pPr>
      <w:r>
        <w:t xml:space="preserve">Dos firewalls en HA activo/pasivo con su interfaz de heartbeat. El enlace heartbeat se rompe pero ambos firewalls siguen vivos.</w:t>
      </w:r>
    </w:p>
    <w:p>
      <w:pPr>
        <w:pStyle w:val="Compact"/>
        <w:numPr>
          <w:ilvl w:val="0"/>
          <w:numId w:val="1007"/>
        </w:numPr>
      </w:pPr>
      <w:r>
        <w:t xml:space="preserve">¿Qué problema aparece (y cómo se llama)?</w:t>
      </w:r>
    </w:p>
    <w:p>
      <w:pPr>
        <w:pStyle w:val="Compact"/>
        <w:numPr>
          <w:ilvl w:val="0"/>
          <w:numId w:val="1007"/>
        </w:numPr>
      </w:pPr>
      <w:r>
        <w:t xml:space="preserve">¿Qué efectos verían los usuarios?</w:t>
      </w:r>
    </w:p>
    <w:p>
      <w:pPr>
        <w:pStyle w:val="Compact"/>
        <w:numPr>
          <w:ilvl w:val="0"/>
          <w:numId w:val="1007"/>
        </w:numPr>
      </w:pPr>
      <w:r>
        <w:t xml:space="preserve">¿Qué mitiga este problema?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split-brain: dos nodos creyéndose dueños de la IP virtual.</w:t>
      </w:r>
    </w:p>
    <w:bookmarkEnd w:id="15"/>
    <w:bookmarkStart w:id="16" w:name="stack-vs-no-stack"/>
    <w:p>
      <w:pPr>
        <w:pStyle w:val="Heading2"/>
      </w:pPr>
      <w:r>
        <w:t xml:space="preserve">7. Stack vs no stack</w:t>
      </w:r>
    </w:p>
    <w:p>
      <w:pPr>
        <w:pStyle w:val="FirstParagraph"/>
      </w:pPr>
      <w:r>
        <w:t xml:space="preserve">Un centro duda entre 2 switches apilados (stack) o 2 switches independientes con STP y HSRP en los routers.</w:t>
      </w:r>
    </w:p>
    <w:p>
      <w:pPr>
        <w:pStyle w:val="Compact"/>
        <w:numPr>
          <w:ilvl w:val="0"/>
          <w:numId w:val="1008"/>
        </w:numPr>
      </w:pPr>
      <w:r>
        <w:t xml:space="preserve">¿Qué ventaja tiene el stack para el gateway (con SVIs) frente a 2 switches independientes?</w:t>
      </w:r>
    </w:p>
    <w:p>
      <w:pPr>
        <w:pStyle w:val="Compact"/>
        <w:numPr>
          <w:ilvl w:val="0"/>
          <w:numId w:val="1008"/>
        </w:numPr>
      </w:pPr>
      <w:r>
        <w:t xml:space="preserve">¿Qué pasa con el stack si falla el cable de stacking o el switch master?</w:t>
      </w:r>
    </w:p>
    <w:p>
      <w:pPr>
        <w:pStyle w:val="Compact"/>
        <w:numPr>
          <w:ilvl w:val="0"/>
          <w:numId w:val="1008"/>
        </w:numPr>
      </w:pPr>
      <w:r>
        <w:t xml:space="preserve">¿Qué riesgo compartido (shared risk) introduce el stack que dos cajas separadas no tienen?</w:t>
      </w:r>
    </w:p>
    <w:bookmarkEnd w:id="16"/>
    <w:bookmarkStart w:id="17" w:name="plan-de-continuidad"/>
    <w:p>
      <w:pPr>
        <w:pStyle w:val="Heading2"/>
      </w:pPr>
      <w:r>
        <w:t xml:space="preserve">8. Plan de continuidad</w:t>
      </w:r>
    </w:p>
    <w:p>
      <w:pPr>
        <w:pStyle w:val="FirstParagraph"/>
      </w:pPr>
      <w:r>
        <w:t xml:space="preserve">Un instituto define su plan de continuidad para la red:</w:t>
      </w:r>
    </w:p>
    <w:p>
      <w:pPr>
        <w:pStyle w:val="Compact"/>
        <w:numPr>
          <w:ilvl w:val="0"/>
          <w:numId w:val="1009"/>
        </w:numPr>
      </w:pPr>
      <w:r>
        <w:t xml:space="preserve">RTO objetivo: 5 minutos</w:t>
      </w:r>
    </w:p>
    <w:p>
      <w:pPr>
        <w:pStyle w:val="Compact"/>
        <w:numPr>
          <w:ilvl w:val="0"/>
          <w:numId w:val="1009"/>
        </w:numPr>
      </w:pPr>
      <w:r>
        <w:t xml:space="preserve">RPO: no aplica (no es un servicio de datos, es conectividad)</w:t>
      </w:r>
    </w:p>
    <w:p>
      <w:pPr>
        <w:pStyle w:val="Compact"/>
        <w:numPr>
          <w:ilvl w:val="0"/>
          <w:numId w:val="1009"/>
        </w:numPr>
      </w:pPr>
      <w:r>
        <w:t xml:space="preserve">Componentes: 2 routers (HSRP), 2 switches de distribución (stack), UPS en cada armario, 2 enlaces ISP (uno de respaldo con rutas flotantes)</w:t>
      </w:r>
    </w:p>
    <w:p>
      <w:pPr>
        <w:pStyle w:val="Compact"/>
        <w:numPr>
          <w:ilvl w:val="0"/>
          <w:numId w:val="1010"/>
        </w:numPr>
      </w:pPr>
      <w:r>
        <w:t xml:space="preserve">¿Qué es RTO y por qué 5 minutos es un objetivo exigente pero razonable con esta arquitectura?</w:t>
      </w:r>
    </w:p>
    <w:p>
      <w:pPr>
        <w:pStyle w:val="Compact"/>
        <w:numPr>
          <w:ilvl w:val="0"/>
          <w:numId w:val="1010"/>
        </w:numPr>
      </w:pPr>
      <w:r>
        <w:t xml:space="preserve">¿Qué escenarios cubre bien el plan y cuáles no? (piensa: caída de un router, de un ISP, de un armario eléctrico, de la fibra del campus)</w:t>
      </w:r>
    </w:p>
    <w:p>
      <w:pPr>
        <w:pStyle w:val="Compact"/>
        <w:numPr>
          <w:ilvl w:val="0"/>
          <w:numId w:val="1010"/>
        </w:numPr>
      </w:pPr>
      <w:r>
        <w:t xml:space="preserve">¿Qué prueba harías cada semestre para validar el plan?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2026-09-28T07:31:31Z</dcterms:created>
  <dcterms:modified xsi:type="dcterms:W3CDTF">2026-09-28T07:31:31Z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