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boletín-ud8-avanzado-resuelto"/>
    <w:p>
      <w:pPr>
        <w:pStyle w:val="Heading1"/>
      </w:pPr>
      <w:r>
        <w:t xml:space="preserve">Boletín UD8 — Avanzado (Resuelto)</w:t>
      </w:r>
    </w:p>
    <w:bookmarkEnd w:id="9"/>
    <w:bookmarkStart w:id="18" w:name="boletín-ud8-avanzado-resuelto-1"/>
    <w:p>
      <w:pPr>
        <w:pStyle w:val="Heading1"/>
      </w:pPr>
      <w:r>
        <w:t xml:space="preserve">✅ Boletín UD8 — Avanzado (Resuelto)</w:t>
      </w:r>
    </w:p>
    <w:p>
      <w:r>
        <w:pict>
          <v:rect style="width:0;height:1.5pt" o:hralign="center" o:hrstd="t" o:hr="t"/>
        </w:pict>
      </w:r>
    </w:p>
    <w:bookmarkStart w:id="10"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“9 a 18”</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10"/>
    <w:bookmarkStart w:id="11"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11"/>
    <w:bookmarkStart w:id="12"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bookmarkEnd w:id="12"/>
    <w:bookmarkStart w:id="13"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13"/>
    <w:bookmarkStart w:id="14"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“primera coincidencia gana”</w:t>
      </w:r>
      <w:r>
        <w:t xml:space="preserve"> </w:t>
      </w:r>
      <w:r>
        <w:t xml:space="preserve">(y el de ordenar primero lo más específico). Las ACLs no son un listado de intenciones: son una cadena de evaluación secuencial.</w:t>
      </w:r>
    </w:p>
    <w:bookmarkEnd w:id="14"/>
    <w:bookmarkStart w:id="15"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hay que borrarla (</w:t>
      </w:r>
      <w:r>
        <w:rPr>
          <w:rStyle w:val="VerbatimChar"/>
        </w:rPr>
        <w:t xml:space="preserve">no access-list 110</w:t>
      </w:r>
      <w:r>
        <w:t xml:space="preserve">) y reescribirla en el orden correcto, o usar ACL nombrada con número de secuencia:</w:t>
      </w:r>
    </w:p>
    <w:p>
      <w:pPr>
        <w:pStyle w:val="SourceCode"/>
      </w:pPr>
      <w:r>
        <w:rPr>
          <w:rStyle w:val="ExtensionTok"/>
        </w:rPr>
        <w:t xml:space="preserve">ip</w:t>
      </w:r>
      <w:r>
        <w:rPr>
          <w:rStyle w:val="NormalTok"/>
        </w:rPr>
        <w:t xml:space="preserve"> access-list extended 110</w:t>
      </w:r>
      <w:r>
        <w:br/>
      </w:r>
      <w:r>
        <w:rPr>
          <w:rStyle w:val="NormalTok"/>
        </w:rPr>
        <w:t xml:space="preserve"> </w:t>
      </w:r>
      <w:r>
        <w:rPr>
          <w:rStyle w:val="ExtensionTok"/>
        </w:rPr>
        <w:t xml:space="preserve">no</w:t>
      </w:r>
      <w:r>
        <w:rPr>
          <w:rStyle w:val="NormalTok"/>
        </w:rPr>
        <w:t xml:space="preserve"> 20</w:t>
      </w:r>
      <w:r>
        <w:br/>
      </w:r>
      <w:r>
        <w:rPr>
          <w:rStyle w:val="NormalTok"/>
        </w:rPr>
        <w:t xml:space="preserve"> </w:t>
      </w:r>
      <w:r>
        <w:rPr>
          <w:rStyle w:val="ExtensionTok"/>
        </w:rPr>
        <w:t xml:space="preserve">5</w:t>
      </w:r>
      <w:r>
        <w:rPr>
          <w:rStyle w:val="NormalTok"/>
        </w:rPr>
        <w:t xml:space="preserve"> permit icmp any any</w:t>
      </w:r>
    </w:p>
    <w:p>
      <w:pPr>
        <w:pStyle w:val="FirstParagraph"/>
      </w:pPr>
      <w:r>
        <w:t xml:space="preserve">(Con secuencias puedes insertar antes de la línea 20 sin borrar la ACL.)</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15"/>
    <w:bookmarkStart w:id="16"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16"/>
    <w:bookmarkStart w:id="17" w:name="mini-caso-final"/>
    <w:p>
      <w:pPr>
        <w:pStyle w:val="Heading2"/>
      </w:pPr>
      <w:r>
        <w:t xml:space="preserve">8. Mini-caso final</w:t>
      </w:r>
    </w:p>
    <w:p>
      <w:pPr>
        <w:pStyle w:val="Compact"/>
        <w:numPr>
          <w:ilvl w:val="0"/>
          <w:numId w:val="1009"/>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“el WiFi de alumnos no accede a profesores”</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0"/>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0"/>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“bloquear YouTube”</w:t>
      </w:r>
      <w:r>
        <w:t xml:space="preserve"> </w:t>
      </w:r>
      <w:r>
        <w:t xml:space="preserve">honestamente mejor un filtro DNS o un proxy. Es una conversación de expectativas, no de comandos.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2026-09-24T04:16:13Z</dcterms:created>
  <dcterms:modified xsi:type="dcterms:W3CDTF">2026-09-24T04:16:13Z</dcterms:modified>
</cp:coreProperties>
</file>

<file path=docProps/custom.xml><?xml version="1.0" encoding="utf-8"?>
<Properties xmlns="http://schemas.openxmlformats.org/officeDocument/2006/custom-properties" xmlns:vt="http://schemas.openxmlformats.org/officeDocument/2006/docPropsVTypes"/>
</file>