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9"/>
    <w:bookmarkStart w:id="20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topologías-identifícalas"/>
    <w:p>
      <w:pPr>
        <w:pStyle w:val="Heading2"/>
      </w:pPr>
      <w:r>
        <w:t xml:space="preserve">9. Topologías: identifícalas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Punto a punto</w:t>
      </w:r>
      <w:r>
        <w:t xml:space="preserve"> </w:t>
      </w:r>
      <w:r>
        <w:t xml:space="preserve">— dos equipos y un solo enlace; simple, pero sin alternativa si se cae.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un cable central compartido; barato, pero el cable es un punto único de fallo para toda la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Estrella</w:t>
      </w:r>
      <w:r>
        <w:t xml:space="preserve"> </w:t>
      </w:r>
      <w:r>
        <w:t xml:space="preserve">— cada puesto con su cable al switch: el fallo se queda en un PC.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Anillo</w:t>
      </w:r>
      <w:r>
        <w:t xml:space="preserve"> </w:t>
      </w:r>
      <w:r>
        <w:t xml:space="preserve">— circuito cerrado con un vecino a cada lado.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Malla</w:t>
      </w:r>
      <w:r>
        <w:t xml:space="preserve"> </w:t>
      </w:r>
      <w:r>
        <w:t xml:space="preserve">— enlaces directos entre nodos con caminos alternativos.</w:t>
      </w:r>
    </w:p>
    <w:bookmarkEnd w:id="18"/>
    <w:bookmarkStart w:id="19" w:name="topologías-elige-y-justifica"/>
    <w:p>
      <w:pPr>
        <w:pStyle w:val="Heading2"/>
      </w:pPr>
      <w:r>
        <w:t xml:space="preserve">10. Topologías: elige y justifica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Estrella:</w:t>
      </w:r>
      <w:r>
        <w:t xml:space="preserve"> </w:t>
      </w:r>
      <w:r>
        <w:t xml:space="preserve">al cada PC tener su propio cable al switch, el que se desconecta se queda solo sin tocar al resto.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 (la solución):</w:t>
      </w:r>
      <w:r>
        <w:t xml:space="preserve"> </w:t>
      </w:r>
      <w:r>
        <w:t xml:space="preserve">en bus, el corte del cable central paraba toda la red; con estrella el fallo se aísla por puesto. (El enunciado describe el problema clásico de la bus.)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Punto a punto:</w:t>
      </w:r>
      <w:r>
        <w:t xml:space="preserve"> </w:t>
      </w:r>
      <w:r>
        <w:t xml:space="preserve">son dos extremos y un solo enlace; no hace falta nada más.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Malla (parcial):</w:t>
      </w:r>
      <w:r>
        <w:t xml:space="preserve"> </w:t>
      </w:r>
      <w:r>
        <w:t xml:space="preserve">los caminos alternativos permiten esquivar la caída de un enlace; por eso los núcleos de operadores y los datacenters se diseñan en malla.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2026-10-22T08:45:05Z</dcterms:created>
  <dcterms:modified xsi:type="dcterms:W3CDTF">2026-10-22T08:45:05Z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