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svg" ContentType="image/svg+xml"/>
  <Override PartName="/word/media/rId96.svg" ContentType="image/svg+xml"/>
  <Override PartName="/word/media/rId45.svg" ContentType="image/svg+xml"/>
  <Override PartName="/word/media/rId33.svg" ContentType="image/svg+xml"/>
  <Override PartName="/word/media/rId92.svg" ContentType="image/svg+xml"/>
  <Override PartName="/word/media/rId57.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43"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31"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29" name="Picture"/>
            <a:graphic>
              <a:graphicData uri="http://schemas.openxmlformats.org/drawingml/2006/picture">
                <pic:pic>
                  <pic:nvPicPr>
                    <pic:cNvPr descr="public/diagrams/u06-trunk-8021q.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31"/>
    <w:bookmarkStart w:id="32"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32"/>
    <w:bookmarkStart w:id="37"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6"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CaptionedFigure"/>
      </w:pPr>
      <w:r>
        <w:drawing>
          <wp:inline>
            <wp:extent cx="5334000" cy="3500437"/>
            <wp:effectExtent b="0" l="0" r="0" t="0"/>
            <wp:docPr descr="Dos switches con trunk: Switch A manda una trama sin etiqueta creyendo que es de su native VLAN 99, pero Switch B la recibe y la entrega en la VLAN 1, su propia native" title="" id="34" name="Picture"/>
            <a:graphic>
              <a:graphicData uri="http://schemas.openxmlformats.org/drawingml/2006/picture">
                <pic:pic>
                  <pic:nvPicPr>
                    <pic:cNvPr descr="public/diagrams/u06-native-mismatch.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Dos switches con trunk: Switch A manda una trama sin etiqueta creyendo que es de su native VLAN 99, pero Switch B la recibe y la entrega en la VLAN 1, su propia native</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6"/>
    <w:bookmarkEnd w:id="37"/>
    <w:bookmarkStart w:id="38"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8"/>
    <w:bookmarkStart w:id="39"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9"/>
    <w:bookmarkStart w:id="40"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0"/>
    <w:bookmarkStart w:id="4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42"/>
    <w:bookmarkEnd w:id="43"/>
    <w:bookmarkStart w:id="55"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44"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y aprendes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concentra las VLANs que ya creaste en switching, los trunks del</w:t>
      </w:r>
      <w:r>
        <w:t xml:space="preserve"> </w:t>
      </w:r>
      <w:hyperlink r:id="rId11">
        <w:r>
          <w:rPr>
            <w:rStyle w:val="Hyperlink"/>
          </w:rPr>
          <w:t xml:space="preserve">punto 1</w:t>
        </w:r>
      </w:hyperlink>
      <w:r>
        <w:t xml:space="preserve">, el router-on-a-stick del</w:t>
      </w:r>
      <w:r>
        <w:t xml:space="preserve"> </w:t>
      </w:r>
      <w:hyperlink r:id="rId13">
        <w:r>
          <w:rPr>
            <w:rStyle w:val="Hyperlink"/>
          </w:rPr>
          <w:t xml:space="preserve">punto 3</w:t>
        </w:r>
      </w:hyperlink>
      <w:r>
        <w:t xml:space="preserve"> </w:t>
      </w:r>
      <w:r>
        <w:t xml:space="preserve">y el native/allowed, todo en un solo escenario.</w:t>
      </w:r>
    </w:p>
    <w:p>
      <w:r>
        <w:pict>
          <v:rect style="width:0;height:1.5pt" o:hralign="center" o:hrstd="t" o:hr="t"/>
        </w:pict>
      </w:r>
    </w:p>
    <w:bookmarkEnd w:id="44"/>
    <w:bookmarkStart w:id="48" w:name="el-escenario-departamental"/>
    <w:p>
      <w:pPr>
        <w:pStyle w:val="Heading2"/>
      </w:pPr>
      <w:r>
        <w:t xml:space="preserve">🏢 El escenario departamental</w:t>
      </w:r>
    </w:p>
    <w:p>
      <w:pPr>
        <w:pStyle w:val="CaptionedFigure"/>
      </w:pPr>
      <w:r>
        <w:drawing>
          <wp:inline>
            <wp:extent cx="5334000" cy="3717636"/>
            <wp:effectExtent b="0" l="0" r="0" t="0"/>
            <wp:docPr descr="El escenario departamental: un router con subinterfaces 10 y 20 conectado por trunk a Switch1, este unido por trunk a Switch2, con PC-A y PC-C en VLAN 10 y PC-B y PC-D en VLAN 20" title="" id="46" name="Picture"/>
            <a:graphic>
              <a:graphicData uri="http://schemas.openxmlformats.org/drawingml/2006/picture">
                <pic:pic>
                  <pic:nvPicPr>
                    <pic:cNvPr descr="public/diagrams/u06-escenario-departamental.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717636"/>
                    </a:xfrm>
                    <a:prstGeom prst="rect">
                      <a:avLst/>
                    </a:prstGeom>
                    <a:noFill/>
                    <a:ln w="9525">
                      <a:noFill/>
                      <a:headEnd/>
                      <a:tailEnd/>
                    </a:ln>
                  </pic:spPr>
                </pic:pic>
              </a:graphicData>
            </a:graphic>
          </wp:inline>
        </w:drawing>
      </w:r>
    </w:p>
    <w:p>
      <w:pPr>
        <w:pStyle w:val="ImageCaption"/>
      </w:pPr>
      <w:r>
        <w:t xml:space="preserve">El escenario departamental: un router con subinterfaces 10 y 20 conectado por trunk a Switch1, este unido por trunk a Switch2, con PC-A y PC-C en VLAN 10 y PC-B y PC-D en VLAN 20</w:t>
      </w:r>
    </w:p>
    <w:p>
      <w:pPr>
        <w:pStyle w:val="BodyText"/>
      </w:pPr>
      <w:r>
        <w:t xml:space="preserve">Objetivo: que un PC de la VLAN 10 (Ventas) hable con uno de la VLAN 20 (RRHH) a través del router, y que las VLANs crucen el trunk entre switches.</w:t>
      </w:r>
    </w:p>
    <w:p>
      <w:r>
        <w:pict>
          <v:rect style="width:0;height:1.5pt" o:hralign="center" o:hrstd="t" o:hr="t"/>
        </w:pict>
      </w:r>
    </w:p>
    <w:bookmarkEnd w:id="48"/>
    <w:bookmarkStart w:id="49" w:name="el-montaje-paso-a-paso"/>
    <w:p>
      <w:pPr>
        <w:pStyle w:val="Heading2"/>
      </w:pPr>
      <w:r>
        <w:t xml:space="preserve">🛠️ El montaje, paso a paso</w:t>
      </w:r>
    </w:p>
    <w:p>
      <w:pPr>
        <w:pStyle w:val="FirstParagraph"/>
      </w:pPr>
      <w:r>
        <w:rPr>
          <w:b/>
          <w:bCs/>
        </w:rPr>
        <w:t xml:space="preserve">Paso 1 — VLANs y puertos access</w:t>
      </w:r>
      <w:r>
        <w:t xml:space="preserve"> </w:t>
      </w:r>
      <w:r>
        <w:t xml:space="preserve">(en Switch1; en Switch2 se repite igual):</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p>
      <w:pPr>
        <w:pStyle w:val="FirstParagraph"/>
      </w:pPr>
      <w:r>
        <w:rPr>
          <w:b/>
          <w:bCs/>
        </w:rPr>
        <w:t xml:space="preserve">Paso 2 — Trunk entre switches:</w:t>
      </w:r>
      <w:r>
        <w:t xml:space="preserve"> </w:t>
      </w:r>
      <w:r>
        <w:t xml:space="preserve">la configuración completa está en el</w:t>
      </w:r>
      <w:r>
        <w:t xml:space="preserve"> </w:t>
      </w:r>
      <w:hyperlink r:id="rId11">
        <w:r>
          <w:rPr>
            <w:rStyle w:val="Hyperlink"/>
          </w:rPr>
          <w:t xml:space="preserve">punto 1</w:t>
        </w:r>
      </w:hyperlink>
      <w:r>
        <w:t xml:space="preserve">; en el Fa0/24 de ambos switches, como mínimo:</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BlockText"/>
      </w:pPr>
      <w:r>
        <w:t xml:space="preserve">⚠️</w:t>
      </w:r>
      <w:r>
        <w:t xml:space="preserve"> </w:t>
      </w:r>
      <w:r>
        <w:rPr>
          <w:b/>
          <w:bCs/>
        </w:rPr>
        <w:t xml:space="preserve">El fallo clásico:</w:t>
      </w:r>
      <w:r>
        <w:t xml:space="preserve"> </w:t>
      </w:r>
      <w:r>
        <w:t xml:space="preserve">si cada extremo declara una native VLAN distinta (Switch1 native 99, Switch2 native 1),</w:t>
      </w:r>
      <w:r>
        <w:t xml:space="preserve"> </w:t>
      </w:r>
      <w:r>
        <w:rPr>
          <w:rStyle w:val="VerbatimChar"/>
        </w:rPr>
        <w:t xml:space="preserve">show interfaces trunk</w:t>
      </w:r>
      <w:r>
        <w:t xml:space="preserve"> </w:t>
      </w:r>
      <w:r>
        <w:t xml:space="preserve">mostrará</w:t>
      </w:r>
      <w:r>
        <w:t xml:space="preserve"> </w:t>
      </w:r>
      <w:r>
        <w:rPr>
          <w:i/>
          <w:iCs/>
        </w:rPr>
        <w:t xml:space="preserve">Native VLAN mismatch</w:t>
      </w:r>
      <w:r>
        <w:t xml:space="preserve">, los switches ladrarán</w:t>
      </w:r>
      <w:r>
        <w:t xml:space="preserve"> </w:t>
      </w:r>
      <w:r>
        <w:rPr>
          <w:i/>
          <w:iCs/>
        </w:rPr>
        <w:t xml:space="preserve">“Native VLAN mismatch discovered”</w:t>
      </w:r>
      <w:r>
        <w:t xml:space="preserve"> </w:t>
      </w:r>
      <w:r>
        <w:t xml:space="preserve">y el tráfico de DHCP/ARP</w:t>
      </w:r>
      <w:r>
        <w:t xml:space="preserve"> </w:t>
      </w:r>
      <w:r>
        <w:t xml:space="preserve">“va y viene a ratos”</w:t>
      </w:r>
      <w:r>
        <w:t xml:space="preserve">. La lección:</w:t>
      </w:r>
      <w:r>
        <w:t xml:space="preserve"> </w:t>
      </w:r>
      <w:r>
        <w:rPr>
          <w:b/>
          <w:bCs/>
        </w:rPr>
        <w:t xml:space="preserve">la native VLAN debe coincidir en los dos extremos</w:t>
      </w:r>
      <w:r>
        <w:t xml:space="preserve"> </w:t>
      </w:r>
      <w:r>
        <w:t xml:space="preserve">y no ser la 1.</w:t>
      </w:r>
    </w:p>
    <w:p>
      <w:pPr>
        <w:pStyle w:val="FirstParagraph"/>
      </w:pPr>
      <w:r>
        <w:rPr>
          <w:b/>
          <w:bCs/>
        </w:rPr>
        <w:t xml:space="preserve">Paso 3 — Router-on-a-stick:</w:t>
      </w:r>
      <w:r>
        <w:t xml:space="preserve"> </w:t>
      </w:r>
      <w:r>
        <w:t xml:space="preserve">subinterfaces por VLAN, tal como se montan en el</w:t>
      </w:r>
      <w:r>
        <w:t xml:space="preserve"> </w:t>
      </w:r>
      <w:hyperlink r:id="rId13">
        <w:r>
          <w:rPr>
            <w:rStyle w:val="Hyperlink"/>
          </w:rPr>
          <w:t xml:space="preserve">punto 3</w:t>
        </w:r>
      </w:hyperlink>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del switch que recibe al router (Fa0/23)</w:t>
      </w:r>
      <w:r>
        <w:t xml:space="preserve"> </w:t>
      </w:r>
      <w:r>
        <w:rPr>
          <w:b/>
          <w:bCs/>
        </w:rPr>
        <w:t xml:space="preserve">también debe ser trunk</w:t>
      </w:r>
      <w:r>
        <w:t xml:space="preserve"> </w:t>
      </w:r>
      <w:r>
        <w:t xml:space="preserve">(</w:t>
      </w:r>
      <w:r>
        <w:rPr>
          <w:rStyle w:val="VerbatimChar"/>
        </w:rPr>
        <w:t xml:space="preserve">switchport mode trunk</w:t>
      </w:r>
      <w:r>
        <w:t xml:space="preserve"> </w:t>
      </w:r>
      <w:r>
        <w:t xml:space="preserve">+</w:t>
      </w:r>
      <w:r>
        <w:t xml:space="preserve"> </w:t>
      </w:r>
      <w:r>
        <w:rPr>
          <w:rStyle w:val="VerbatimChar"/>
        </w:rPr>
        <w:t xml:space="preserve">allowed vlan 10,20</w:t>
      </w:r>
      <w:r>
        <w:t xml:space="preserve">), o el router solo verá la VLAN nativa.</w:t>
      </w:r>
    </w:p>
    <w:p>
      <w:pPr>
        <w:pStyle w:val="BodyText"/>
      </w:pPr>
      <w:r>
        <w:rPr>
          <w:b/>
          <w:bCs/>
        </w:rPr>
        <w:t xml:space="preserve">Paso 4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9"/>
    <w:bookmarkStart w:id="50"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los dos primeros pasos.</w:t>
      </w:r>
    </w:p>
    <w:p>
      <w:r>
        <w:pict>
          <v:rect style="width:0;height:1.5pt" o:hralign="center" o:hrstd="t" o:hr="t"/>
        </w:pict>
      </w:r>
    </w:p>
    <w:bookmarkEnd w:id="50"/>
    <w:bookmarkStart w:id="51"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r>
        <w:pict>
          <v:rect style="width:0;height:1.5pt" o:hralign="center" o:hrstd="t" o:hr="t"/>
        </w:pict>
      </w:r>
    </w:p>
    <w:bookmarkEnd w:id="51"/>
    <w:bookmarkStart w:id="52" w:name="mini-chequeo-1"/>
    <w:p>
      <w:pPr>
        <w:pStyle w:val="Heading2"/>
      </w:pPr>
      <w:r>
        <w:t xml:space="preserve">🧠 Mini-chequeo</w:t>
      </w:r>
    </w:p>
    <w:p>
      <w:pPr>
        <w:pStyle w:val="Compact"/>
        <w:numPr>
          <w:ilvl w:val="0"/>
          <w:numId w:val="1007"/>
        </w:numPr>
      </w:pPr>
      <w:r>
        <w:t xml:space="preserve">¿Qué tres pasos (resumen) configuran una VLAN en un switch y con qué comandos?</w:t>
      </w:r>
    </w:p>
    <w:p>
      <w:pPr>
        <w:pStyle w:val="Compact"/>
        <w:numPr>
          <w:ilvl w:val="0"/>
          <w:numId w:val="1007"/>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7"/>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8"/>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8"/>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8"/>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52"/>
    <w:bookmarkStart w:id="53" w:name="resumen-en-3-frases-1"/>
    <w:p>
      <w:pPr>
        <w:pStyle w:val="Heading2"/>
      </w:pPr>
      <w:r>
        <w:t xml:space="preserve">✅ Resumen en 3 frases</w:t>
      </w:r>
    </w:p>
    <w:p>
      <w:pPr>
        <w:pStyle w:val="Compact"/>
        <w:numPr>
          <w:ilvl w:val="0"/>
          <w:numId w:val="1009"/>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09"/>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09"/>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53"/>
    <w:bookmarkStart w:id="5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4"/>
    <w:bookmarkEnd w:id="55"/>
    <w:bookmarkStart w:id="68"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6"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6"/>
    <w:bookmarkStart w:id="60"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58" name="Picture"/>
            <a:graphic>
              <a:graphicData uri="http://schemas.openxmlformats.org/drawingml/2006/picture">
                <pic:pic>
                  <pic:nvPicPr>
                    <pic:cNvPr descr="public/diagrams/u06-router-on-a-stick.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60"/>
    <w:bookmarkStart w:id="61"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61"/>
    <w:bookmarkStart w:id="62"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62"/>
    <w:bookmarkStart w:id="63"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63"/>
    <w:bookmarkStart w:id="64"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64"/>
    <w:bookmarkStart w:id="65" w:name="mini-chequeo-2"/>
    <w:p>
      <w:pPr>
        <w:pStyle w:val="Heading2"/>
      </w:pPr>
      <w:r>
        <w:t xml:space="preserve">🧠 Mini-chequeo</w:t>
      </w:r>
    </w:p>
    <w:p>
      <w:pPr>
        <w:pStyle w:val="Compact"/>
        <w:numPr>
          <w:ilvl w:val="0"/>
          <w:numId w:val="1010"/>
        </w:numPr>
      </w:pPr>
      <w:r>
        <w:t xml:space="preserve">¿Por qué un switch</w:t>
      </w:r>
      <w:r>
        <w:t xml:space="preserve"> </w:t>
      </w:r>
      <w:r>
        <w:t xml:space="preserve">“normal”</w:t>
      </w:r>
      <w:r>
        <w:t xml:space="preserve"> </w:t>
      </w:r>
      <w:r>
        <w:t xml:space="preserve">no reenvía tráfico entre dos VLANs?</w:t>
      </w:r>
    </w:p>
    <w:p>
      <w:pPr>
        <w:pStyle w:val="Compact"/>
        <w:numPr>
          <w:ilvl w:val="0"/>
          <w:numId w:val="1010"/>
        </w:numPr>
      </w:pPr>
      <w:r>
        <w:t xml:space="preserve">Dibuja el flujo de una trama del PC de Ventas (VLAN 10) al de RRHH (VLAN 20) en un router-on-a-stick.</w:t>
      </w:r>
    </w:p>
    <w:p>
      <w:pPr>
        <w:pStyle w:val="Compact"/>
        <w:numPr>
          <w:ilvl w:val="0"/>
          <w:numId w:val="1010"/>
        </w:numPr>
      </w:pPr>
      <w:r>
        <w:t xml:space="preserve">¿Qué dos comandos (en ese orden) configuran la subinterfaz de la VLAN 10?</w:t>
      </w:r>
    </w:p>
    <w:p>
      <w:pPr>
        <w:pStyle w:val="FirstParagraph"/>
      </w:pPr>
      <w:r>
        <w:t xml:space="preserve">🔄 Respuestas</w:t>
      </w:r>
    </w:p>
    <w:p>
      <w:pPr>
        <w:pStyle w:val="Compact"/>
        <w:numPr>
          <w:ilvl w:val="0"/>
          <w:numId w:val="1011"/>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1"/>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1"/>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65"/>
    <w:bookmarkStart w:id="66" w:name="resumen-en-3-frases-2"/>
    <w:p>
      <w:pPr>
        <w:pStyle w:val="Heading2"/>
      </w:pPr>
      <w:r>
        <w:t xml:space="preserve">✅ Resumen en 3 frases</w:t>
      </w:r>
    </w:p>
    <w:p>
      <w:pPr>
        <w:pStyle w:val="Compact"/>
        <w:numPr>
          <w:ilvl w:val="0"/>
          <w:numId w:val="1012"/>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2"/>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2"/>
        </w:numPr>
      </w:pPr>
      <w:r>
        <w:t xml:space="preserve">Cada PC apunta a su gateway (la subinterfaz) y todo el tráfico entre VLANs atraviesa la misma interfaz: su cuello de botella.</w:t>
      </w:r>
    </w:p>
    <w:bookmarkEnd w:id="66"/>
    <w:bookmarkStart w:id="67"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7"/>
    <w:bookmarkEnd w:id="68"/>
    <w:bookmarkStart w:id="77"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9"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9"/>
    <w:bookmarkStart w:id="70"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70"/>
    <w:bookmarkStart w:id="71"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71"/>
    <w:bookmarkStart w:id="72"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72"/>
    <w:bookmarkStart w:id="73"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3"/>
        </w:numPr>
      </w:pPr>
      <w:r>
        <w:t xml:space="preserve">¿Qué dos líneas son imprescindibles para enrutar entre VLANs con un switch capa 3?</w:t>
      </w:r>
    </w:p>
    <w:p>
      <w:pPr>
        <w:pStyle w:val="Compact"/>
        <w:numPr>
          <w:ilvl w:val="0"/>
          <w:numId w:val="1013"/>
        </w:numPr>
      </w:pPr>
      <w:r>
        <w:t xml:space="preserve">¿Por qué los SVIs no tienen el problema de cuello de botella del router-on-a-stick?</w:t>
      </w:r>
    </w:p>
    <w:p>
      <w:pPr>
        <w:pStyle w:val="Compact"/>
        <w:numPr>
          <w:ilvl w:val="0"/>
          <w:numId w:val="1013"/>
        </w:numPr>
      </w:pPr>
      <w:r>
        <w:t xml:space="preserve">¿Cuándo elegirías router-on-a-stick y cuándo un switch capa 3?</w:t>
      </w:r>
    </w:p>
    <w:p>
      <w:pPr>
        <w:pStyle w:val="FirstParagraph"/>
      </w:pPr>
      <w:r>
        <w:t xml:space="preserve">🔄 Respuestas</w:t>
      </w:r>
    </w:p>
    <w:p>
      <w:pPr>
        <w:pStyle w:val="Compact"/>
        <w:numPr>
          <w:ilvl w:val="0"/>
          <w:numId w:val="1014"/>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4"/>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4"/>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5"/>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5"/>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5"/>
        </w:numPr>
      </w:pPr>
      <w:r>
        <w:t xml:space="preserve">Úsalo cuando el número de VLANs o el tráfico entre ellas sea grande; el router-on-a-stick basta para oficinas pequeñas.</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76"/>
    <w:bookmarkEnd w:id="77"/>
    <w:bookmarkStart w:id="89"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8"/>
    <w:bookmarkStart w:id="82"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9"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9"/>
    <w:bookmarkStart w:id="80"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80"/>
    <w:bookmarkStart w:id="81" w:name="cómo-evitar-el-desastre"/>
    <w:p>
      <w:pPr>
        <w:pStyle w:val="Heading3"/>
      </w:pPr>
      <w:r>
        <w:t xml:space="preserve">Cómo evitar el desastre</w:t>
      </w:r>
    </w:p>
    <w:p>
      <w:pPr>
        <w:pStyle w:val="Compact"/>
        <w:numPr>
          <w:ilvl w:val="0"/>
          <w:numId w:val="101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6"/>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6"/>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6"/>
        </w:numPr>
      </w:pPr>
      <w:r>
        <w:t xml:space="preserve">Documentar siempre la base de datos de VLANs (la config es tu backup).</w:t>
      </w:r>
    </w:p>
    <w:p>
      <w:r>
        <w:pict>
          <v:rect style="width:0;height:1.5pt" o:hralign="center" o:hrstd="t" o:hr="t"/>
        </w:pict>
      </w:r>
    </w:p>
    <w:bookmarkEnd w:id="81"/>
    <w:bookmarkEnd w:id="82"/>
    <w:bookmarkStart w:id="84"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83"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83"/>
    <w:bookmarkEnd w:id="84"/>
    <w:bookmarkStart w:id="85"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85"/>
    <w:bookmarkStart w:id="86" w:name="mini-chequeo-4"/>
    <w:p>
      <w:pPr>
        <w:pStyle w:val="Heading2"/>
      </w:pPr>
      <w:r>
        <w:t xml:space="preserve">🧠 Mini-chequeo</w:t>
      </w:r>
    </w:p>
    <w:p>
      <w:pPr>
        <w:pStyle w:val="Compact"/>
        <w:numPr>
          <w:ilvl w:val="0"/>
          <w:numId w:val="1017"/>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7"/>
        </w:numPr>
      </w:pPr>
      <w:r>
        <w:t xml:space="preserve">¿Cuál es la diferencia entre VTP transparent y VTPv3 mode off?</w:t>
      </w:r>
    </w:p>
    <w:p>
      <w:pPr>
        <w:pStyle w:val="Compact"/>
        <w:numPr>
          <w:ilvl w:val="0"/>
          <w:numId w:val="1017"/>
        </w:numPr>
      </w:pPr>
      <w:r>
        <w:t xml:space="preserve">¿Qué riesgo de seguridad introduce DTP y con qué comando lo neutralizas?</w:t>
      </w:r>
    </w:p>
    <w:p>
      <w:pPr>
        <w:pStyle w:val="FirstParagraph"/>
      </w:pPr>
      <w:r>
        <w:t xml:space="preserve">🔄 Respuestas</w:t>
      </w:r>
    </w:p>
    <w:p>
      <w:pPr>
        <w:pStyle w:val="Compact"/>
        <w:numPr>
          <w:ilvl w:val="0"/>
          <w:numId w:val="1018"/>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8"/>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8"/>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86"/>
    <w:bookmarkStart w:id="87" w:name="resumen-en-3-frases-4"/>
    <w:p>
      <w:pPr>
        <w:pStyle w:val="Heading2"/>
      </w:pPr>
      <w:r>
        <w:t xml:space="preserve">✅ Resumen en 3 frases</w:t>
      </w:r>
    </w:p>
    <w:p>
      <w:pPr>
        <w:pStyle w:val="Compact"/>
        <w:numPr>
          <w:ilvl w:val="0"/>
          <w:numId w:val="1019"/>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19"/>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19"/>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7"/>
    <w:bookmarkStart w:id="8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8"/>
    <w:bookmarkEnd w:id="89"/>
    <w:bookmarkStart w:id="104"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90"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90"/>
    <w:bookmarkStart w:id="91"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decides qué se permite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91"/>
    <w:bookmarkStart w:id="9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CaptionedFigure"/>
      </w:pPr>
      <w:r>
        <w:drawing>
          <wp:inline>
            <wp:extent cx="5334000" cy="3026019"/>
            <wp:effectExtent b="0" l="0" r="0" t="0"/>
            <wp:docPr descr="PVLAN: un gateway promiscuous que habla con todos y tres clientes isolated que solo ven al gateway, nunca entre sí" title="" id="93" name="Picture"/>
            <a:graphic>
              <a:graphicData uri="http://schemas.openxmlformats.org/drawingml/2006/picture">
                <pic:pic>
                  <pic:nvPicPr>
                    <pic:cNvPr descr="public/diagrams/u06-pvlan.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334000" cy="3026019"/>
                    </a:xfrm>
                    <a:prstGeom prst="rect">
                      <a:avLst/>
                    </a:prstGeom>
                    <a:noFill/>
                    <a:ln w="9525">
                      <a:noFill/>
                      <a:headEnd/>
                      <a:tailEnd/>
                    </a:ln>
                  </pic:spPr>
                </pic:pic>
              </a:graphicData>
            </a:graphic>
          </wp:inline>
        </w:drawing>
      </w:r>
    </w:p>
    <w:p>
      <w:pPr>
        <w:pStyle w:val="ImageCaption"/>
      </w:pPr>
      <w:r>
        <w:t xml:space="preserve">PVLAN: un gateway promiscuous que habla con todos y tres clientes isolated que solo ven al gateway, nunca entre sí</w:t>
      </w:r>
    </w:p>
    <w:p>
      <w:pPr>
        <w:pStyle w:val="BodyText"/>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95"/>
    <w:bookmarkStart w:id="99"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CaptionedFigure"/>
      </w:pPr>
      <w:r>
        <w:drawing>
          <wp:inline>
            <wp:extent cx="5334000" cy="3111500"/>
            <wp:effectExtent b="0" l="0" r="0" t="0"/>
            <wp:docPr descr="Double tagging: el atacante envía una trama con dos etiquetas, Switch 1 quita la exterior creyendo que es native y Switch 2 entrega la trama a la VLAN 20, su objetivo" title="" id="97" name="Picture"/>
            <a:graphic>
              <a:graphicData uri="http://schemas.openxmlformats.org/drawingml/2006/picture">
                <pic:pic>
                  <pic:nvPicPr>
                    <pic:cNvPr descr="public/diagrams/u06-double-tagging.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Double tagging: el atacante envía una trama con dos etiquetas, Switch 1 quita la exterior creyendo que es native y Switch 2 entrega la trama a la VLAN 20, su objetivo</w:t>
      </w:r>
    </w:p>
    <w:p>
      <w:pPr>
        <w:pStyle w:val="BodyText"/>
      </w:pPr>
      <w:r>
        <w:t xml:space="preserve">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99"/>
    <w:bookmarkStart w:id="100"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100"/>
    <w:bookmarkStart w:id="101" w:name="mini-chequeo-5"/>
    <w:p>
      <w:pPr>
        <w:pStyle w:val="Heading2"/>
      </w:pPr>
      <w:r>
        <w:t xml:space="preserve">🧠 Mini-chequeo</w:t>
      </w:r>
    </w:p>
    <w:p>
      <w:pPr>
        <w:pStyle w:val="Compact"/>
        <w:numPr>
          <w:ilvl w:val="0"/>
          <w:numId w:val="1020"/>
        </w:numPr>
      </w:pPr>
      <w:r>
        <w:t xml:space="preserve">¿En qué se diferencia una VACL de una ACL de router?</w:t>
      </w:r>
    </w:p>
    <w:p>
      <w:pPr>
        <w:pStyle w:val="Compact"/>
        <w:numPr>
          <w:ilvl w:val="0"/>
          <w:numId w:val="1020"/>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0"/>
        </w:numPr>
      </w:pPr>
      <w:r>
        <w:t xml:space="preserve">Explica en dos líneas el ataque de double tagging y su mitigación principal.</w:t>
      </w:r>
    </w:p>
    <w:p>
      <w:pPr>
        <w:pStyle w:val="FirstParagraph"/>
      </w:pPr>
      <w:r>
        <w:t xml:space="preserve">🔄 Respuestas</w:t>
      </w:r>
    </w:p>
    <w:p>
      <w:pPr>
        <w:pStyle w:val="Compact"/>
        <w:numPr>
          <w:ilvl w:val="0"/>
          <w:numId w:val="1021"/>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1"/>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1"/>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101"/>
    <w:bookmarkStart w:id="102" w:name="resumen-en-3-frases-5"/>
    <w:p>
      <w:pPr>
        <w:pStyle w:val="Heading2"/>
      </w:pPr>
      <w:r>
        <w:t xml:space="preserve">✅ Resumen en 3 frases</w:t>
      </w:r>
    </w:p>
    <w:p>
      <w:pPr>
        <w:pStyle w:val="Compact"/>
        <w:numPr>
          <w:ilvl w:val="0"/>
          <w:numId w:val="1022"/>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2"/>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2"/>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2"/>
    <w:bookmarkStart w:id="103"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103"/>
    <w:bookmarkEnd w:id="104"/>
    <w:bookmarkStart w:id="117"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06"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5">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06"/>
    <w:bookmarkStart w:id="107"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07"/>
    <w:bookmarkStart w:id="111"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CaptionedFigure"/>
      </w:pPr>
      <w:r>
        <w:drawing>
          <wp:inline>
            <wp:extent cx="5334000" cy="2143125"/>
            <wp:effectExtent b="0" l="0" r="0" t="0"/>
            <wp:docPr descr="DHCP relay: un PC de la VLAN 10 manda el DISCOVER, el router lo reenvía en unicast con ip helper-address al servidor DHCP de la VLAN 30 y las respuestas vuelven al PC" title="" id="109" name="Picture"/>
            <a:graphic>
              <a:graphicData uri="http://schemas.openxmlformats.org/drawingml/2006/picture">
                <pic:pic>
                  <pic:nvPicPr>
                    <pic:cNvPr descr="public/diagrams/u06-dhcp-relay.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2143125"/>
                    </a:xfrm>
                    <a:prstGeom prst="rect">
                      <a:avLst/>
                    </a:prstGeom>
                    <a:noFill/>
                    <a:ln w="9525">
                      <a:noFill/>
                      <a:headEnd/>
                      <a:tailEnd/>
                    </a:ln>
                  </pic:spPr>
                </pic:pic>
              </a:graphicData>
            </a:graphic>
          </wp:inline>
        </w:drawing>
      </w:r>
    </w:p>
    <w:p>
      <w:pPr>
        <w:pStyle w:val="ImageCaption"/>
      </w:pPr>
      <w:r>
        <w:t xml:space="preserve">DHCP relay: un PC de la VLAN 10 manda el DISCOVER, el router lo reenvía en unicast con ip helper-address al servidor DHCP de la VLAN 30 y las respuestas vuelven al PC</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11"/>
    <w:bookmarkStart w:id="112"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3"/>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3"/>
        </w:numPr>
      </w:pPr>
      <w:r>
        <w:t xml:space="preserve">¿La interfaz del router de esa VLAN está UP/UP?</w:t>
      </w:r>
    </w:p>
    <w:p>
      <w:pPr>
        <w:pStyle w:val="Compact"/>
        <w:numPr>
          <w:ilvl w:val="0"/>
          <w:numId w:val="1023"/>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3"/>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12"/>
    <w:bookmarkStart w:id="113"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4"/>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4"/>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4"/>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4"/>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4"/>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13"/>
    <w:bookmarkStart w:id="114" w:name="mini-chequeo-6"/>
    <w:p>
      <w:pPr>
        <w:pStyle w:val="Heading2"/>
      </w:pPr>
      <w:r>
        <w:t xml:space="preserve">🧠 Mini-chequeo</w:t>
      </w:r>
    </w:p>
    <w:p>
      <w:pPr>
        <w:pStyle w:val="Compact"/>
        <w:numPr>
          <w:ilvl w:val="0"/>
          <w:numId w:val="1025"/>
        </w:numPr>
      </w:pPr>
      <w:r>
        <w:t xml:space="preserve">¿Por qué un PC de la VLAN 10 no puede recibir OFFER de un servidor de la VLAN 30 sin ayuda del router?</w:t>
      </w:r>
    </w:p>
    <w:p>
      <w:pPr>
        <w:pStyle w:val="Compact"/>
        <w:numPr>
          <w:ilvl w:val="0"/>
          <w:numId w:val="1025"/>
        </w:numPr>
      </w:pPr>
      <w:r>
        <w:t xml:space="preserve">En un pool por VLAN, ¿qué tres cosas deben coincidir siempre?</w:t>
      </w:r>
    </w:p>
    <w:p>
      <w:pPr>
        <w:pStyle w:val="Compact"/>
        <w:numPr>
          <w:ilvl w:val="0"/>
          <w:numId w:val="1025"/>
        </w:numPr>
      </w:pPr>
      <w:r>
        <w:t xml:space="preserve">¿Qué comando convierte al router en agente de reenvío y en qué interfaz se pone?</w:t>
      </w:r>
    </w:p>
    <w:p>
      <w:pPr>
        <w:pStyle w:val="FirstParagraph"/>
      </w:pPr>
      <w:r>
        <w:t xml:space="preserve">🔄 Respuestas</w:t>
      </w:r>
    </w:p>
    <w:p>
      <w:pPr>
        <w:pStyle w:val="Compact"/>
        <w:numPr>
          <w:ilvl w:val="0"/>
          <w:numId w:val="1026"/>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6"/>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6"/>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14"/>
    <w:bookmarkStart w:id="115" w:name="resumen-en-3-frases-6"/>
    <w:p>
      <w:pPr>
        <w:pStyle w:val="Heading2"/>
      </w:pPr>
      <w:r>
        <w:t xml:space="preserve">✅ Resumen en 3 frases</w:t>
      </w:r>
    </w:p>
    <w:p>
      <w:pPr>
        <w:pStyle w:val="Compact"/>
        <w:numPr>
          <w:ilvl w:val="0"/>
          <w:numId w:val="1027"/>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7"/>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7"/>
        </w:numPr>
      </w:pPr>
      <w:r>
        <w:t xml:space="preserve">El PC en APIPA (169.254.x.x) es la señal de que algo falla en la cadena pool → VLAN → relay, y con Wireshark se ve en qué eslabón.</w:t>
      </w:r>
    </w:p>
    <w:bookmarkEnd w:id="115"/>
    <w:bookmarkStart w:id="116"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16"/>
    <w:bookmarkEnd w:id="117"/>
    <w:bookmarkStart w:id="130"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18"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8"/>
    <w:bookmarkStart w:id="119"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19"/>
    <w:bookmarkStart w:id="120" w:name="quién-soy"/>
    <w:p>
      <w:pPr>
        <w:pStyle w:val="Heading2"/>
      </w:pPr>
      <w:r>
        <w:t xml:space="preserve">🕵️ ¿Quién Soy?</w:t>
      </w:r>
    </w:p>
    <w:p>
      <w:pPr>
        <w:numPr>
          <w:ilvl w:val="0"/>
          <w:numId w:val="1028"/>
        </w:numPr>
      </w:pPr>
      <w:r>
        <w:t xml:space="preserve">Transporto tramas de todas las VLANs por un solo cable y me presento con encapsulación dot1Q.</w:t>
      </w:r>
    </w:p>
    <w:p>
      <w:pPr>
        <w:numPr>
          <w:ilvl w:val="0"/>
          <w:numId w:val="1028"/>
        </w:numPr>
      </w:pPr>
      <w:r>
        <w:t xml:space="preserve">Soy la VLAN que viaja sin etiqueta en un trunk y por eso te digo: cámbiame y cámbiame en ambos extremos.</w:t>
      </w:r>
    </w:p>
    <w:p>
      <w:pPr>
        <w:numPr>
          <w:ilvl w:val="0"/>
          <w:numId w:val="1028"/>
        </w:numPr>
      </w:pPr>
      <w:r>
        <w:t xml:space="preserve">Soy una interfaz virtual del switch que tiene IP, actúa de gateway y enruta como un router.</w:t>
      </w:r>
    </w:p>
    <w:p>
      <w:pPr>
        <w:numPr>
          <w:ilvl w:val="0"/>
          <w:numId w:val="1028"/>
        </w:numPr>
      </w:pPr>
      <w:r>
        <w:t xml:space="preserve">Me llamo subinterfaz y soy el truco del router que enruta varias VLANs por un único cable.</w:t>
      </w:r>
    </w:p>
    <w:p>
      <w:pPr>
        <w:pStyle w:val="FirstParagraph"/>
      </w:pPr>
      <w:r>
        <w:t xml:space="preserve">🔄 Respuestas</w:t>
      </w:r>
    </w:p>
    <w:p>
      <w:pPr>
        <w:pStyle w:val="Compact"/>
        <w:numPr>
          <w:ilvl w:val="0"/>
          <w:numId w:val="1029"/>
        </w:numPr>
      </w:pPr>
      <w:r>
        <w:rPr>
          <w:b/>
          <w:bCs/>
        </w:rPr>
        <w:t xml:space="preserve">El trunk (802.1Q)</w:t>
      </w:r>
      <w:r>
        <w:t xml:space="preserve"> </w:t>
      </w:r>
      <w:r>
        <w:t xml:space="preserve">— Enlace etiquetado multip VLAN.</w:t>
      </w:r>
    </w:p>
    <w:p>
      <w:pPr>
        <w:pStyle w:val="Compact"/>
        <w:numPr>
          <w:ilvl w:val="0"/>
          <w:numId w:val="1029"/>
        </w:numPr>
      </w:pPr>
      <w:r>
        <w:rPr>
          <w:b/>
          <w:bCs/>
        </w:rPr>
        <w:t xml:space="preserve">La native VLAN</w:t>
      </w:r>
      <w:r>
        <w:t xml:space="preserve"> </w:t>
      </w:r>
      <w:r>
        <w:t xml:space="preserve">— Sin tag; debe coincidir en ambos extremos.</w:t>
      </w:r>
    </w:p>
    <w:p>
      <w:pPr>
        <w:pStyle w:val="Compact"/>
        <w:numPr>
          <w:ilvl w:val="0"/>
          <w:numId w:val="1029"/>
        </w:numPr>
      </w:pPr>
      <w:r>
        <w:rPr>
          <w:b/>
          <w:bCs/>
        </w:rPr>
        <w:t xml:space="preserve">La SVI (interface vlan X)</w:t>
      </w:r>
      <w:r>
        <w:t xml:space="preserve"> </w:t>
      </w:r>
      <w:r>
        <w:t xml:space="preserve">— Gateway virtual del switch capa 3.</w:t>
      </w:r>
    </w:p>
    <w:p>
      <w:pPr>
        <w:pStyle w:val="Compact"/>
        <w:numPr>
          <w:ilvl w:val="0"/>
          <w:numId w:val="1029"/>
        </w:numPr>
      </w:pPr>
      <w:r>
        <w:rPr>
          <w:b/>
          <w:bCs/>
        </w:rPr>
        <w:t xml:space="preserve">Router-on-a-Stick</w:t>
      </w:r>
      <w:r>
        <w:t xml:space="preserve"> </w:t>
      </w:r>
      <w:r>
        <w:t xml:space="preserve">— Subinterfaces G0/0.10, G0/0.20… con dot1Q.</w:t>
      </w:r>
    </w:p>
    <w:p>
      <w:r>
        <w:pict>
          <v:rect style="width:0;height:1.5pt" o:hralign="center" o:hrstd="t" o:hr="t"/>
        </w:pict>
      </w:r>
    </w:p>
    <w:bookmarkEnd w:id="120"/>
    <w:bookmarkStart w:id="121"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21"/>
    <w:bookmarkStart w:id="122"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22"/>
    <w:bookmarkStart w:id="12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23"/>
    <w:bookmarkStart w:id="124" w:name="atrévete-a-pensar"/>
    <w:p>
      <w:pPr>
        <w:pStyle w:val="Heading2"/>
      </w:pPr>
      <w:r>
        <w:t xml:space="preserve">🧠 Atrévete a pensar</w:t>
      </w:r>
    </w:p>
    <w:p>
      <w:pPr>
        <w:pStyle w:val="Compact"/>
        <w:numPr>
          <w:ilvl w:val="0"/>
          <w:numId w:val="1030"/>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0"/>
        </w:numPr>
      </w:pPr>
      <w:r>
        <w:t xml:space="preserve">Diseña la migración de una red plana (todos en VLAN 1) a 3 VLANs con inter-VLAN por switch L3, en una empresa que no puede parar. ¿Qué pasos y en qué orden?</w:t>
      </w:r>
    </w:p>
    <w:p>
      <w:pPr>
        <w:pStyle w:val="Compact"/>
        <w:numPr>
          <w:ilvl w:val="0"/>
          <w:numId w:val="1030"/>
        </w:numPr>
      </w:pPr>
      <w:r>
        <w:t xml:space="preserve">Un trunk transporta VLANs 10, 20 y 99. ¿Qué pasa con una trama de la VLAN 30 (no permitida) que llega al trunk?</w:t>
      </w:r>
    </w:p>
    <w:p>
      <w:pPr>
        <w:pStyle w:val="Compact"/>
        <w:numPr>
          <w:ilvl w:val="0"/>
          <w:numId w:val="1030"/>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1"/>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1"/>
        </w:numPr>
      </w:pPr>
    </w:p>
    <w:p>
      <w:pPr>
        <w:pStyle w:val="Compact"/>
        <w:numPr>
          <w:ilvl w:val="1"/>
          <w:numId w:val="1032"/>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1"/>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1"/>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24"/>
    <w:bookmarkStart w:id="12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5"/>
    <w:bookmarkStart w:id="126" w:name="preguntas-de-entrevista-de-trabajo"/>
    <w:p>
      <w:pPr>
        <w:pStyle w:val="Heading2"/>
      </w:pPr>
      <w:r>
        <w:t xml:space="preserve">💬 Preguntas de entrevista de trabajo</w:t>
      </w:r>
    </w:p>
    <w:p>
      <w:pPr>
        <w:pStyle w:val="Compact"/>
        <w:numPr>
          <w:ilvl w:val="0"/>
          <w:numId w:val="1033"/>
        </w:numPr>
      </w:pPr>
      <w:r>
        <w:rPr>
          <w:b/>
          <w:bCs/>
        </w:rPr>
        <w:t xml:space="preserve">“¿Qué es un trunk y qué diferencia hay con un puerto access?”</w:t>
      </w:r>
    </w:p>
    <w:p>
      <w:pPr>
        <w:pStyle w:val="Compact"/>
        <w:numPr>
          <w:ilvl w:val="0"/>
          <w:numId w:val="1033"/>
        </w:numPr>
      </w:pPr>
      <w:r>
        <w:rPr>
          <w:b/>
          <w:bCs/>
        </w:rPr>
        <w:t xml:space="preserve">“¿Cómo harías comunicación entre VLANs? ¿Qué opciones hay y cuándo usarías cada una?”</w:t>
      </w:r>
    </w:p>
    <w:p>
      <w:pPr>
        <w:pStyle w:val="Compact"/>
        <w:numPr>
          <w:ilvl w:val="0"/>
          <w:numId w:val="1033"/>
        </w:numPr>
      </w:pPr>
      <w:r>
        <w:rPr>
          <w:b/>
          <w:bCs/>
        </w:rPr>
        <w:t xml:space="preserve">“¿Qué riesgos tiene la native VLAN y cómo la aseguras?”</w:t>
      </w:r>
    </w:p>
    <w:p>
      <w:pPr>
        <w:pStyle w:val="Compact"/>
        <w:numPr>
          <w:ilvl w:val="0"/>
          <w:numId w:val="1033"/>
        </w:numPr>
      </w:pPr>
      <w:r>
        <w:rPr>
          <w:b/>
          <w:bCs/>
        </w:rPr>
        <w:t xml:space="preserve">“¿Qué es VTP? ¿Lo activarías en producción?”</w:t>
      </w:r>
    </w:p>
    <w:p>
      <w:pPr>
        <w:pStyle w:val="Compact"/>
        <w:numPr>
          <w:ilvl w:val="0"/>
          <w:numId w:val="1033"/>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6"/>
    <w:bookmarkStart w:id="127"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7"/>
    <w:bookmarkStart w:id="128"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8"/>
    <w:bookmarkStart w:id="129"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svg" /><Relationship Type="http://schemas.openxmlformats.org/officeDocument/2006/relationships/image" Id="rId96" Target="media/rId96.svg" /><Relationship Type="http://schemas.openxmlformats.org/officeDocument/2006/relationships/image" Id="rId45" Target="media/rId45.svg" /><Relationship Type="http://schemas.openxmlformats.org/officeDocument/2006/relationships/image" Id="rId33" Target="media/rId33.svg" /><Relationship Type="http://schemas.openxmlformats.org/officeDocument/2006/relationships/image" Id="rId92" Target="media/rId92.svg" /><Relationship Type="http://schemas.openxmlformats.org/officeDocument/2006/relationships/image" Id="rId57" Target="media/rId57.svg" /><Relationship Type="http://schemas.openxmlformats.org/officeDocument/2006/relationships/image" Id="rId28" Target="media/rId28.svg" /><Relationship Type="http://schemas.openxmlformats.org/officeDocument/2006/relationships/hyperlink" Id="rId105"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41"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5"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41"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2026-10-21T23:16:59Z</dcterms:created>
  <dcterms:modified xsi:type="dcterms:W3CDTF">2026-10-21T23:16:59Z</dcterms:modified>
</cp:coreProperties>
</file>

<file path=docProps/custom.xml><?xml version="1.0" encoding="utf-8"?>
<Properties xmlns="http://schemas.openxmlformats.org/officeDocument/2006/custom-properties" xmlns:vt="http://schemas.openxmlformats.org/officeDocument/2006/docPropsVTypes"/>
</file>