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svg" ContentType="image/svg+xml"/>
  <Override PartName="/word/media/rId80.svg" ContentType="image/svg+xml"/>
  <Override PartName="/word/media/rId29.svg" ContentType="image/svg+xml"/>
  <Override PartName="/word/media/rId66.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8"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32"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CaptionedFigure"/>
      </w:pPr>
      <w:r>
        <w:drawing>
          <wp:inline>
            <wp:extent cx="5334000" cy="3792184"/>
            <wp:effectExtent b="0" l="0" r="0" t="0"/>
            <wp:docPr descr="Redundancia por capas: R1-R2 (HSRP), SW1-SW2 (stack), SW3-SW4 con doble uplink a PCs" title="" id="30" name="Picture"/>
            <a:graphic>
              <a:graphicData uri="http://schemas.openxmlformats.org/drawingml/2006/picture">
                <pic:pic>
                  <pic:nvPicPr>
                    <pic:cNvPr descr="public/diagrams/u13-redundancia-cap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792184"/>
                    </a:xfrm>
                    <a:prstGeom prst="rect">
                      <a:avLst/>
                    </a:prstGeom>
                    <a:noFill/>
                    <a:ln w="9525">
                      <a:noFill/>
                      <a:headEnd/>
                      <a:tailEnd/>
                    </a:ln>
                  </pic:spPr>
                </pic:pic>
              </a:graphicData>
            </a:graphic>
          </wp:inline>
        </w:drawing>
      </w:r>
    </w:p>
    <w:p>
      <w:pPr>
        <w:pStyle w:val="ImageCaption"/>
      </w:pPr>
      <w:r>
        <w:t xml:space="preserve">Redundancia por capas: R1-R2 (HSRP), SW1-SW2 (stack), SW3-SW4 con doble uplink a PCs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32"/>
    <w:bookmarkStart w:id="33"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7"/>
    <w:bookmarkEnd w:id="38"/>
    <w:bookmarkStart w:id="51"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0"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9">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0"/>
    <w:bookmarkStart w:id="41"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1"/>
    <w:bookmarkStart w:id="45" w:name="Xb43944adcfeed94aa2c41396c0cda5394485d97"/>
    <w:p>
      <w:pPr>
        <w:pStyle w:val="Heading2"/>
      </w:pPr>
      <w:r>
        <w:t xml:space="preserve">📈 La redundancia en acción: el puerto bloqueado que salva la red</w:t>
      </w:r>
    </w:p>
    <w:p>
      <w:pPr>
        <w:pStyle w:val="CaptionedFigure"/>
      </w:pPr>
      <w:r>
        <w:drawing>
          <wp:inline>
            <wp:extent cx="5334000" cy="3415470"/>
            <wp:effectExtent b="0" l="0" r="0" t="0"/>
            <wp:docPr descr="Redundancia con STP: cuatro switches con todos los enlaces físicos; el enlace SW-Dist-2 ↔ SW-Acceso-B queda bloqueado y el resto son caminos activos" title="" id="43" name="Picture"/>
            <a:graphic>
              <a:graphicData uri="http://schemas.openxmlformats.org/drawingml/2006/picture">
                <pic:pic>
                  <pic:nvPicPr>
                    <pic:cNvPr descr="public/diagrams/u13-stp-failover.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415470"/>
                    </a:xfrm>
                    <a:prstGeom prst="rect">
                      <a:avLst/>
                    </a:prstGeom>
                    <a:noFill/>
                    <a:ln w="9525">
                      <a:noFill/>
                      <a:headEnd/>
                      <a:tailEnd/>
                    </a:ln>
                  </pic:spPr>
                </pic:pic>
              </a:graphicData>
            </a:graphic>
          </wp:inline>
        </w:drawing>
      </w:r>
    </w:p>
    <w:p>
      <w:pPr>
        <w:pStyle w:val="ImageCaption"/>
      </w:pPr>
      <w:r>
        <w:t xml:space="preserve">Redundancia con STP: cuatro switches con todos los enlaces físicos; el enlace SW-Dist-2 ↔ SW-Acceso-B queda bloqueado y el resto son caminos activos</w:t>
      </w:r>
    </w:p>
    <w:p>
      <w:pPr>
        <w:pStyle w:val="BodyText"/>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45"/>
    <w:bookmarkStart w:id="46"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6"/>
    <w:bookmarkStart w:id="47"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9"/>
    <w:bookmarkStart w:id="50"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50"/>
    <w:bookmarkEnd w:id="51"/>
    <w:bookmarkStart w:id="64"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2"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2"/>
    <w:bookmarkStart w:id="56"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CaptionedFigure"/>
      </w:pPr>
      <w:r>
        <w:drawing>
          <wp:inline>
            <wp:extent cx="5334000" cy="4285865"/>
            <wp:effectExtent b="0" l="0" r="0" t="0"/>
            <wp:docPr descr="Sin EtherChannel: un enlace activo y otro bloqueado por STP. Con Po1: un solo enlace lógico" title="" id="54" name="Picture"/>
            <a:graphic>
              <a:graphicData uri="http://schemas.openxmlformats.org/drawingml/2006/picture">
                <pic:pic>
                  <pic:nvPicPr>
                    <pic:cNvPr descr="public/diagrams/u13-etherchannel.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4285865"/>
                    </a:xfrm>
                    <a:prstGeom prst="rect">
                      <a:avLst/>
                    </a:prstGeom>
                    <a:noFill/>
                    <a:ln w="9525">
                      <a:noFill/>
                      <a:headEnd/>
                      <a:tailEnd/>
                    </a:ln>
                  </pic:spPr>
                </pic:pic>
              </a:graphicData>
            </a:graphic>
          </wp:inline>
        </w:drawing>
      </w:r>
    </w:p>
    <w:p>
      <w:pPr>
        <w:pStyle w:val="ImageCaption"/>
      </w:pPr>
      <w:r>
        <w:t xml:space="preserve">Sin EtherChannel: un enlace activo y otro bloqueado por STP. Con Po1: un solo enlace lógico</w:t>
      </w:r>
    </w:p>
    <w:p>
      <w:r>
        <w:pict>
          <v:rect style="width:0;height:1.5pt" o:hralign="center" o:hrstd="t" o:hr="t"/>
        </w:pict>
      </w:r>
    </w:p>
    <w:bookmarkEnd w:id="56"/>
    <w:bookmarkStart w:id="57"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7"/>
    <w:bookmarkStart w:id="58"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58"/>
    <w:bookmarkStart w:id="59"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9"/>
    <w:bookmarkStart w:id="60"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0"/>
    <w:bookmarkStart w:id="61"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1"/>
    <w:bookmarkStart w:id="62"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2"/>
    <w:bookmarkStart w:id="6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63"/>
    <w:bookmarkEnd w:id="64"/>
    <w:bookmarkStart w:id="77"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5"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5"/>
    <w:bookmarkStart w:id="69"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CaptionedFigure"/>
      </w:pPr>
      <w:r>
        <w:drawing>
          <wp:inline>
            <wp:extent cx="5334000" cy="4908946"/>
            <wp:effectExtent b="0" l="0" r="0" t="0"/>
            <wp:docPr descr="Anillo de stack: SW-1 master con SW-2 y SW-3 members unidos por enlaces de stack" title="" id="67" name="Picture"/>
            <a:graphic>
              <a:graphicData uri="http://schemas.openxmlformats.org/drawingml/2006/picture">
                <pic:pic>
                  <pic:nvPicPr>
                    <pic:cNvPr descr="public/diagrams/u13-stacking.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334000" cy="4908946"/>
                    </a:xfrm>
                    <a:prstGeom prst="rect">
                      <a:avLst/>
                    </a:prstGeom>
                    <a:noFill/>
                    <a:ln w="9525">
                      <a:noFill/>
                      <a:headEnd/>
                      <a:tailEnd/>
                    </a:ln>
                  </pic:spPr>
                </pic:pic>
              </a:graphicData>
            </a:graphic>
          </wp:inline>
        </w:drawing>
      </w:r>
    </w:p>
    <w:p>
      <w:pPr>
        <w:pStyle w:val="ImageCaption"/>
      </w:pPr>
      <w:r>
        <w:t xml:space="preserve">Anillo de stack: SW-1 master con SW-2 y SW-3 members unidos por enlaces de stack</w:t>
      </w:r>
    </w:p>
    <w:p>
      <w:r>
        <w:pict>
          <v:rect style="width:0;height:1.5pt" o:hralign="center" o:hrstd="t" o:hr="t"/>
        </w:pict>
      </w:r>
    </w:p>
    <w:bookmarkEnd w:id="69"/>
    <w:bookmarkStart w:id="70"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70"/>
    <w:bookmarkStart w:id="71"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1"/>
    <w:bookmarkStart w:id="72"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2"/>
    <w:bookmarkStart w:id="73"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5"/>
    <w:bookmarkStart w:id="7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76"/>
    <w:bookmarkEnd w:id="77"/>
    <w:bookmarkStart w:id="90"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8"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8"/>
    <w:bookmarkStart w:id="79"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9"/>
    <w:bookmarkStart w:id="83" w:name="el-truco-ip-virtual-mac-virtual"/>
    <w:p>
      <w:pPr>
        <w:pStyle w:val="Heading2"/>
      </w:pPr>
      <w:r>
        <w:t xml:space="preserve">🎭 El truco: IP virtual + MAC virtual</w:t>
      </w:r>
    </w:p>
    <w:p>
      <w:pPr>
        <w:pStyle w:val="CaptionedFigure"/>
      </w:pPr>
      <w:r>
        <w:drawing>
          <wp:inline>
            <wp:extent cx="5334000" cy="5477676"/>
            <wp:effectExtent b="0" l="0" r="0" t="0"/>
            <wp:docPr descr="Clientes con gateway 192.168.1.1 → IP virtual compartida por R1 activo (.2) y R2 respaldo (.3)" title="" id="81" name="Picture"/>
            <a:graphic>
              <a:graphicData uri="http://schemas.openxmlformats.org/drawingml/2006/picture">
                <pic:pic>
                  <pic:nvPicPr>
                    <pic:cNvPr descr="public/diagrams/u13-fhrp.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334000" cy="5477676"/>
                    </a:xfrm>
                    <a:prstGeom prst="rect">
                      <a:avLst/>
                    </a:prstGeom>
                    <a:noFill/>
                    <a:ln w="9525">
                      <a:noFill/>
                      <a:headEnd/>
                      <a:tailEnd/>
                    </a:ln>
                  </pic:spPr>
                </pic:pic>
              </a:graphicData>
            </a:graphic>
          </wp:inline>
        </w:drawing>
      </w:r>
    </w:p>
    <w:p>
      <w:pPr>
        <w:pStyle w:val="ImageCaption"/>
      </w:pPr>
      <w:r>
        <w:t xml:space="preserve">Clientes con gateway 192.168.1.1 → IP virtual compartida por R1 activo (.2) y R2 respaldo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83"/>
    <w:bookmarkStart w:id="84"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4"/>
    <w:bookmarkStart w:id="85"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5"/>
    <w:bookmarkStart w:id="86"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6"/>
    <w:bookmarkStart w:id="87"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7"/>
    <w:bookmarkStart w:id="88"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8"/>
    <w:bookmarkStart w:id="8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89"/>
    <w:bookmarkEnd w:id="90"/>
    <w:bookmarkStart w:id="104"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91"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91"/>
    <w:bookmarkStart w:id="96" w:name="escenario-base"/>
    <w:p>
      <w:pPr>
        <w:pStyle w:val="Heading2"/>
      </w:pPr>
      <w:r>
        <w:t xml:space="preserve">⚙️ Escenario base</w:t>
      </w:r>
    </w:p>
    <w:p>
      <w:pPr>
        <w:pStyle w:val="FirstParagraph"/>
      </w:pPr>
      <w:r>
        <w:t xml:space="preserve">Dos routers como gateway de la LAN 192.168.1.0/24:</w:t>
      </w:r>
    </w:p>
    <w:p>
      <w:pPr>
        <w:pStyle w:val="CaptionedFigure"/>
      </w:pPr>
      <w:r>
        <w:drawing>
          <wp:inline>
            <wp:extent cx="5334000" cy="5477676"/>
            <wp:effectExtent b="0" l="0" r="0" t="0"/>
            <wp:docPr descr="Escenario HSRP: R1 activo (.2) y R2 respaldo (.3) comparten la IP virtual 192.168.1.1; los clientes la usan de gateway sin cambiar nada" title="" id="92" name="Picture"/>
            <a:graphic>
              <a:graphicData uri="http://schemas.openxmlformats.org/drawingml/2006/picture">
                <pic:pic>
                  <pic:nvPicPr>
                    <pic:cNvPr descr="public/diagrams/u13-fhrp.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334000" cy="5477676"/>
                    </a:xfrm>
                    <a:prstGeom prst="rect">
                      <a:avLst/>
                    </a:prstGeom>
                    <a:noFill/>
                    <a:ln w="9525">
                      <a:noFill/>
                      <a:headEnd/>
                      <a:tailEnd/>
                    </a:ln>
                  </pic:spPr>
                </pic:pic>
              </a:graphicData>
            </a:graphic>
          </wp:inline>
        </w:drawing>
      </w:r>
    </w:p>
    <w:p>
      <w:pPr>
        <w:pStyle w:val="ImageCaption"/>
      </w:pPr>
      <w:r>
        <w:t xml:space="preserve">Escenario HSRP: R1 activo (.2) y R2 respaldo (.3) comparten la IP virtual 192.168.1.1; los clientes la usan de gateway sin cambiar nada</w:t>
      </w:r>
    </w:p>
    <w:bookmarkStart w:id="94"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94"/>
    <w:bookmarkStart w:id="95"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95"/>
    <w:bookmarkEnd w:id="96"/>
    <w:bookmarkStart w:id="97"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97"/>
    <w:bookmarkStart w:id="98"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8"/>
    <w:bookmarkStart w:id="99"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99"/>
    <w:bookmarkStart w:id="100"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100"/>
    <w:bookmarkStart w:id="101"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101"/>
    <w:bookmarkStart w:id="102"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102"/>
    <w:bookmarkStart w:id="103"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103"/>
    <w:bookmarkEnd w:id="104"/>
    <w:bookmarkStart w:id="116"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105"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105"/>
    <w:bookmarkStart w:id="107" w:name="rutas-flotantes-la-ruta-de-emergencia"/>
    <w:p>
      <w:pPr>
        <w:pStyle w:val="Heading2"/>
      </w:pPr>
      <w:r>
        <w:t xml:space="preserve">🛣️ Rutas flotantes: la ruta de emergencia</w:t>
      </w:r>
    </w:p>
    <w:p>
      <w:pPr>
        <w:pStyle w:val="FirstParagraph"/>
      </w:pPr>
      <w:r>
        <w:t xml:space="preserve">Recuerda la</w:t>
      </w:r>
      <w:r>
        <w:t xml:space="preserve"> </w:t>
      </w:r>
      <w:hyperlink r:id="rId106">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7"/>
    <w:bookmarkStart w:id="108"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8"/>
    <w:bookmarkStart w:id="109"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109"/>
    <w:bookmarkStart w:id="110"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10"/>
    <w:bookmarkStart w:id="111"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11"/>
    <w:bookmarkStart w:id="112"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12"/>
    <w:bookmarkStart w:id="113"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13"/>
    <w:bookmarkStart w:id="114"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114"/>
    <w:bookmarkStart w:id="11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115"/>
    <w:bookmarkEnd w:id="116"/>
    <w:bookmarkStart w:id="127"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7"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7"/>
    <w:bookmarkStart w:id="118"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8"/>
    <w:bookmarkStart w:id="119"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19"/>
    <w:bookmarkStart w:id="120"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20"/>
    <w:bookmarkStart w:id="121"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21"/>
    <w:bookmarkStart w:id="122"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22"/>
    <w:bookmarkStart w:id="123"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23"/>
    <w:bookmarkStart w:id="124"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25"/>
    <w:bookmarkStart w:id="12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26"/>
    <w:bookmarkEnd w:id="127"/>
    <w:bookmarkStart w:id="140"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28"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8"/>
    <w:bookmarkStart w:id="129"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9"/>
    <w:bookmarkStart w:id="130"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30"/>
    <w:bookmarkStart w:id="131"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31"/>
    <w:bookmarkStart w:id="132"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32"/>
    <w:bookmarkStart w:id="13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33"/>
    <w:bookmarkStart w:id="134"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34"/>
    <w:bookmarkStart w:id="13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35"/>
    <w:bookmarkStart w:id="136"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36"/>
    <w:bookmarkStart w:id="137"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7"/>
    <w:bookmarkStart w:id="138"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38"/>
    <w:bookmarkStart w:id="139"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svg" /><Relationship Type="http://schemas.openxmlformats.org/officeDocument/2006/relationships/image" Id="rId80" Target="media/rId80.svg" /><Relationship Type="http://schemas.openxmlformats.org/officeDocument/2006/relationships/image" Id="rId29" Target="media/rId29.svg" /><Relationship Type="http://schemas.openxmlformats.org/officeDocument/2006/relationships/image" Id="rId66" Target="media/rId66.svg" /><Relationship Type="http://schemas.openxmlformats.org/officeDocument/2006/relationships/image" Id="rId42" Target="media/rId42.svg" /><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6"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6"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2026-10-21T23:17:10Z</dcterms:created>
  <dcterms:modified xsi:type="dcterms:W3CDTF">2026-10-21T23:17:10Z</dcterms:modified>
</cp:coreProperties>
</file>

<file path=docProps/custom.xml><?xml version="1.0" encoding="utf-8"?>
<Properties xmlns="http://schemas.openxmlformats.org/officeDocument/2006/custom-properties" xmlns:vt="http://schemas.openxmlformats.org/officeDocument/2006/docPropsVTypes"/>
</file>