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Servicios → 📶 WiFi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“nueves”</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Disponibilidad y SPOFs</w:t>
              </w:r>
            </w:hyperlink>
          </w:p>
        </w:tc>
        <w:tc>
          <w:tcPr/>
          <w:p>
            <w:pPr>
              <w:pStyle w:val="Compact"/>
            </w:pPr>
            <w:r>
              <w:t xml:space="preserve">Los nueves, el coste del parón y los puntos únicos de fallo</w:t>
            </w:r>
          </w:p>
        </w:tc>
        <w:tc>
          <w:tcPr/>
          <w:p>
            <w:pPr>
              <w:pStyle w:val="Compact"/>
            </w:pPr>
            <w:r>
              <w:t xml:space="preserve">Todos</w:t>
            </w:r>
          </w:p>
        </w:tc>
      </w:tr>
      <w:tr>
        <w:tc>
          <w:tcPr/>
          <w:p>
            <w:pPr>
              <w:pStyle w:val="Compact"/>
            </w:pPr>
            <w:hyperlink r:id="rId11">
              <w:r>
                <w:rPr>
                  <w:rStyle w:val="Hyperlink"/>
                </w:rPr>
                <w:t xml:space="preserve">02 · STP: redundancia sin bucles</w:t>
              </w:r>
            </w:hyperlink>
          </w:p>
        </w:tc>
        <w:tc>
          <w:tcPr/>
          <w:p>
            <w:pPr>
              <w:pStyle w:val="Compact"/>
            </w:pPr>
            <w:r>
              <w:t xml:space="preserve">Recap de switching con ojos de HA: diseño y protecciones</w:t>
            </w:r>
          </w:p>
        </w:tc>
        <w:tc>
          <w:tcPr/>
          <w:p>
            <w:pPr>
              <w:pStyle w:val="Compact"/>
            </w:pPr>
            <w:r>
              <w:t xml:space="preserve">Todos</w:t>
            </w:r>
          </w:p>
        </w:tc>
      </w:tr>
      <w:tr>
        <w:tc>
          <w:tcPr/>
          <w:p>
            <w:pPr>
              <w:pStyle w:val="Compact"/>
            </w:pPr>
            <w:hyperlink r:id="rId12">
              <w:r>
                <w:rPr>
                  <w:rStyle w:val="Hyperlink"/>
                </w:rPr>
                <w:t xml:space="preserve">03 · EtherChannel</w:t>
              </w:r>
            </w:hyperlink>
          </w:p>
        </w:tc>
        <w:tc>
          <w:tcPr/>
          <w:p>
            <w:pPr>
              <w:pStyle w:val="Compact"/>
            </w:pPr>
            <w:r>
              <w:t xml:space="preserve">LACP, PAgP, balanceo y verificación</w:t>
            </w:r>
          </w:p>
        </w:tc>
        <w:tc>
          <w:tcPr/>
          <w:p>
            <w:pPr>
              <w:pStyle w:val="Compact"/>
            </w:pPr>
            <w:r>
              <w:t xml:space="preserve">Todos</w:t>
            </w:r>
          </w:p>
        </w:tc>
      </w:tr>
      <w:tr>
        <w:tc>
          <w:tcPr/>
          <w:p>
            <w:pPr>
              <w:pStyle w:val="Compact"/>
            </w:pPr>
            <w:hyperlink r:id="rId13">
              <w:r>
                <w:rPr>
                  <w:rStyle w:val="Hyperlink"/>
                </w:rPr>
                <w:t xml:space="preserve">04 · Stacking y chassis virtuales</w:t>
              </w:r>
            </w:hyperlink>
          </w:p>
        </w:tc>
        <w:tc>
          <w:tcPr/>
          <w:p>
            <w:pPr>
              <w:pStyle w:val="Compact"/>
            </w:pPr>
            <w:r>
              <w:t xml:space="preserve">StackWise, VSS, MLAG: varios equipos, un cerebro</w:t>
            </w:r>
          </w:p>
        </w:tc>
        <w:tc>
          <w:tcPr/>
          <w:p>
            <w:pPr>
              <w:pStyle w:val="Compact"/>
            </w:pPr>
            <w:r>
              <w:t xml:space="preserve">Clave</w:t>
            </w:r>
          </w:p>
        </w:tc>
      </w:tr>
      <w:tr>
        <w:tc>
          <w:tcPr/>
          <w:p>
            <w:pPr>
              <w:pStyle w:val="Compact"/>
            </w:pPr>
            <w:hyperlink r:id="rId14">
              <w:r>
                <w:rPr>
                  <w:rStyle w:val="Hyperlink"/>
                </w:rPr>
                <w:t xml:space="preserve">05 · FHRP: gateway redundante</w:t>
              </w:r>
            </w:hyperlink>
          </w:p>
        </w:tc>
        <w:tc>
          <w:tcPr/>
          <w:p>
            <w:pPr>
              <w:pStyle w:val="Compact"/>
            </w:pPr>
            <w:r>
              <w:t xml:space="preserve">HSRP, VRRP, GLBP: la IP virtual</w:t>
            </w:r>
          </w:p>
        </w:tc>
        <w:tc>
          <w:tcPr/>
          <w:p>
            <w:pPr>
              <w:pStyle w:val="Compact"/>
            </w:pPr>
            <w:r>
              <w:t xml:space="preserve">Clave</w:t>
            </w:r>
          </w:p>
        </w:tc>
      </w:tr>
      <w:tr>
        <w:tc>
          <w:tcPr/>
          <w:p>
            <w:pPr>
              <w:pStyle w:val="Compact"/>
            </w:pPr>
            <w:hyperlink r:id="rId15">
              <w:r>
                <w:rPr>
                  <w:rStyle w:val="Hyperlink"/>
                </w:rPr>
                <w:t xml:space="preserve">06 · HSRP en Cisco</w:t>
              </w:r>
            </w:hyperlink>
          </w:p>
        </w:tc>
        <w:tc>
          <w:tcPr/>
          <w:p>
            <w:pPr>
              <w:pStyle w:val="Compact"/>
            </w:pPr>
            <w:r>
              <w:t xml:space="preserve">Configuración, prioridades, preempt y verificación</w:t>
            </w:r>
          </w:p>
        </w:tc>
        <w:tc>
          <w:tcPr/>
          <w:p>
            <w:pPr>
              <w:pStyle w:val="Compact"/>
            </w:pPr>
            <w:r>
              <w:t xml:space="preserve">Avanzado</w:t>
            </w:r>
          </w:p>
        </w:tc>
      </w:tr>
      <w:tr>
        <w:tc>
          <w:tcPr/>
          <w:p>
            <w:pPr>
              <w:pStyle w:val="Compact"/>
            </w:pPr>
            <w:hyperlink r:id="rId16">
              <w:r>
                <w:rPr>
                  <w:rStyle w:val="Hyperlink"/>
                </w:rPr>
                <w:t xml:space="preserve">07 · Redundancia capa 3</w:t>
              </w:r>
            </w:hyperlink>
          </w:p>
        </w:tc>
        <w:tc>
          <w:tcPr/>
          <w:p>
            <w:pPr>
              <w:pStyle w:val="Compact"/>
            </w:pPr>
            <w:r>
              <w:t xml:space="preserve">Rutas flotantes, ECMP, IP SLA y tracking</w:t>
            </w:r>
          </w:p>
        </w:tc>
        <w:tc>
          <w:tcPr/>
          <w:p>
            <w:pPr>
              <w:pStyle w:val="Compact"/>
            </w:pPr>
            <w:r>
              <w:t xml:space="preserve">Avanzado</w:t>
            </w:r>
          </w:p>
        </w:tc>
      </w:tr>
      <w:tr>
        <w:tc>
          <w:tcPr/>
          <w:p>
            <w:pPr>
              <w:pStyle w:val="Compact"/>
            </w:pPr>
            <w:hyperlink r:id="rId17">
              <w:r>
                <w:rPr>
                  <w:rStyle w:val="Hyperlink"/>
                </w:rPr>
                <w:t xml:space="preserve">08 · Plan de continuidad</w:t>
              </w:r>
            </w:hyperlink>
          </w:p>
        </w:tc>
        <w:tc>
          <w:tcPr/>
          <w:p>
            <w:pPr>
              <w:pStyle w:val="Compact"/>
            </w:pPr>
            <w:r>
              <w:t xml:space="preserve">Backups, servicios duplicados, documentación</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5739bd94f88a279f0927958c34cafeb15b0bb08"/>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con tolerancia a fallos</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Segmentación segura y continua de la red</w:t>
            </w:r>
          </w:p>
        </w:tc>
        <w:tc>
          <w:tcPr/>
          <w:p>
            <w:pPr>
              <w:pStyle w:val="Compact"/>
            </w:pPr>
            <w:r>
              <w:t xml:space="preserve">✅ Puntos 2-5</w:t>
            </w:r>
          </w:p>
        </w:tc>
      </w:tr>
      <w:tr>
        <w:tc>
          <w:tcPr/>
          <w:p>
            <w:pPr>
              <w:pStyle w:val="Compact"/>
            </w:pPr>
            <w:r>
              <w:t xml:space="preserve">RA6</w:t>
            </w:r>
          </w:p>
        </w:tc>
        <w:tc>
          <w:tcPr/>
          <w:p>
            <w:pPr>
              <w:pStyle w:val="Compact"/>
            </w:pPr>
            <w:r>
              <w:t xml:space="preserve">Encaminamiento con redundancia</w:t>
            </w:r>
          </w:p>
        </w:tc>
        <w:tc>
          <w:tcPr/>
          <w:p>
            <w:pPr>
              <w:pStyle w:val="Compact"/>
            </w:pPr>
            <w:r>
              <w:t xml:space="preserve">✅ Puntos 5, 6 y 7 + 🧠 Atrévete a pensar (punto 9)</w:t>
            </w:r>
          </w:p>
        </w:tc>
      </w:tr>
      <w:tr>
        <w:tc>
          <w:tcPr/>
          <w:p>
            <w:pPr>
              <w:pStyle w:val="Compact"/>
            </w:pPr>
            <w:r>
              <w:t xml:space="preserve">RA1</w:t>
            </w:r>
          </w:p>
        </w:tc>
        <w:tc>
          <w:tcPr/>
          <w:p>
            <w:pPr>
              <w:pStyle w:val="Compact"/>
            </w:pPr>
            <w:r>
              <w:t xml:space="preserve">Estructura de red tolerante a fallos</w:t>
            </w:r>
          </w:p>
        </w:tc>
        <w:tc>
          <w:tcPr/>
          <w:p>
            <w:pPr>
              <w:pStyle w:val="Compact"/>
            </w:pPr>
            <w:r>
              <w:t xml:space="preserve">✅ Puntos 1 y 8 + 💬 Entrevista (punto 9)</w:t>
            </w:r>
          </w:p>
        </w:tc>
      </w:tr>
    </w:tbl>
    <w:p>
      <w:r>
        <w:pict>
          <v:rect style="width:0;height:1.5pt" o:hralign="center" o:hrstd="t" o:hr="t"/>
        </w:pict>
      </w:r>
    </w:p>
    <w:bookmarkEnd w:id="21"/>
    <w:bookmarkStart w:id="23"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22">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14">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10">
        <w:r>
          <w:rPr>
            <w:rStyle w:val="Hyperlink"/>
          </w:rPr>
          <w:t xml:space="preserve">01 · Disponibilidad y SPOFs</w:t>
        </w:r>
      </w:hyperlink>
      <w:r>
        <w:br/>
      </w:r>
      <w:r>
        <w:rPr>
          <w:b/>
          <w:bCs/>
        </w:rPr>
        <w:t xml:space="preserve">⏭️ Al acabar la unidad… enhorabuena: has llegado al final del curso. 🏁</w:t>
      </w:r>
    </w:p>
    <w:bookmarkEnd w:id="23"/>
    <w:bookmarkEnd w:id="24"/>
    <w:bookmarkStart w:id="35" w:name="disponibilidad-y-spofs"/>
    <w:p>
      <w:pPr>
        <w:pStyle w:val="Heading1"/>
      </w:pPr>
      <w:r>
        <w:t xml:space="preserve">01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01 · Disponibilidad y SPOFs</w:t>
      </w:r>
    </w:p>
    <w:p>
      <w:r>
        <w:pict>
          <v:rect style="width:0;height:1.5pt" o:hralign="center" o:hrstd="t" o:hr="t"/>
        </w:pict>
      </w:r>
    </w:p>
    <w:bookmarkStart w:id="25"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“nueves”</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25"/>
    <w:bookmarkStart w:id="26" w:name="X3825d0035791b48c418174db89fc7ddd3281d47"/>
    <w:p>
      <w:pPr>
        <w:pStyle w:val="Heading2"/>
      </w:pPr>
      <w:r>
        <w:t xml:space="preserve">📊 Los nueves: matemáticas del tiempo de parada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Disponibilidad</w:t>
            </w:r>
          </w:p>
        </w:tc>
        <w:tc>
          <w:tcPr/>
          <w:p>
            <w:pPr>
              <w:pStyle w:val="Compact"/>
            </w:pPr>
            <w:r>
              <w:t xml:space="preserve">Alias</w:t>
            </w:r>
          </w:p>
        </w:tc>
        <w:tc>
          <w:tcPr/>
          <w:p>
            <w:pPr>
              <w:pStyle w:val="Compact"/>
            </w:pPr>
            <w:r>
              <w:t xml:space="preserve">Parada al año</w:t>
            </w:r>
          </w:p>
        </w:tc>
      </w:tr>
      <w:tr>
        <w:tc>
          <w:tcPr/>
          <w:p>
            <w:pPr>
              <w:pStyle w:val="Compact"/>
            </w:pPr>
            <w:r>
              <w:t xml:space="preserve">99 %</w:t>
            </w:r>
          </w:p>
        </w:tc>
        <w:tc>
          <w:tcPr/>
          <w:p>
            <w:pPr>
              <w:pStyle w:val="Compact"/>
            </w:pPr>
            <w:r>
              <w:t xml:space="preserve">“dos nueves”</w:t>
            </w:r>
          </w:p>
        </w:tc>
        <w:tc>
          <w:tcPr/>
          <w:p>
            <w:pPr>
              <w:pStyle w:val="Compact"/>
            </w:pPr>
            <w:r>
              <w:t xml:space="preserve">3,65 días</w:t>
            </w:r>
          </w:p>
        </w:tc>
      </w:tr>
      <w:tr>
        <w:tc>
          <w:tcPr/>
          <w:p>
            <w:pPr>
              <w:pStyle w:val="Compact"/>
            </w:pPr>
            <w:r>
              <w:t xml:space="preserve">99,9 %</w:t>
            </w:r>
          </w:p>
        </w:tc>
        <w:tc>
          <w:tcPr/>
          <w:p>
            <w:pPr>
              <w:pStyle w:val="Compact"/>
            </w:pPr>
            <w:r>
              <w:t xml:space="preserve">“tres nueves”</w:t>
            </w:r>
          </w:p>
        </w:tc>
        <w:tc>
          <w:tcPr/>
          <w:p>
            <w:pPr>
              <w:pStyle w:val="Compact"/>
            </w:pPr>
            <w:r>
              <w:t xml:space="preserve">8,8 horas</w:t>
            </w:r>
          </w:p>
        </w:tc>
      </w:tr>
      <w:tr>
        <w:tc>
          <w:tcPr/>
          <w:p>
            <w:pPr>
              <w:pStyle w:val="Compact"/>
            </w:pPr>
            <w:r>
              <w:t xml:space="preserve">99,99 %</w:t>
            </w:r>
          </w:p>
        </w:tc>
        <w:tc>
          <w:tcPr/>
          <w:p>
            <w:pPr>
              <w:pStyle w:val="Compact"/>
            </w:pPr>
            <w:r>
              <w:t xml:space="preserve">“cuatro nueves”</w:t>
            </w:r>
          </w:p>
        </w:tc>
        <w:tc>
          <w:tcPr/>
          <w:p>
            <w:pPr>
              <w:pStyle w:val="Compact"/>
            </w:pPr>
            <w:r>
              <w:t xml:space="preserve">52,6 minutos</w:t>
            </w:r>
          </w:p>
        </w:tc>
      </w:tr>
      <w:tr>
        <w:tc>
          <w:tcPr/>
          <w:p>
            <w:pPr>
              <w:pStyle w:val="Compact"/>
            </w:pPr>
            <w:r>
              <w:t xml:space="preserve">99,999 %</w:t>
            </w:r>
          </w:p>
        </w:tc>
        <w:tc>
          <w:tcPr/>
          <w:p>
            <w:pPr>
              <w:pStyle w:val="Compact"/>
            </w:pPr>
            <w:r>
              <w:t xml:space="preserve">“cinco nueves”</w:t>
            </w:r>
          </w:p>
        </w:tc>
        <w:tc>
          <w:tcPr/>
          <w:p>
            <w:pPr>
              <w:pStyle w:val="Compact"/>
            </w:pPr>
            <w:r>
              <w:t xml:space="preserve">5,3 minutos</w:t>
            </w:r>
          </w:p>
        </w:tc>
      </w:tr>
    </w:tbl>
    <w:p>
      <w:pPr>
        <w:pStyle w:val="BodyText"/>
      </w:pPr>
      <w:r>
        <w:t xml:space="preserve">Cada</w:t>
      </w:r>
      <w:r>
        <w:t xml:space="preserve"> </w:t>
      </w:r>
      <w:r>
        <w:t xml:space="preserve">“nueve”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“¿cómo consigo cinco nueves?”</w:t>
      </w:r>
      <w:r>
        <w:t xml:space="preserve"> </w:t>
      </w:r>
      <w:r>
        <w:t xml:space="preserve">sino</w:t>
      </w:r>
      <w:r>
        <w:t xml:space="preserve"> </w:t>
      </w:r>
      <w:r>
        <w:rPr>
          <w:b/>
          <w:bCs/>
        </w:rPr>
        <w:t xml:space="preserve">“¿cuánto cuesta cada hora parada en MI negocio?”</w:t>
      </w:r>
      <w:r>
        <w:t xml:space="preserve">: si la respuesta es</w:t>
      </w:r>
      <w:r>
        <w:t xml:space="preserve"> </w:t>
      </w:r>
      <w:r>
        <w:t xml:space="preserve">“poco”</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26"/>
    <w:bookmarkStart w:id="27"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SPOF típico</w:t>
            </w:r>
          </w:p>
        </w:tc>
        <w:tc>
          <w:tcPr/>
          <w:p>
            <w:pPr>
              <w:pStyle w:val="Compact"/>
            </w:pPr>
            <w:r>
              <w:t xml:space="preserve">Plan B</w:t>
            </w:r>
          </w:p>
        </w:tc>
      </w:tr>
      <w:tr>
        <w:tc>
          <w:tcPr/>
          <w:p>
            <w:pPr>
              <w:pStyle w:val="Compact"/>
            </w:pPr>
            <w:r>
              <w:t xml:space="preserve">Física</w:t>
            </w:r>
          </w:p>
        </w:tc>
        <w:tc>
          <w:tcPr/>
          <w:p>
            <w:pPr>
              <w:pStyle w:val="Compact"/>
            </w:pPr>
            <w:r>
              <w:t xml:space="preserve">Un cable, un conector, un latiguillo que pisa la silla</w:t>
            </w:r>
          </w:p>
        </w:tc>
        <w:tc>
          <w:tcPr/>
          <w:p>
            <w:pPr>
              <w:pStyle w:val="Compact"/>
            </w:pPr>
            <w:r>
              <w:t xml:space="preserve">Cables duplicados, EtherChannel</w:t>
            </w:r>
          </w:p>
        </w:tc>
      </w:tr>
      <w:tr>
        <w:tc>
          <w:tcPr/>
          <w:p>
            <w:pPr>
              <w:pStyle w:val="Compact"/>
            </w:pPr>
            <w:r>
              <w:t xml:space="preserve">Enlace</w:t>
            </w:r>
          </w:p>
        </w:tc>
        <w:tc>
          <w:tcPr/>
          <w:p>
            <w:pPr>
              <w:pStyle w:val="Compact"/>
            </w:pPr>
            <w:r>
              <w:t xml:space="preserve">Un único uplink del switch de planta</w:t>
            </w:r>
          </w:p>
        </w:tc>
        <w:tc>
          <w:tcPr/>
          <w:p>
            <w:pPr>
              <w:pStyle w:val="Compact"/>
            </w:pPr>
            <w:r>
              <w:t xml:space="preserve">Dos uplinks a switches distintos</w:t>
            </w:r>
          </w:p>
        </w:tc>
      </w:tr>
      <w:tr>
        <w:tc>
          <w:tcPr/>
          <w:p>
            <w:pPr>
              <w:pStyle w:val="Compact"/>
            </w:pPr>
            <w:r>
              <w:t xml:space="preserve">Equipo</w:t>
            </w:r>
          </w:p>
        </w:tc>
        <w:tc>
          <w:tcPr/>
          <w:p>
            <w:pPr>
              <w:pStyle w:val="Compact"/>
            </w:pPr>
            <w:r>
              <w:t xml:space="preserve">El switch de distribución (si muere, muere la planta)</w:t>
            </w:r>
          </w:p>
        </w:tc>
        <w:tc>
          <w:tcPr/>
          <w:p>
            <w:pPr>
              <w:pStyle w:val="Compact"/>
            </w:pPr>
            <w:r>
              <w:t xml:space="preserve">Stacking o dos switches paralelos</w:t>
            </w:r>
          </w:p>
        </w:tc>
      </w:tr>
      <w:tr>
        <w:tc>
          <w:tcPr/>
          <w:p>
            <w:pPr>
              <w:pStyle w:val="Compact"/>
            </w:pPr>
            <w:r>
              <w:t xml:space="preserve">Gateway</w:t>
            </w:r>
          </w:p>
        </w:tc>
        <w:tc>
          <w:tcPr/>
          <w:p>
            <w:pPr>
              <w:pStyle w:val="Compact"/>
            </w:pPr>
            <w:r>
              <w:t xml:space="preserve">El router que da salida (si muere, nadie navega)</w:t>
            </w:r>
          </w:p>
        </w:tc>
        <w:tc>
          <w:tcPr/>
          <w:p>
            <w:pPr>
              <w:pStyle w:val="Compact"/>
            </w:pPr>
            <w:r>
              <w:t xml:space="preserve">HSRP/VRRP</w:t>
            </w:r>
          </w:p>
        </w:tc>
      </w:tr>
      <w:tr>
        <w:tc>
          <w:tcPr/>
          <w:p>
            <w:pPr>
              <w:pStyle w:val="Compact"/>
            </w:pPr>
            <w:r>
              <w:t xml:space="preserve">Ruta</w:t>
            </w:r>
          </w:p>
        </w:tc>
        <w:tc>
          <w:tcPr/>
          <w:p>
            <w:pPr>
              <w:pStyle w:val="Compact"/>
            </w:pPr>
            <w:r>
              <w:t xml:space="preserve">La única salida a Internet</w:t>
            </w:r>
          </w:p>
        </w:tc>
        <w:tc>
          <w:tcPr/>
          <w:p>
            <w:pPr>
              <w:pStyle w:val="Compact"/>
            </w:pPr>
            <w:r>
              <w:t xml:space="preserve">Dos ISPs con rutas flotantes</w:t>
            </w:r>
          </w:p>
        </w:tc>
      </w:tr>
      <w:tr>
        <w:tc>
          <w:tcPr/>
          <w:p>
            <w:pPr>
              <w:pStyle w:val="Compact"/>
            </w:pPr>
            <w:r>
              <w:t xml:space="preserve">Servicio</w:t>
            </w:r>
          </w:p>
        </w:tc>
        <w:tc>
          <w:tcPr/>
          <w:p>
            <w:pPr>
              <w:pStyle w:val="Compact"/>
            </w:pPr>
            <w:r>
              <w:t xml:space="preserve">Un solo servidor DHCP/DNS</w:t>
            </w:r>
          </w:p>
        </w:tc>
        <w:tc>
          <w:tcPr/>
          <w:p>
            <w:pPr>
              <w:pStyle w:val="Compact"/>
            </w:pPr>
            <w:r>
              <w:t xml:space="preserve">Servidor secundario, DHCP failover</w:t>
            </w:r>
          </w:p>
        </w:tc>
      </w:tr>
      <w:tr>
        <w:tc>
          <w:tcPr/>
          <w:p>
            <w:pPr>
              <w:pStyle w:val="Compact"/>
            </w:pPr>
            <w:r>
              <w:t xml:space="preserve">Eléctrica</w:t>
            </w:r>
          </w:p>
        </w:tc>
        <w:tc>
          <w:tcPr/>
          <w:p>
            <w:pPr>
              <w:pStyle w:val="Compact"/>
            </w:pPr>
            <w:r>
              <w:t xml:space="preserve">El único circuito, un solo SAI</w:t>
            </w:r>
          </w:p>
        </w:tc>
        <w:tc>
          <w:tcPr/>
          <w:p>
            <w:pPr>
              <w:pStyle w:val="Compact"/>
            </w:pPr>
            <w:r>
              <w:t xml:space="preserve">Doble alimentación, SAI, generador</w:t>
            </w:r>
          </w:p>
        </w:tc>
      </w:tr>
      <w:tr>
        <w:tc>
          <w:tcPr/>
          <w:p>
            <w:pPr>
              <w:pStyle w:val="Compact"/>
            </w:pPr>
            <w:r>
              <w:t xml:space="preserve">Humana</w:t>
            </w:r>
          </w:p>
        </w:tc>
        <w:tc>
          <w:tcPr/>
          <w:p>
            <w:pPr>
              <w:pStyle w:val="Compact"/>
            </w:pPr>
            <w:r>
              <w:t xml:space="preserve">“La config solo la sabe quien la hizo”</w:t>
            </w:r>
          </w:p>
        </w:tc>
        <w:tc>
          <w:tcPr/>
          <w:p>
            <w:pPr>
              <w:pStyle w:val="Compac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27"/>
    <w:bookmarkStart w:id="28"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“HA”</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28"/>
    <w:bookmarkStart w:id="29"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SourceCode"/>
      </w:pPr>
      <w:r>
        <w:rPr>
          <w:rStyle w:val="VerbatimChar"/>
        </w:rPr>
        <w:t xml:space="preserve">              [Router R1]───[Router R2]      ← HSRP (gateway virtual)</w:t>
      </w:r>
      <w:r>
        <w:br/>
      </w:r>
      <w:r>
        <w:rPr>
          <w:rStyle w:val="VerbatimChar"/>
        </w:rPr>
        <w:t xml:space="preserve">                   │              │</w:t>
      </w:r>
      <w:r>
        <w:br/>
      </w:r>
      <w:r>
        <w:rPr>
          <w:rStyle w:val="VerbatimChar"/>
        </w:rPr>
        <w:t xml:space="preserve">              [Switch SW1]───[Switch SW2]     ← stack o dos equipos</w:t>
      </w:r>
      <w:r>
        <w:br/>
      </w:r>
      <w:r>
        <w:rPr>
          <w:rStyle w:val="VerbatimChar"/>
        </w:rPr>
        <w:t xml:space="preserve">                ║ (EtherChannel) ║</w:t>
      </w:r>
      <w:r>
        <w:br/>
      </w:r>
      <w:r>
        <w:rPr>
          <w:rStyle w:val="VerbatimChar"/>
        </w:rPr>
        <w:t xml:space="preserve">              [Switch SW3]───[Switch SW4]     ← acceso, doble uplink</w:t>
      </w:r>
      <w:r>
        <w:br/>
      </w:r>
      <w:r>
        <w:rPr>
          <w:rStyle w:val="VerbatimChar"/>
        </w:rPr>
        <w:t xml:space="preserve">                 │              │</w:t>
      </w:r>
      <w:r>
        <w:br/>
      </w:r>
      <w:r>
        <w:rPr>
          <w:rStyle w:val="VerbatimChar"/>
        </w:rPr>
        <w:t xml:space="preserve">               PCs            PCs             ← cada PC, dos caminos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11">
        <w:r>
          <w:rPr>
            <w:rStyle w:val="Hyperlink"/>
          </w:rPr>
          <w:t xml:space="preserve">STP como aliado</w:t>
        </w:r>
      </w:hyperlink>
      <w:r>
        <w:t xml:space="preserve">,</w:t>
      </w:r>
      <w:r>
        <w:t xml:space="preserve"> </w:t>
      </w:r>
      <w:hyperlink r:id="rId12">
        <w:r>
          <w:rPr>
            <w:rStyle w:val="Hyperlink"/>
          </w:rPr>
          <w:t xml:space="preserve">EtherChannel</w:t>
        </w:r>
      </w:hyperlink>
      <w:r>
        <w:t xml:space="preserve">,</w:t>
      </w:r>
      <w:r>
        <w:t xml:space="preserve"> </w:t>
      </w:r>
      <w:hyperlink r:id="rId13">
        <w:r>
          <w:rPr>
            <w:rStyle w:val="Hyperlink"/>
          </w:rPr>
          <w:t xml:space="preserve">stacking</w:t>
        </w:r>
      </w:hyperlink>
      <w:r>
        <w:t xml:space="preserve">,</w:t>
      </w:r>
      <w:r>
        <w:t xml:space="preserve"> </w:t>
      </w:r>
      <w:hyperlink r:id="rId14">
        <w:r>
          <w:rPr>
            <w:rStyle w:val="Hyperlink"/>
          </w:rPr>
          <w:t xml:space="preserve">HSRP</w:t>
        </w:r>
      </w:hyperlink>
      <w:r>
        <w:t xml:space="preserve"> </w:t>
      </w:r>
      <w:r>
        <w:t xml:space="preserve">y</w:t>
      </w:r>
      <w:r>
        <w:t xml:space="preserve"> </w:t>
      </w:r>
      <w:hyperlink r:id="rId16">
        <w:r>
          <w:rPr>
            <w:rStyle w:val="Hyperlink"/>
          </w:rPr>
          <w:t xml:space="preserve">rutas redundantes</w:t>
        </w:r>
      </w:hyperlink>
      <w:r>
        <w:t xml:space="preserve">.</w:t>
      </w:r>
    </w:p>
    <w:p>
      <w:r>
        <w:pict>
          <v:rect style="width:0;height:1.5pt" o:hralign="center" o:hrstd="t" o:hr="t"/>
        </w:pict>
      </w:r>
    </w:p>
    <w:bookmarkEnd w:id="29"/>
    <w:bookmarkStart w:id="30" w:name="Xa3c71687b1848e40beee2532e7a17a2028dbb36"/>
    <w:p>
      <w:pPr>
        <w:pStyle w:val="Heading2"/>
      </w:pPr>
      <w:r>
        <w:t xml:space="preserve">🤬 CONRAD VS EL MUNDO:</w:t>
      </w:r>
      <w:r>
        <w:t xml:space="preserve"> </w:t>
      </w:r>
      <w:r>
        <w:t xml:space="preserve">“No necesito redundancia, mi equipo nunca falla”</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“redundancia”</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“¿si ESTO muere, qué deja de funcionar?”</w:t>
      </w:r>
      <w:r>
        <w:t xml:space="preserve"> </w:t>
      </w:r>
      <w:r>
        <w:t xml:space="preserve">en cada pieza del mapa. Y si no tienes mapa, esa es tu primera tarea.</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“¿si esto muere, qué deja de funcionar?”</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SPOF</w:t>
            </w:r>
          </w:p>
        </w:tc>
        <w:tc>
          <w:tcPr/>
          <w:p>
            <w:pPr>
              <w:pStyle w:val="Compact"/>
            </w:pPr>
            <w:r>
              <w:t xml:space="preserve">Punto único de fallo</w:t>
            </w:r>
          </w:p>
        </w:tc>
      </w:tr>
      <w:tr>
        <w:tc>
          <w:tcPr/>
          <w:p>
            <w:pPr>
              <w:pStyle w:val="Compact"/>
            </w:pPr>
            <w:r>
              <w:t xml:space="preserve">Nueves</w:t>
            </w:r>
          </w:p>
        </w:tc>
        <w:tc>
          <w:tcPr/>
          <w:p>
            <w:pPr>
              <w:pStyle w:val="Compact"/>
            </w:pPr>
            <w:r>
              <w:t xml:space="preserve">Decimales de disponibilidad (99,99 %…)</w:t>
            </w:r>
          </w:p>
        </w:tc>
      </w:tr>
      <w:tr>
        <w:tc>
          <w:tcPr/>
          <w:p>
            <w:pPr>
              <w:pStyle w:val="Compact"/>
            </w:pPr>
            <w:r>
              <w:t xml:space="preserve">MTBF / MTTR</w:t>
            </w:r>
          </w:p>
        </w:tc>
        <w:tc>
          <w:tcPr/>
          <w:p>
            <w:pPr>
              <w:pStyle w:val="Compact"/>
            </w:pPr>
            <w:r>
              <w:t xml:space="preserve">Tiempo entre fallos / tiempo de reparación</w:t>
            </w:r>
          </w:p>
        </w:tc>
      </w:tr>
      <w:tr>
        <w:tc>
          <w:tcPr/>
          <w:p>
            <w:pPr>
              <w:pStyle w:val="Compact"/>
            </w:pPr>
            <w:r>
              <w:t xml:space="preserve">Failover</w:t>
            </w:r>
          </w:p>
        </w:tc>
        <w:tc>
          <w:tcPr/>
          <w:p>
            <w:pPr>
              <w:pStyle w:val="Compact"/>
            </w:pPr>
            <w:r>
              <w:t xml:space="preserve">Conmutación automática al plan B</w:t>
            </w:r>
          </w:p>
        </w:tc>
      </w:tr>
      <w:tr>
        <w:tc>
          <w:tcPr/>
          <w:p>
            <w:pPr>
              <w:pStyle w:val="Compact"/>
            </w:pPr>
            <w:r>
              <w:t xml:space="preserve">Redundancia N+1</w:t>
            </w:r>
          </w:p>
        </w:tc>
        <w:tc>
          <w:tcPr/>
          <w:p>
            <w:pPr>
              <w:pStyle w:val="Compac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STP: redundancia sin bucles</w:t>
        </w:r>
      </w:hyperlink>
    </w:p>
    <w:bookmarkEnd w:id="34"/>
    <w:bookmarkEnd w:id="35"/>
    <w:bookmarkStart w:id="45" w:name="stp-redundancia-sin-bucles"/>
    <w:p>
      <w:pPr>
        <w:pStyle w:val="Heading1"/>
      </w:pPr>
      <w:r>
        <w:t xml:space="preserve">02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02 · STP: redundancia sin bucles</w:t>
      </w:r>
    </w:p>
    <w:p>
      <w:r>
        <w:pict>
          <v:rect style="width:0;height:1.5pt" o:hralign="center" o:hrstd="t" o:hr="t"/>
        </w:pict>
      </w:r>
    </w:p>
    <w:bookmarkStart w:id="37"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36">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37"/>
    <w:bookmarkStart w:id="38"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38"/>
    <w:bookmarkStart w:id="39"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39"/>
    <w:bookmarkStart w:id="40" w:name="las-protecciones-que-un-diseño-ha-exige"/>
    <w:p>
      <w:pPr>
        <w:pStyle w:val="Heading2"/>
      </w:pPr>
      <w:r>
        <w:t xml:space="preserve">🛡️ Las protecciones que un diseño HA exige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Protección</w:t>
            </w:r>
          </w:p>
        </w:tc>
        <w:tc>
          <w:tcPr/>
          <w:p>
            <w:pPr>
              <w:pStyle w:val="Compact"/>
            </w:pPr>
            <w:r>
              <w:t xml:space="preserve">Dónde</w:t>
            </w:r>
          </w:p>
        </w:tc>
        <w:tc>
          <w:tcPr/>
          <w:p>
            <w:pPr>
              <w:pStyle w:val="Compact"/>
            </w:pPr>
            <w:r>
              <w:t xml:space="preserve">Qué hace</w:t>
            </w:r>
          </w:p>
        </w:tc>
      </w:tr>
      <w:tr>
        <w:tc>
          <w:tcPr/>
          <w:p>
            <w:pPr>
              <w:pStyle w:val="Compact"/>
            </w:pPr>
            <w:r>
              <w:rPr>
                <w:b/>
                <w:bCs/>
              </w:rPr>
              <w:t xml:space="preserve">PortFast</w:t>
            </w:r>
          </w:p>
        </w:tc>
        <w:tc>
          <w:tcPr/>
          <w:p>
            <w:pPr>
              <w:pStyle w:val="Compact"/>
            </w:pPr>
            <w:r>
              <w:t xml:space="preserve">Puertos hacia PCs</w:t>
            </w:r>
          </w:p>
        </w:tc>
        <w:tc>
          <w:tcPr/>
          <w:p>
            <w:pPr>
              <w:pStyle w:val="Compact"/>
            </w:pPr>
            <w:r>
              <w:t xml:space="preserve">Salta listening/learning: el PC navega al segundo</w:t>
            </w:r>
          </w:p>
        </w:tc>
      </w:tr>
      <w:tr>
        <w:tc>
          <w:tcPr/>
          <w:p>
            <w:pPr>
              <w:pStyle w:val="Compact"/>
            </w:pPr>
            <w:r>
              <w:rPr>
                <w:b/>
                <w:bCs/>
              </w:rPr>
              <w:t xml:space="preserve">BPDU Guard</w:t>
            </w:r>
          </w:p>
        </w:tc>
        <w:tc>
          <w:tcPr/>
          <w:p>
            <w:pPr>
              <w:pStyle w:val="Compact"/>
            </w:pPr>
            <w:r>
              <w:t xml:space="preserve">Puertos con PortFast</w:t>
            </w:r>
          </w:p>
        </w:tc>
        <w:tc>
          <w:tcPr/>
          <w:p>
            <w:pPr>
              <w:pStyle w:val="Compact"/>
            </w:pPr>
            <w:r>
              <w:t xml:space="preserve">Si llega una BPDU (¿alguien coló un switch?), el puerto cae</w:t>
            </w:r>
          </w:p>
        </w:tc>
      </w:tr>
      <w:tr>
        <w:tc>
          <w:tcPr/>
          <w:p>
            <w:pPr>
              <w:pStyle w:val="Compact"/>
            </w:pPr>
            <w:r>
              <w:rPr>
                <w:b/>
                <w:bCs/>
              </w:rPr>
              <w:t xml:space="preserve">Root Guard</w:t>
            </w:r>
          </w:p>
        </w:tc>
        <w:tc>
          <w:tcPr/>
          <w:p>
            <w:pPr>
              <w:pStyle w:val="Compact"/>
            </w:pPr>
            <w:r>
              <w:t xml:space="preserve">Puertos hacia accesos</w:t>
            </w:r>
          </w:p>
        </w:tc>
        <w:tc>
          <w:tcPr/>
          <w:p>
            <w:pPr>
              <w:pStyle w:val="Compact"/>
            </w:pPr>
            <w:r>
              <w:t xml:space="preserve">Impide que un switch ajeno se proclame root</w:t>
            </w:r>
          </w:p>
        </w:tc>
      </w:tr>
      <w:tr>
        <w:tc>
          <w:tcPr/>
          <w:p>
            <w:pPr>
              <w:pStyle w:val="Compact"/>
            </w:pPr>
            <w:r>
              <w:rPr>
                <w:b/>
                <w:bCs/>
              </w:rPr>
              <w:t xml:space="preserve">Loop Guard</w:t>
            </w:r>
          </w:p>
        </w:tc>
        <w:tc>
          <w:tcPr/>
          <w:p>
            <w:pPr>
              <w:pStyle w:val="Compact"/>
            </w:pPr>
            <w:r>
              <w:t xml:space="preserve">Puertos bloqueados por diseño</w:t>
            </w:r>
          </w:p>
        </w:tc>
        <w:tc>
          <w:tcPr/>
          <w:p>
            <w:pPr>
              <w:pStyle w:val="Compac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40"/>
    <w:bookmarkStart w:id="41" w:name="convergencia-rstp-y-el-detalle-del-edge"/>
    <w:p>
      <w:pPr>
        <w:pStyle w:val="Heading2"/>
      </w:pPr>
      <w:r>
        <w:t xml:space="preserve">⚡ Convergencia: RSTP y el detalle del Edge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Convergencia típica</w:t>
            </w:r>
          </w:p>
        </w:tc>
        <w:tc>
          <w:tcPr/>
          <w:p>
            <w:pPr>
              <w:pStyle w:val="Compact"/>
            </w:pPr>
            <w:r>
              <w:t xml:space="preserve">Nota</w:t>
            </w:r>
          </w:p>
        </w:tc>
      </w:tr>
      <w:tr>
        <w:tc>
          <w:tcPr/>
          <w:p>
            <w:pPr>
              <w:pStyle w:val="Compact"/>
            </w:pPr>
            <w:r>
              <w:t xml:space="preserve">STP (802.1D)</w:t>
            </w:r>
          </w:p>
        </w:tc>
        <w:tc>
          <w:tcPr/>
          <w:p>
            <w:pPr>
              <w:pStyle w:val="Compact"/>
            </w:pPr>
            <w:r>
              <w:t xml:space="preserve">30-50 s</w:t>
            </w:r>
          </w:p>
        </w:tc>
        <w:tc>
          <w:tcPr/>
          <w:p>
            <w:pPr>
              <w:pStyle w:val="Compact"/>
            </w:pPr>
            <w:r>
              <w:t xml:space="preserve">Eterno en voz/vídeo</w:t>
            </w:r>
          </w:p>
        </w:tc>
      </w:tr>
      <w:tr>
        <w:tc>
          <w:tcPr/>
          <w:p>
            <w:pPr>
              <w:pStyle w:val="Compact"/>
            </w:pPr>
            <w:r>
              <w:t xml:space="preserve">RSTP (802.1w)</w:t>
            </w:r>
          </w:p>
        </w:tc>
        <w:tc>
          <w:tcPr/>
          <w:p>
            <w:pPr>
              <w:pStyle w:val="Compact"/>
            </w:pPr>
            <w:r>
              <w:t xml:space="preserve">&lt; 10 s</w:t>
            </w:r>
          </w:p>
        </w:tc>
        <w:tc>
          <w:tcPr/>
          <w:p>
            <w:pPr>
              <w:pStyle w:val="Compact"/>
            </w:pPr>
            <w:r>
              <w:t xml:space="preserve">Negocia con el vecino (proposal/agreement)</w:t>
            </w:r>
          </w:p>
        </w:tc>
      </w:tr>
      <w:tr>
        <w:tc>
          <w:tcPr/>
          <w:p>
            <w:pPr>
              <w:pStyle w:val="Compact"/>
            </w:pPr>
            <w:r>
              <w:t xml:space="preserve">MSTP (802.1s)</w:t>
            </w:r>
          </w:p>
        </w:tc>
        <w:tc>
          <w:tcPr/>
          <w:p>
            <w:pPr>
              <w:pStyle w:val="Compact"/>
            </w:pPr>
            <w:r>
              <w:t xml:space="preserve">Como RSTP</w:t>
            </w:r>
          </w:p>
        </w:tc>
        <w:tc>
          <w:tcPr/>
          <w:p>
            <w:pPr>
              <w:pStyle w:val="Compac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09"/>
        </w:numPr>
      </w:pPr>
      <w:r>
        <w:t xml:space="preserve">¿Por qué la root bridge</w:t>
      </w:r>
      <w:r>
        <w:t xml:space="preserve"> </w:t>
      </w:r>
      <w:r>
        <w:t xml:space="preserve">“por defecto”</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“pirata”</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“ganador”</w:t>
      </w:r>
      <w:r>
        <w:t xml:space="preserve"> </w:t>
      </w:r>
      <w:r>
        <w:t xml:space="preserve">(prioridad baja) se convierta en root y reordene la topología de toda la red.</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43"/>
    <w:bookmarkStart w:id="44"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primary/secondary</w:t>
            </w:r>
          </w:p>
        </w:tc>
        <w:tc>
          <w:tcPr/>
          <w:p>
            <w:pPr>
              <w:pStyle w:val="Compact"/>
            </w:pPr>
            <w:r>
              <w:t xml:space="preserve">Root bridge y respaldo planeados</w:t>
            </w:r>
          </w:p>
        </w:tc>
      </w:tr>
      <w:tr>
        <w:tc>
          <w:tcPr/>
          <w:p>
            <w:pPr>
              <w:pStyle w:val="Compact"/>
            </w:pPr>
            <w:r>
              <w:t xml:space="preserve">PortFast/Edge</w:t>
            </w:r>
          </w:p>
        </w:tc>
        <w:tc>
          <w:tcPr/>
          <w:p>
            <w:pPr>
              <w:pStyle w:val="Compact"/>
            </w:pPr>
            <w:r>
              <w:t xml:space="preserve">Puerto de usuario a forwarding directo</w:t>
            </w:r>
          </w:p>
        </w:tc>
      </w:tr>
      <w:tr>
        <w:tc>
          <w:tcPr/>
          <w:p>
            <w:pPr>
              <w:pStyle w:val="Compact"/>
            </w:pPr>
            <w:r>
              <w:t xml:space="preserve">BPDU Guard</w:t>
            </w:r>
          </w:p>
        </w:tc>
        <w:tc>
          <w:tcPr/>
          <w:p>
            <w:pPr>
              <w:pStyle w:val="Compact"/>
            </w:pPr>
            <w:r>
              <w:t xml:space="preserve">Mata el puerto si recibe BPDU</w:t>
            </w:r>
          </w:p>
        </w:tc>
      </w:tr>
      <w:tr>
        <w:tc>
          <w:tcPr/>
          <w:p>
            <w:pPr>
              <w:pStyle w:val="Compact"/>
            </w:pPr>
            <w:r>
              <w:t xml:space="preserve">Root Guard</w:t>
            </w:r>
          </w:p>
        </w:tc>
        <w:tc>
          <w:tcPr/>
          <w:p>
            <w:pPr>
              <w:pStyle w:val="Compact"/>
            </w:pPr>
            <w:r>
              <w:t xml:space="preserve">Bloquea pretensiones de root ajenas</w:t>
            </w:r>
          </w:p>
        </w:tc>
      </w:tr>
      <w:tr>
        <w:tc>
          <w:tcPr/>
          <w:p>
            <w:pPr>
              <w:pStyle w:val="Compact"/>
            </w:pPr>
            <w:r>
              <w:t xml:space="preserve">Convergencia</w:t>
            </w:r>
          </w:p>
        </w:tc>
        <w:tc>
          <w:tcPr/>
          <w:p>
            <w:pPr>
              <w:pStyle w:val="Compac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Disponibilidad y SPOFs</w:t>
        </w:r>
      </w:hyperlink>
      <w:r>
        <w:t xml:space="preserve"> </w:t>
      </w:r>
      <w:r>
        <w:t xml:space="preserve">·</w:t>
      </w:r>
      <w:r>
        <w:t xml:space="preserve"> </w:t>
      </w:r>
      <w:r>
        <w:rPr>
          <w:b/>
          <w:bCs/>
        </w:rPr>
        <w:t xml:space="preserve">Siguiente:</w:t>
      </w:r>
      <w:r>
        <w:t xml:space="preserve"> </w:t>
      </w:r>
      <w:hyperlink r:id="rId12">
        <w:r>
          <w:rPr>
            <w:rStyle w:val="Hyperlink"/>
          </w:rPr>
          <w:t xml:space="preserve">03 · EtherChannel</w:t>
        </w:r>
      </w:hyperlink>
    </w:p>
    <w:bookmarkEnd w:id="44"/>
    <w:bookmarkEnd w:id="45"/>
    <w:bookmarkStart w:id="55" w:name="etherchannel"/>
    <w:p>
      <w:pPr>
        <w:pStyle w:val="Heading1"/>
      </w:pPr>
      <w:r>
        <w:t xml:space="preserve">03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03 · EtherChannel</w:t>
      </w:r>
    </w:p>
    <w:p>
      <w:r>
        <w:pict>
          <v:rect style="width:0;height:1.5pt" o:hralign="center" o:hrstd="t" o:hr="t"/>
        </w:pict>
      </w:r>
    </w:p>
    <w:bookmarkStart w:id="46"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46"/>
    <w:bookmarkStart w:id="47" w:name="por-qué-no-basta-con-poner-más-cables"/>
    <w:p>
      <w:pPr>
        <w:pStyle w:val="Heading2"/>
      </w:pPr>
      <w:r>
        <w:t xml:space="preserve">🤔 ¿Por qué no basta con</w:t>
      </w:r>
      <w:r>
        <w:t xml:space="preserve"> </w:t>
      </w:r>
      <w:r>
        <w:t xml:space="preserve">“poner más cables”</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SourceCode"/>
      </w:pPr>
      <w:r>
        <w:rPr>
          <w:rStyle w:val="VerbatimChar"/>
        </w:rPr>
        <w:t xml:space="preserve">Sin EtherChannel:                Con EtherChannel (Po1):</w:t>
      </w:r>
      <w:r>
        <w:br/>
      </w:r>
      <w:r>
        <w:rPr>
          <w:rStyle w:val="VerbatimChar"/>
        </w:rPr>
        <w:t xml:space="preserve">  SW1 ══════ SW2  (activo)        SW1 ══════ SW2  ┐</w:t>
      </w:r>
      <w:r>
        <w:br/>
      </w:r>
      <w:r>
        <w:rPr>
          <w:rStyle w:val="VerbatimChar"/>
        </w:rPr>
        <w:t xml:space="preserve">  SW1 ────── SW2  (bloqueado)     SW1 ══════ SW2  ├─ 2 Gbps lógicos</w:t>
      </w:r>
      <w:r>
        <w:br/>
      </w:r>
      <w:r>
        <w:rPr>
          <w:rStyle w:val="VerbatimChar"/>
        </w:rPr>
        <w:t xml:space="preserve">                                  SW1 ══════ SW2  ┘  y a prueba de cables</w:t>
      </w:r>
    </w:p>
    <w:p>
      <w:r>
        <w:pict>
          <v:rect style="width:0;height:1.5pt" o:hralign="center" o:hrstd="t" o:hr="t"/>
        </w:pict>
      </w:r>
    </w:p>
    <w:bookmarkEnd w:id="47"/>
    <w:bookmarkStart w:id="48" w:name="los-protocolos-de-negociación"/>
    <w:p>
      <w:pPr>
        <w:pStyle w:val="Heading2"/>
      </w:pPr>
      <w:r>
        <w:t xml:space="preserve">🤝 Los protocolos de negociación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Protocolo</w:t>
            </w:r>
          </w:p>
        </w:tc>
        <w:tc>
          <w:tcPr/>
          <w:p>
            <w:pPr>
              <w:pStyle w:val="Compact"/>
            </w:pPr>
            <w:r>
              <w:t xml:space="preserve">Qué hace</w:t>
            </w:r>
          </w:p>
        </w:tc>
      </w:tr>
      <w:tr>
        <w:tc>
          <w:tcPr/>
          <w:p>
            <w:pPr>
              <w:pStyle w:val="Compact"/>
            </w:pPr>
            <w:r>
              <w:rPr>
                <w:rStyle w:val="VerbatimChar"/>
              </w:rPr>
              <w:t xml:space="preserve">on</w:t>
            </w:r>
          </w:p>
        </w:tc>
        <w:tc>
          <w:tcPr/>
          <w:p>
            <w:pPr>
              <w:pStyle w:val="Compact"/>
            </w:pPr>
            <w:r>
              <w:t xml:space="preserve">Ninguno</w:t>
            </w:r>
          </w:p>
        </w:tc>
        <w:tc>
          <w:tcPr/>
          <w:p>
            <w:pPr>
              <w:pStyle w:val="Compact"/>
            </w:pPr>
            <w:r>
              <w:t xml:space="preserve">Fuerza el canal a lo bruto (sin negociación)</w:t>
            </w:r>
          </w:p>
        </w:tc>
      </w:tr>
      <w:tr>
        <w:tc>
          <w:tcPr/>
          <w:p>
            <w:pPr>
              <w:pStyle w:val="Compact"/>
            </w:pPr>
            <w:r>
              <w:rPr>
                <w:rStyle w:val="VerbatimChar"/>
              </w:rPr>
              <w:t xml:space="preserve">active</w:t>
            </w:r>
            <w:r>
              <w:t xml:space="preserve"> </w:t>
            </w:r>
            <w:r>
              <w:t xml:space="preserve">/</w:t>
            </w:r>
            <w:r>
              <w:t xml:space="preserve"> </w:t>
            </w:r>
            <w:r>
              <w:rPr>
                <w:rStyle w:val="VerbatimChar"/>
              </w:rPr>
              <w:t xml:space="preserve">passive</w:t>
            </w:r>
          </w:p>
        </w:tc>
        <w:tc>
          <w:tcPr/>
          <w:p>
            <w:pPr>
              <w:pStyle w:val="Compact"/>
            </w:pPr>
            <w:r>
              <w:rPr>
                <w:b/>
                <w:bCs/>
              </w:rPr>
              <w:t xml:space="preserve">LACP</w:t>
            </w:r>
            <w:r>
              <w:t xml:space="preserve"> </w:t>
            </w:r>
            <w:r>
              <w:t xml:space="preserve">(802.3ad, estándar)</w:t>
            </w:r>
          </w:p>
        </w:tc>
        <w:tc>
          <w:tcPr/>
          <w:p>
            <w:pPr>
              <w:pStyle w:val="Compact"/>
            </w:pPr>
            <w:r>
              <w:t xml:space="preserve">Inicia la negociación / solo responde</w:t>
            </w:r>
          </w:p>
        </w:tc>
      </w:tr>
      <w:tr>
        <w:tc>
          <w:tcPr/>
          <w:p>
            <w:pPr>
              <w:pStyle w:val="Compact"/>
            </w:pPr>
            <w:r>
              <w:rPr>
                <w:rStyle w:val="VerbatimChar"/>
              </w:rPr>
              <w:t xml:space="preserve">desirable</w:t>
            </w:r>
            <w:r>
              <w:t xml:space="preserve"> </w:t>
            </w:r>
            <w:r>
              <w:t xml:space="preserve">/</w:t>
            </w:r>
            <w:r>
              <w:t xml:space="preserve"> </w:t>
            </w:r>
            <w:r>
              <w:rPr>
                <w:rStyle w:val="VerbatimChar"/>
              </w:rPr>
              <w:t xml:space="preserve">auto</w:t>
            </w:r>
          </w:p>
        </w:tc>
        <w:tc>
          <w:tcPr/>
          <w:p>
            <w:pPr>
              <w:pStyle w:val="Compact"/>
            </w:pPr>
            <w:r>
              <w:rPr>
                <w:b/>
                <w:bCs/>
              </w:rPr>
              <w:t xml:space="preserve">PAgP</w:t>
            </w:r>
            <w:r>
              <w:t xml:space="preserve"> </w:t>
            </w:r>
            <w:r>
              <w:t xml:space="preserve">(Cisco, propietario)</w:t>
            </w:r>
          </w:p>
        </w:tc>
        <w:tc>
          <w:tcPr/>
          <w:p>
            <w:pPr>
              <w:pStyle w:val="Compac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“suspended”</w:t>
      </w:r>
      <w:r>
        <w:t xml:space="preserve"> </w:t>
      </w:r>
      <w:r>
        <w:t xml:space="preserve">o el Po en</w:t>
      </w:r>
      <w:r>
        <w:t xml:space="preserve"> </w:t>
      </w:r>
      <w:r>
        <w:t xml:space="preserve">“I”</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48"/>
    <w:bookmarkStart w:id="49"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Qué mira</w:t>
            </w:r>
          </w:p>
        </w:tc>
        <w:tc>
          <w:tcPr/>
          <w:p>
            <w:pPr>
              <w:pStyle w:val="Compact"/>
            </w:pPr>
            <w:r>
              <w:t xml:space="preserve">Cuándo conviene</w:t>
            </w:r>
          </w:p>
        </w:tc>
      </w:tr>
      <w:tr>
        <w:tc>
          <w:tcPr/>
          <w:p>
            <w:pPr>
              <w:pStyle w:val="Compact"/>
            </w:pPr>
            <w:r>
              <w:rPr>
                <w:rStyle w:val="VerbatimChar"/>
              </w:rPr>
              <w:t xml:space="preserve">src-mac</w:t>
            </w:r>
            <w:r>
              <w:t xml:space="preserve"> </w:t>
            </w:r>
            <w:r>
              <w:t xml:space="preserve">/</w:t>
            </w:r>
            <w:r>
              <w:t xml:space="preserve"> </w:t>
            </w:r>
            <w:r>
              <w:rPr>
                <w:rStyle w:val="VerbatimChar"/>
              </w:rPr>
              <w:t xml:space="preserve">dst-mac</w:t>
            </w:r>
          </w:p>
        </w:tc>
        <w:tc>
          <w:tcPr/>
          <w:p>
            <w:pPr>
              <w:pStyle w:val="Compact"/>
            </w:pPr>
            <w:r>
              <w:t xml:space="preserve">MACs</w:t>
            </w:r>
          </w:p>
        </w:tc>
        <w:tc>
          <w:tcPr/>
          <w:p>
            <w:pPr>
              <w:pStyle w:val="Compact"/>
            </w:pPr>
            <w:r>
              <w:t xml:space="preserve">Tráfico entre muchos equipos variados</w:t>
            </w:r>
          </w:p>
        </w:tc>
      </w:tr>
      <w:tr>
        <w:tc>
          <w:tcPr/>
          <w:p>
            <w:pPr>
              <w:pStyle w:val="Compact"/>
            </w:pPr>
            <w:r>
              <w:rPr>
                <w:rStyle w:val="VerbatimChar"/>
              </w:rPr>
              <w:t xml:space="preserve">src-dst-ip</w:t>
            </w:r>
          </w:p>
        </w:tc>
        <w:tc>
          <w:tcPr/>
          <w:p>
            <w:pPr>
              <w:pStyle w:val="Compact"/>
            </w:pPr>
            <w:r>
              <w:t xml:space="preserve">IPs origen+destino</w:t>
            </w:r>
          </w:p>
        </w:tc>
        <w:tc>
          <w:tcPr/>
          <w:p>
            <w:pPr>
              <w:pStyle w:val="Compact"/>
            </w:pPr>
            <w:r>
              <w:t xml:space="preserve">El clásico entre switches/routers</w:t>
            </w:r>
          </w:p>
        </w:tc>
      </w:tr>
      <w:tr>
        <w:tc>
          <w:tcPr/>
          <w:p>
            <w:pPr>
              <w:pStyle w:val="Compact"/>
            </w:pPr>
            <w:r>
              <w:rPr>
                <w:rStyle w:val="VerbatimChar"/>
              </w:rPr>
              <w:t xml:space="preserve">src-dst-port</w:t>
            </w:r>
          </w:p>
        </w:tc>
        <w:tc>
          <w:tcPr/>
          <w:p>
            <w:pPr>
              <w:pStyle w:val="Compact"/>
            </w:pPr>
            <w:r>
              <w:t xml:space="preserve">IPs + puertos TCP/UDP</w:t>
            </w:r>
          </w:p>
        </w:tc>
        <w:tc>
          <w:tcPr/>
          <w:p>
            <w:pPr>
              <w:pStyle w:val="Compac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“el canal no funciona”</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49"/>
    <w:bookmarkStart w:id="50" w:name="verificación"/>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etherchannel summary</w:t>
            </w:r>
          </w:p>
        </w:tc>
        <w:tc>
          <w:tcPr/>
          <w:p>
            <w:pPr>
              <w:pStyle w:val="Compact"/>
            </w:pPr>
            <w:r>
              <w:t xml:space="preserve">Grupo, protocolo y estado de cada miembro (SU = en uso, P = activo en el canal)</w:t>
            </w:r>
          </w:p>
        </w:tc>
      </w:tr>
      <w:tr>
        <w:tc>
          <w:tcPr/>
          <w:p>
            <w:pPr>
              <w:pStyle w:val="Compact"/>
            </w:pPr>
            <w:r>
              <w:rPr>
                <w:rStyle w:val="VerbatimChar"/>
              </w:rPr>
              <w:t xml:space="preserve">show etherchannel load-balance</w:t>
            </w:r>
          </w:p>
        </w:tc>
        <w:tc>
          <w:tcPr/>
          <w:p>
            <w:pPr>
              <w:pStyle w:val="Compact"/>
            </w:pPr>
            <w:r>
              <w:t xml:space="preserve">Método de hash configurado</w:t>
            </w:r>
          </w:p>
        </w:tc>
      </w:tr>
      <w:tr>
        <w:tc>
          <w:tcPr/>
          <w:p>
            <w:pPr>
              <w:pStyle w:val="Compact"/>
            </w:pPr>
            <w:r>
              <w:rPr>
                <w:rStyle w:val="VerbatimChar"/>
              </w:rPr>
              <w:t xml:space="preserve">show interfaces port-channel 1</w:t>
            </w:r>
          </w:p>
        </w:tc>
        <w:tc>
          <w:tcPr/>
          <w:p>
            <w:pPr>
              <w:pStyle w:val="Compact"/>
            </w:pPr>
            <w:r>
              <w:t xml:space="preserve">El</w:t>
            </w:r>
            <w:r>
              <w:t xml:space="preserve"> </w:t>
            </w:r>
            <w:r>
              <w:t xml:space="preserve">“enlace gigante”</w:t>
            </w:r>
            <w:r>
              <w:t xml:space="preserve"> </w:t>
            </w:r>
            <w:r>
              <w:t xml:space="preserve">y sus contadores</w:t>
            </w:r>
          </w:p>
        </w:tc>
      </w:tr>
      <w:tr>
        <w:tc>
          <w:tcPr/>
          <w:p>
            <w:pPr>
              <w:pStyle w:val="Compact"/>
            </w:pPr>
            <w:r>
              <w:rPr>
                <w:rStyle w:val="VerbatimChar"/>
              </w:rPr>
              <w:t xml:space="preserve">show spanning-tree</w:t>
            </w:r>
          </w:p>
        </w:tc>
        <w:tc>
          <w:tcPr/>
          <w:p>
            <w:pPr>
              <w:pStyle w:val="Compac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50"/>
    <w:bookmarkStart w:id="51" w:name="Xe1307bfb1026975bf0d020516e60d4ba9c649a8"/>
    <w:p>
      <w:pPr>
        <w:pStyle w:val="Heading2"/>
      </w:pPr>
      <w:r>
        <w:t xml:space="preserve">🤬 CONRAD VS EL MUNDO:</w:t>
      </w:r>
      <w:r>
        <w:t xml:space="preserve"> </w:t>
      </w:r>
      <w:r>
        <w:t xml:space="preserve">“Duplicamos el cable y el canal sigue a 1 Gbps”</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51"/>
    <w:bookmarkStart w:id="52"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“trocea”</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w:t>
      </w:r>
      <w:r>
        <w:t xml:space="preserve"> </w:t>
      </w:r>
      <w:r>
        <w:rPr>
          <w:b/>
          <w:bCs/>
        </w:rPr>
        <w:t xml:space="preserve">S</w:t>
      </w:r>
      <w:r>
        <w:t xml:space="preserve">tanding/usable (en uso)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52"/>
    <w:bookmarkStart w:id="53"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53"/>
    <w:bookmarkStart w:id="54"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Port-channel</w:t>
            </w:r>
          </w:p>
        </w:tc>
        <w:tc>
          <w:tcPr/>
          <w:p>
            <w:pPr>
              <w:pStyle w:val="Compact"/>
            </w:pPr>
            <w:r>
              <w:t xml:space="preserve">El enlace lógico agrupado</w:t>
            </w:r>
          </w:p>
        </w:tc>
      </w:tr>
      <w:tr>
        <w:tc>
          <w:tcPr/>
          <w:p>
            <w:pPr>
              <w:pStyle w:val="Compact"/>
            </w:pPr>
            <w:r>
              <w:t xml:space="preserve">LACP / PAgP</w:t>
            </w:r>
          </w:p>
        </w:tc>
        <w:tc>
          <w:tcPr/>
          <w:p>
            <w:pPr>
              <w:pStyle w:val="Compact"/>
            </w:pPr>
            <w:r>
              <w:t xml:space="preserve">Protocolos de negociación (estándar / Cisco)</w:t>
            </w:r>
          </w:p>
        </w:tc>
      </w:tr>
      <w:tr>
        <w:tc>
          <w:tcPr/>
          <w:p>
            <w:pPr>
              <w:pStyle w:val="Compact"/>
            </w:pPr>
            <w:r>
              <w:t xml:space="preserve">Hash de balanceo</w:t>
            </w:r>
          </w:p>
        </w:tc>
        <w:tc>
          <w:tcPr/>
          <w:p>
            <w:pPr>
              <w:pStyle w:val="Compact"/>
            </w:pPr>
            <w:r>
              <w:t xml:space="preserve">Cómo se reparten los flujos entre cables</w:t>
            </w:r>
          </w:p>
        </w:tc>
      </w:tr>
      <w:tr>
        <w:tc>
          <w:tcPr/>
          <w:p>
            <w:pPr>
              <w:pStyle w:val="Compact"/>
            </w:pPr>
            <w:r>
              <w:t xml:space="preserve">SU / P</w:t>
            </w:r>
          </w:p>
        </w:tc>
        <w:tc>
          <w:tcPr/>
          <w:p>
            <w:pPr>
              <w:pStyle w:val="Compact"/>
            </w:pPr>
            <w:r>
              <w:t xml:space="preserve">Estados de canal y miembros sanos</w:t>
            </w:r>
          </w:p>
        </w:tc>
      </w:tr>
      <w:tr>
        <w:tc>
          <w:tcPr/>
          <w:p>
            <w:pPr>
              <w:pStyle w:val="Compact"/>
            </w:pPr>
            <w:r>
              <w:t xml:space="preserve">Member</w:t>
            </w:r>
          </w:p>
        </w:tc>
        <w:tc>
          <w:tcPr/>
          <w:p>
            <w:pPr>
              <w:pStyle w:val="Compact"/>
            </w:pPr>
            <w:r>
              <w:t xml:space="preserve">Cada cable físico del grupo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STP: redundancia sin bucles</w:t>
        </w:r>
      </w:hyperlink>
      <w:r>
        <w:t xml:space="preserve"> </w:t>
      </w:r>
      <w:r>
        <w:t xml:space="preserve">·</w:t>
      </w:r>
      <w:r>
        <w:t xml:space="preserve"> </w:t>
      </w:r>
      <w:r>
        <w:rPr>
          <w:b/>
          <w:bCs/>
        </w:rPr>
        <w:t xml:space="preserve">Siguiente:</w:t>
      </w:r>
      <w:r>
        <w:t xml:space="preserve"> </w:t>
      </w:r>
      <w:hyperlink r:id="rId13">
        <w:r>
          <w:rPr>
            <w:rStyle w:val="Hyperlink"/>
          </w:rPr>
          <w:t xml:space="preserve">04 · Stacking y chassis virtuales</w:t>
        </w:r>
      </w:hyperlink>
    </w:p>
    <w:bookmarkEnd w:id="54"/>
    <w:bookmarkEnd w:id="55"/>
    <w:bookmarkStart w:id="65" w:name="stacking-y-chassis-virtuales"/>
    <w:p>
      <w:pPr>
        <w:pStyle w:val="Heading1"/>
      </w:pPr>
      <w:r>
        <w:t xml:space="preserve">04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04 · Stacking y chassis virtuales</w:t>
      </w:r>
    </w:p>
    <w:p>
      <w:r>
        <w:pict>
          <v:rect style="width:0;height:1.5pt" o:hralign="center" o:hrstd="t" o:hr="t"/>
        </w:pict>
      </w:r>
    </w:p>
    <w:bookmarkStart w:id="56"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56"/>
    <w:bookmarkStart w:id="57" w:name="X6321f3e07e6727add977f938148f53dae095042"/>
    <w:p>
      <w:pPr>
        <w:pStyle w:val="Heading2"/>
      </w:pPr>
      <w:r>
        <w:t xml:space="preserve">🤹 El problema de los</w:t>
      </w:r>
      <w:r>
        <w:t xml:space="preserve"> </w:t>
      </w:r>
      <w:r>
        <w:t xml:space="preserve">“dos switches paralelos”</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“un switch”</w:t>
      </w:r>
      <w:r>
        <w:t xml:space="preserve"> </w:t>
      </w:r>
      <w:r>
        <w:t xml:space="preserve">que perdió puertos, no una topología que reconverge.</w:t>
      </w:r>
    </w:p>
    <w:p>
      <w:pPr>
        <w:pStyle w:val="SourceCode"/>
      </w:pPr>
      <w:r>
        <w:rPr>
          <w:rStyle w:val="VerbatimChar"/>
        </w:rPr>
        <w:t xml:space="preserve">        STACK (un solo switch lógico)</w:t>
      </w:r>
      <w:r>
        <w:br/>
      </w:r>
      <w:r>
        <w:rPr>
          <w:rStyle w:val="VerbatimChar"/>
        </w:rPr>
        <w:t xml:space="preserve">   ┌──────────────────────────────────┐</w:t>
      </w:r>
      <w:r>
        <w:br/>
      </w:r>
      <w:r>
        <w:rPr>
          <w:rStyle w:val="VerbatimChar"/>
        </w:rPr>
        <w:t xml:space="preserve">   │  [SW-1] ⇄ [SW-2] ⇄ [SW-3]        │  ← enlaces de stack (anillo)</w:t>
      </w:r>
      <w:r>
        <w:br/>
      </w:r>
      <w:r>
        <w:rPr>
          <w:rStyle w:val="VerbatimChar"/>
        </w:rPr>
        <w:t xml:space="preserve">   │  master ─ member ─ member        │</w:t>
      </w:r>
      <w:r>
        <w:br/>
      </w:r>
      <w:r>
        <w:rPr>
          <w:rStyle w:val="VerbatimChar"/>
        </w:rPr>
        <w:t xml:space="preserve">   └──────────────────────────────────┘</w:t>
      </w:r>
      <w:r>
        <w:br/>
      </w:r>
      <w:r>
        <w:rPr>
          <w:rStyle w:val="VerbatimChar"/>
        </w:rPr>
        <w:t xml:space="preserve">      │           │          │</w:t>
      </w:r>
      <w:r>
        <w:br/>
      </w:r>
      <w:r>
        <w:rPr>
          <w:rStyle w:val="VerbatimChar"/>
        </w:rPr>
        <w:t xml:space="preserve">    acceso      acceso     acceso        ← cada puerto es "del stack"</w:t>
      </w:r>
    </w:p>
    <w:p>
      <w:r>
        <w:pict>
          <v:rect style="width:0;height:1.5pt" o:hralign="center" o:hrstd="t" o:hr="t"/>
        </w:pict>
      </w:r>
    </w:p>
    <w:bookmarkEnd w:id="57"/>
    <w:bookmarkStart w:id="58" w:name="conceptos-del-stack"/>
    <w:p>
      <w:pPr>
        <w:pStyle w:val="Heading2"/>
      </w:pPr>
      <w:r>
        <w:t xml:space="preserve">🧩 Conceptos del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Qué es</w:t>
            </w:r>
          </w:p>
        </w:tc>
      </w:tr>
      <w:tr>
        <w:tc>
          <w:tcPr/>
          <w:p>
            <w:pPr>
              <w:pStyle w:val="Compact"/>
            </w:pPr>
            <w:r>
              <w:rPr>
                <w:b/>
                <w:bCs/>
              </w:rPr>
              <w:t xml:space="preserve">Master</w:t>
            </w:r>
          </w:p>
        </w:tc>
        <w:tc>
          <w:tcPr/>
          <w:p>
            <w:pPr>
              <w:pStyle w:val="Compact"/>
            </w:pPr>
            <w:r>
              <w:t xml:space="preserve">El cerebro: ejecuta el plano de control y la gestión (elección por prioridad + antigüedad)</w:t>
            </w:r>
          </w:p>
        </w:tc>
      </w:tr>
      <w:tr>
        <w:tc>
          <w:tcPr/>
          <w:p>
            <w:pPr>
              <w:pStyle w:val="Compact"/>
            </w:pPr>
            <w:r>
              <w:rPr>
                <w:b/>
                <w:bCs/>
              </w:rPr>
              <w:t xml:space="preserve">Member</w:t>
            </w:r>
          </w:p>
        </w:tc>
        <w:tc>
          <w:tcPr/>
          <w:p>
            <w:pPr>
              <w:pStyle w:val="Compact"/>
            </w:pPr>
            <w:r>
              <w:t xml:space="preserve">Miembro controlado por el master (con sus propios puertos)</w:t>
            </w:r>
          </w:p>
        </w:tc>
      </w:tr>
      <w:tr>
        <w:tc>
          <w:tcPr/>
          <w:p>
            <w:pPr>
              <w:pStyle w:val="Compact"/>
            </w:pPr>
            <w:r>
              <w:rPr>
                <w:b/>
                <w:bCs/>
              </w:rPr>
              <w:t xml:space="preserve">Standby</w:t>
            </w:r>
          </w:p>
        </w:tc>
        <w:tc>
          <w:tcPr/>
          <w:p>
            <w:pPr>
              <w:pStyle w:val="Compact"/>
            </w:pPr>
            <w:r>
              <w:t xml:space="preserve">En algunos modelos, respaldo caliente del master</w:t>
            </w:r>
          </w:p>
        </w:tc>
      </w:tr>
      <w:tr>
        <w:tc>
          <w:tcPr/>
          <w:p>
            <w:pPr>
              <w:pStyle w:val="Compact"/>
            </w:pPr>
            <w:r>
              <w:rPr>
                <w:b/>
                <w:bCs/>
              </w:rPr>
              <w:t xml:space="preserve">Enlaces de stack</w:t>
            </w:r>
          </w:p>
        </w:tc>
        <w:tc>
          <w:tcPr/>
          <w:p>
            <w:pPr>
              <w:pStyle w:val="Compact"/>
            </w:pPr>
            <w:r>
              <w:t xml:space="preserve">Los cables/buses dedicados que unen los miembros; en serio, forman un</w:t>
            </w:r>
            <w:r>
              <w:t xml:space="preserve"> </w:t>
            </w:r>
            <w:r>
              <w:rPr>
                <w:b/>
                <w:bCs/>
              </w:rPr>
              <w:t xml:space="preserve">anillo</w:t>
            </w:r>
          </w:p>
        </w:tc>
      </w:tr>
      <w:tr>
        <w:tc>
          <w:tcPr/>
          <w:p>
            <w:pPr>
              <w:pStyle w:val="Compact"/>
            </w:pPr>
            <w:r>
              <w:rPr>
                <w:b/>
                <w:bCs/>
              </w:rPr>
              <w:t xml:space="preserve">Anillo (ring)</w:t>
            </w:r>
          </w:p>
        </w:tc>
        <w:tc>
          <w:tcPr/>
          <w:p>
            <w:pPr>
              <w:pStyle w:val="Compact"/>
            </w:pPr>
            <w:r>
              <w:t xml:space="preserve">Si un enlace de stack muere, el anillo cierra por el otro lado y el stack no se rompe</w:t>
            </w:r>
          </w:p>
        </w:tc>
      </w:tr>
      <w:tr>
        <w:tc>
          <w:tcPr/>
          <w:p>
            <w:pPr>
              <w:pStyle w:val="Compact"/>
            </w:pPr>
            <w:r>
              <w:rPr>
                <w:b/>
                <w:bCs/>
              </w:rPr>
              <w:t xml:space="preserve">StackWise / VSS / MLag</w:t>
            </w:r>
          </w:p>
        </w:tc>
        <w:tc>
          <w:tcPr/>
          <w:p>
            <w:pPr>
              <w:pStyle w:val="Compac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“el que arrancó antes”</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58"/>
    <w:bookmarkStart w:id="59"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“varias cajas, un cerebro”</w:t>
      </w:r>
      <w:r>
        <w:t xml:space="preserve"> </w:t>
      </w:r>
      <w:r>
        <w:t xml:space="preserve">tiene nombre distinto por fabricante: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Implementación</w:t>
            </w:r>
          </w:p>
        </w:tc>
        <w:tc>
          <w:tcPr/>
          <w:p>
            <w:pPr>
              <w:pStyle w:val="Compact"/>
            </w:pPr>
            <w:r>
              <w:t xml:space="preserve">Fabricante</w:t>
            </w:r>
          </w:p>
        </w:tc>
        <w:tc>
          <w:tcPr/>
          <w:p>
            <w:pPr>
              <w:pStyle w:val="Compact"/>
            </w:pPr>
            <w:r>
              <w:t xml:space="preserve">Qué une</w:t>
            </w:r>
          </w:p>
        </w:tc>
      </w:tr>
      <w:tr>
        <w:tc>
          <w:tcPr/>
          <w:p>
            <w:pPr>
              <w:pStyle w:val="Compact"/>
            </w:pPr>
            <w:r>
              <w:rPr>
                <w:b/>
                <w:bCs/>
              </w:rPr>
              <w:t xml:space="preserve">StackWise</w:t>
            </w:r>
            <w:r>
              <w:t xml:space="preserve"> </w:t>
            </w:r>
            <w:r>
              <w:t xml:space="preserve">(y 480/1T)</w:t>
            </w:r>
          </w:p>
        </w:tc>
        <w:tc>
          <w:tcPr/>
          <w:p>
            <w:pPr>
              <w:pStyle w:val="Compact"/>
            </w:pPr>
            <w:r>
              <w:t xml:space="preserve">Cisco (Catalyst acceso)</w:t>
            </w:r>
          </w:p>
        </w:tc>
        <w:tc>
          <w:tcPr/>
          <w:p>
            <w:pPr>
              <w:pStyle w:val="Compact"/>
            </w:pPr>
            <w:r>
              <w:t xml:space="preserve">Switches apilables con cables/buses de stack</w:t>
            </w:r>
          </w:p>
        </w:tc>
      </w:tr>
      <w:tr>
        <w:tc>
          <w:tcPr/>
          <w:p>
            <w:pPr>
              <w:pStyle w:val="Compact"/>
            </w:pPr>
            <w:r>
              <w:rPr>
                <w:b/>
                <w:bCs/>
              </w:rPr>
              <w:t xml:space="preserve">VSS / StackWise Virtual</w:t>
            </w:r>
          </w:p>
        </w:tc>
        <w:tc>
          <w:tcPr/>
          <w:p>
            <w:pPr>
              <w:pStyle w:val="Compact"/>
            </w:pPr>
            <w:r>
              <w:t xml:space="preserve">Cisco (núcleo)</w:t>
            </w:r>
          </w:p>
        </w:tc>
        <w:tc>
          <w:tcPr/>
          <w:p>
            <w:pPr>
              <w:pStyle w:val="Compact"/>
            </w:pPr>
            <w:r>
              <w:t xml:space="preserve">Dos chasis grandes como uno lógico</w:t>
            </w:r>
          </w:p>
        </w:tc>
      </w:tr>
      <w:tr>
        <w:tc>
          <w:tcPr/>
          <w:p>
            <w:pPr>
              <w:pStyle w:val="Compact"/>
            </w:pPr>
            <w:r>
              <w:rPr>
                <w:b/>
                <w:bCs/>
              </w:rPr>
              <w:t xml:space="preserve">MLAG / vPC</w:t>
            </w:r>
          </w:p>
        </w:tc>
        <w:tc>
          <w:tcPr/>
          <w:p>
            <w:pPr>
              <w:pStyle w:val="Compact"/>
            </w:pPr>
            <w:r>
              <w:t xml:space="preserve">Arista/Nexus, otros</w:t>
            </w:r>
          </w:p>
        </w:tc>
        <w:tc>
          <w:tcPr/>
          <w:p>
            <w:pPr>
              <w:pStyle w:val="Compact"/>
            </w:pPr>
            <w:r>
              <w:t xml:space="preserve">Dos switches que parecen uno para los equipos conectados</w:t>
            </w:r>
          </w:p>
        </w:tc>
      </w:tr>
      <w:tr>
        <w:tc>
          <w:tcPr/>
          <w:p>
            <w:pPr>
              <w:pStyle w:val="Compact"/>
            </w:pPr>
            <w:r>
              <w:rPr>
                <w:b/>
                <w:bCs/>
              </w:rPr>
              <w:t xml:space="preserve">IRF</w:t>
            </w:r>
          </w:p>
        </w:tc>
        <w:tc>
          <w:tcPr/>
          <w:p>
            <w:pPr>
              <w:pStyle w:val="Compact"/>
            </w:pPr>
            <w:r>
              <w:t xml:space="preserve">HPE/H3C</w:t>
            </w:r>
          </w:p>
        </w:tc>
        <w:tc>
          <w:tcPr/>
          <w:p>
            <w:pPr>
              <w:pStyle w:val="Compact"/>
            </w:pPr>
            <w:r>
              <w:t xml:space="preserve">Sabor propio de stacking</w:t>
            </w:r>
          </w:p>
        </w:tc>
      </w:tr>
    </w:tbl>
    <w:p>
      <w:pPr>
        <w:pStyle w:val="BodyText"/>
      </w:pPr>
      <w:r>
        <w:t xml:space="preserve">El matiz entre stacking</w:t>
      </w:r>
      <w:r>
        <w:t xml:space="preserve"> </w:t>
      </w:r>
      <w:r>
        <w:t xml:space="preserve">“real”</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59"/>
    <w:bookmarkStart w:id="60"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switch</w:t>
            </w:r>
          </w:p>
        </w:tc>
        <w:tc>
          <w:tcPr/>
          <w:p>
            <w:pPr>
              <w:pStyle w:val="Compact"/>
            </w:pPr>
            <w:r>
              <w:t xml:space="preserve">Miembros, roles (Master/Member/Standby), prioridades, estado</w:t>
            </w:r>
          </w:p>
        </w:tc>
      </w:tr>
      <w:tr>
        <w:tc>
          <w:tcPr/>
          <w:p>
            <w:pPr>
              <w:pStyle w:val="Compact"/>
            </w:pPr>
            <w:r>
              <w:rPr>
                <w:rStyle w:val="VerbatimChar"/>
              </w:rPr>
              <w:t xml:space="preserve">show switch stack-ports</w:t>
            </w:r>
          </w:p>
        </w:tc>
        <w:tc>
          <w:tcPr/>
          <w:p>
            <w:pPr>
              <w:pStyle w:val="Compact"/>
            </w:pPr>
            <w:r>
              <w:t xml:space="preserve">Estado de los enlaces de stack</w:t>
            </w:r>
          </w:p>
        </w:tc>
      </w:tr>
      <w:tr>
        <w:tc>
          <w:tcPr/>
          <w:p>
            <w:pPr>
              <w:pStyle w:val="Compact"/>
            </w:pPr>
            <w:r>
              <w:rPr>
                <w:rStyle w:val="VerbatimChar"/>
              </w:rPr>
              <w:t xml:space="preserve">show switch stack-ring activity</w:t>
            </w:r>
          </w:p>
        </w:tc>
        <w:tc>
          <w:tcPr/>
          <w:p>
            <w:pPr>
              <w:pStyle w:val="Compact"/>
            </w:pPr>
            <w:r>
              <w:t xml:space="preserve">Tráfico por el anillo</w:t>
            </w:r>
          </w:p>
        </w:tc>
      </w:tr>
      <w:tr>
        <w:tc>
          <w:tcPr/>
          <w:p>
            <w:pPr>
              <w:pStyle w:val="Compact"/>
            </w:pPr>
            <w:r>
              <w:rPr>
                <w:rStyle w:val="VerbatimChar"/>
              </w:rPr>
              <w:t xml:space="preserve">show version</w:t>
            </w:r>
          </w:p>
        </w:tc>
        <w:tc>
          <w:tcPr/>
          <w:p>
            <w:pPr>
              <w:pStyle w:val="Compac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60"/>
    <w:bookmarkStart w:id="61" w:name="X332429e1be0178ab09e27ab9512ebf3ca2bdf4e"/>
    <w:p>
      <w:pPr>
        <w:pStyle w:val="Heading2"/>
      </w:pPr>
      <w:r>
        <w:t xml:space="preserve">🤬 CONRAD VS EL MUNDO:</w:t>
      </w:r>
      <w:r>
        <w:t xml:space="preserve"> </w:t>
      </w:r>
      <w:r>
        <w:t xml:space="preserve">“Tenemos dos switches en paralelo, somos redundantes”</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tu neither-probaste?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“compré dos y los apilé en el rack”</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61"/>
    <w:bookmarkStart w:id="62"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62"/>
    <w:bookmarkStart w:id="63"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63"/>
    <w:bookmarkStart w:id="64"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Master / Member</w:t>
            </w:r>
          </w:p>
        </w:tc>
        <w:tc>
          <w:tcPr/>
          <w:p>
            <w:pPr>
              <w:pStyle w:val="Compact"/>
            </w:pPr>
            <w:r>
              <w:t xml:space="preserve">Cerebro del stack / miembros controlados</w:t>
            </w:r>
          </w:p>
        </w:tc>
      </w:tr>
      <w:tr>
        <w:tc>
          <w:tcPr/>
          <w:p>
            <w:pPr>
              <w:pStyle w:val="Compact"/>
            </w:pPr>
            <w:r>
              <w:t xml:space="preserve">Enlace de stack</w:t>
            </w:r>
          </w:p>
        </w:tc>
        <w:tc>
          <w:tcPr/>
          <w:p>
            <w:pPr>
              <w:pStyle w:val="Compact"/>
            </w:pPr>
            <w:r>
              <w:t xml:space="preserve">Cable/bús dedicado entre miembros</w:t>
            </w:r>
          </w:p>
        </w:tc>
      </w:tr>
      <w:tr>
        <w:tc>
          <w:tcPr/>
          <w:p>
            <w:pPr>
              <w:pStyle w:val="Compact"/>
            </w:pPr>
            <w:r>
              <w:t xml:space="preserve">Anillo</w:t>
            </w:r>
          </w:p>
        </w:tc>
        <w:tc>
          <w:tcPr/>
          <w:p>
            <w:pPr>
              <w:pStyle w:val="Compact"/>
            </w:pPr>
            <w:r>
              <w:t xml:space="preserve">Cableado de stack que sobrevive a un enlace roto</w:t>
            </w:r>
          </w:p>
        </w:tc>
      </w:tr>
      <w:tr>
        <w:tc>
          <w:tcPr/>
          <w:p>
            <w:pPr>
              <w:pStyle w:val="Compact"/>
            </w:pPr>
            <w:r>
              <w:t xml:space="preserve">VSS / MLAG</w:t>
            </w:r>
          </w:p>
        </w:tc>
        <w:tc>
          <w:tcPr/>
          <w:p>
            <w:pPr>
              <w:pStyle w:val="Compact"/>
            </w:pPr>
            <w:r>
              <w:t xml:space="preserve">Sabores de</w:t>
            </w:r>
            <w:r>
              <w:t xml:space="preserve"> </w:t>
            </w:r>
            <w:r>
              <w:t xml:space="preserve">“varias cajas, un switch lógico”</w:t>
            </w:r>
          </w:p>
        </w:tc>
      </w:tr>
      <w:tr>
        <w:tc>
          <w:tcPr/>
          <w:p>
            <w:pPr>
              <w:pStyle w:val="Compact"/>
            </w:pPr>
            <w:r>
              <w:t xml:space="preserve">Provisioning</w:t>
            </w:r>
          </w:p>
        </w:tc>
        <w:tc>
          <w:tcPr/>
          <w:p>
            <w:pPr>
              <w:pStyle w:val="Compac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EtherChannel</w:t>
        </w:r>
      </w:hyperlink>
      <w:r>
        <w:t xml:space="preserve"> </w:t>
      </w:r>
      <w:r>
        <w:t xml:space="preserve">·</w:t>
      </w:r>
      <w:r>
        <w:t xml:space="preserve"> </w:t>
      </w:r>
      <w:r>
        <w:rPr>
          <w:b/>
          <w:bCs/>
        </w:rPr>
        <w:t xml:space="preserve">Siguiente:</w:t>
      </w:r>
      <w:r>
        <w:t xml:space="preserve"> </w:t>
      </w:r>
      <w:hyperlink r:id="rId14">
        <w:r>
          <w:rPr>
            <w:rStyle w:val="Hyperlink"/>
          </w:rPr>
          <w:t xml:space="preserve">05 · FHRP: el gateway redundante</w:t>
        </w:r>
      </w:hyperlink>
    </w:p>
    <w:bookmarkEnd w:id="64"/>
    <w:bookmarkEnd w:id="65"/>
    <w:bookmarkStart w:id="75" w:name="fhrp-el-gateway-redundante"/>
    <w:p>
      <w:pPr>
        <w:pStyle w:val="Heading1"/>
      </w:pPr>
      <w:r>
        <w:t xml:space="preserve">05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05 · FHRP: el gateway redundante</w:t>
      </w:r>
    </w:p>
    <w:p>
      <w:r>
        <w:pict>
          <v:rect style="width:0;height:1.5pt" o:hralign="center" o:hrstd="t" o:hr="t"/>
        </w:pict>
      </w:r>
    </w:p>
    <w:bookmarkStart w:id="66"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66"/>
    <w:bookmarkStart w:id="67"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67"/>
    <w:bookmarkStart w:id="68" w:name="el-truco-ip-virtual-mac-virtual"/>
    <w:p>
      <w:pPr>
        <w:pStyle w:val="Heading2"/>
      </w:pPr>
      <w:r>
        <w:t xml:space="preserve">🎭 El truco: IP virtual + MAC virtual</w:t>
      </w:r>
    </w:p>
    <w:p>
      <w:pPr>
        <w:pStyle w:val="SourceCode"/>
      </w:pPr>
      <w:r>
        <w:rPr>
          <w:rStyle w:val="VerbatimChar"/>
        </w:rPr>
        <w:t xml:space="preserve">                 clientes (gateway = 192.168.1.1)</w:t>
      </w:r>
      <w:r>
        <w:br/>
      </w:r>
      <w:r>
        <w:rPr>
          <w:rStyle w:val="VerbatimChar"/>
        </w:rPr>
        <w:t xml:space="preserve">                          │</w:t>
      </w:r>
      <w:r>
        <w:br/>
      </w:r>
      <w:r>
        <w:rPr>
          <w:rStyle w:val="VerbatimChar"/>
        </w:rPr>
        <w:t xml:space="preserve">        ┌─────────────────┴─────────────────┐</w:t>
      </w:r>
      <w:r>
        <w:br/>
      </w:r>
      <w:r>
        <w:rPr>
          <w:rStyle w:val="VerbatimChar"/>
        </w:rPr>
        <w:t xml:space="preserve">        │         IP virtual: 192.168.1.1   │</w:t>
      </w:r>
      <w:r>
        <w:br/>
      </w:r>
      <w:r>
        <w:rPr>
          <w:rStyle w:val="VerbatimChar"/>
        </w:rPr>
        <w:t xml:space="preserve">        │         MAC virtual: 0000.0c07.ac01│</w:t>
      </w:r>
      <w:r>
        <w:br/>
      </w:r>
      <w:r>
        <w:rPr>
          <w:rStyle w:val="VerbatimChar"/>
        </w:rPr>
        <w:t xml:space="preserve">        ├─────────────────┬─────────────────┤</w:t>
      </w:r>
      <w:r>
        <w:br/>
      </w:r>
      <w:r>
        <w:rPr>
          <w:rStyle w:val="VerbatimChar"/>
        </w:rPr>
        <w:t xml:space="preserve">   [R1 ACTIVO]        [R2 RESPALDO]</w:t>
      </w:r>
      <w:r>
        <w:br/>
      </w:r>
      <w:r>
        <w:rPr>
          <w:rStyle w:val="VerbatimChar"/>
        </w:rPr>
        <w:t xml:space="preserve">   IP real .2         IP real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“vive”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68"/>
    <w:bookmarkStart w:id="69" w:name="los-tres-fhrp-que-debes-conocer"/>
    <w:p>
      <w:pPr>
        <w:pStyle w:val="Heading2"/>
      </w:pPr>
      <w:r>
        <w:t xml:space="preserve">🏆 Los tres FHRP que debes conocer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Protocolo</w:t>
            </w:r>
          </w:p>
        </w:tc>
        <w:tc>
          <w:tcPr/>
          <w:p>
            <w:pPr>
              <w:pStyle w:val="Compact"/>
            </w:pPr>
            <w:r>
              <w:t xml:space="preserve">Origen</w:t>
            </w:r>
          </w:p>
        </w:tc>
        <w:tc>
          <w:tcPr/>
          <w:p>
            <w:pPr>
              <w:pStyle w:val="Compact"/>
            </w:pPr>
            <w:r>
              <w:t xml:space="preserve">Términos</w:t>
            </w:r>
          </w:p>
        </w:tc>
        <w:tc>
          <w:tcPr/>
          <w:p>
            <w:pPr>
              <w:pStyle w:val="Compact"/>
            </w:pPr>
            <w:r>
              <w:t xml:space="preserve">Detalle</w:t>
            </w:r>
          </w:p>
        </w:tc>
      </w:tr>
      <w:tr>
        <w:tc>
          <w:tcPr/>
          <w:p>
            <w:pPr>
              <w:pStyle w:val="Compact"/>
            </w:pPr>
            <w:r>
              <w:rPr>
                <w:b/>
                <w:bCs/>
              </w:rPr>
              <w:t xml:space="preserve">HSRP</w:t>
            </w:r>
          </w:p>
        </w:tc>
        <w:tc>
          <w:tcPr/>
          <w:p>
            <w:pPr>
              <w:pStyle w:val="Compact"/>
            </w:pPr>
            <w:r>
              <w:t xml:space="preserve">Cisco</w:t>
            </w:r>
          </w:p>
        </w:tc>
        <w:tc>
          <w:tcPr/>
          <w:p>
            <w:pPr>
              <w:pStyle w:val="Compact"/>
            </w:pPr>
            <w:r>
              <w:t xml:space="preserve">Activo/Standby</w:t>
            </w:r>
          </w:p>
        </w:tc>
        <w:tc>
          <w:tcPr/>
          <w:p>
            <w:pPr>
              <w:pStyle w:val="Compact"/>
            </w:pPr>
            <w:r>
              <w:t xml:space="preserve">El clásico; multi-grupo, prioridades, preempt</w:t>
            </w:r>
          </w:p>
        </w:tc>
      </w:tr>
      <w:tr>
        <w:tc>
          <w:tcPr/>
          <w:p>
            <w:pPr>
              <w:pStyle w:val="Compact"/>
            </w:pPr>
            <w:r>
              <w:rPr>
                <w:b/>
                <w:bCs/>
              </w:rPr>
              <w:t xml:space="preserve">VRRP</w:t>
            </w:r>
          </w:p>
        </w:tc>
        <w:tc>
          <w:tcPr/>
          <w:p>
            <w:pPr>
              <w:pStyle w:val="Compact"/>
            </w:pPr>
            <w:r>
              <w:t xml:space="preserve">Estándar (RFC)</w:t>
            </w:r>
          </w:p>
        </w:tc>
        <w:tc>
          <w:tcPr/>
          <w:p>
            <w:pPr>
              <w:pStyle w:val="Compact"/>
            </w:pPr>
            <w:r>
              <w:t xml:space="preserve">Master/Backup</w:t>
            </w:r>
          </w:p>
        </w:tc>
        <w:tc>
          <w:tcPr/>
          <w:p>
            <w:pPr>
              <w:pStyle w:val="Compact"/>
            </w:pPr>
            <w:r>
              <w:t xml:space="preserve">Puede usar la IP real del router como virtual</w:t>
            </w:r>
          </w:p>
        </w:tc>
      </w:tr>
      <w:tr>
        <w:tc>
          <w:tcPr/>
          <w:p>
            <w:pPr>
              <w:pStyle w:val="Compact"/>
            </w:pPr>
            <w:r>
              <w:rPr>
                <w:b/>
                <w:bCs/>
              </w:rPr>
              <w:t xml:space="preserve">GLBP</w:t>
            </w:r>
          </w:p>
        </w:tc>
        <w:tc>
          <w:tcPr/>
          <w:p>
            <w:pPr>
              <w:pStyle w:val="Compact"/>
            </w:pPr>
            <w:r>
              <w:t xml:space="preserve">Cisco</w:t>
            </w:r>
          </w:p>
        </w:tc>
        <w:tc>
          <w:tcPr/>
          <w:p>
            <w:pPr>
              <w:pStyle w:val="Compact"/>
            </w:pPr>
            <w:r>
              <w:t xml:space="preserve">AVG/AVF</w:t>
            </w:r>
          </w:p>
        </w:tc>
        <w:tc>
          <w:tcPr/>
          <w:p>
            <w:pPr>
              <w:pStyle w:val="Compac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“hola”</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69"/>
    <w:bookmarkStart w:id="70"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70"/>
    <w:bookmarkStart w:id="71" w:name="verificación-1"/>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standby brief</w:t>
            </w:r>
          </w:p>
        </w:tc>
        <w:tc>
          <w:tcPr/>
          <w:p>
            <w:pPr>
              <w:pStyle w:val="Compact"/>
            </w:pPr>
            <w:r>
              <w:t xml:space="preserve">Grupos, IP virtual, quién es Active y quién Standby, prioridades</w:t>
            </w:r>
          </w:p>
        </w:tc>
      </w:tr>
      <w:tr>
        <w:tc>
          <w:tcPr/>
          <w:p>
            <w:pPr>
              <w:pStyle w:val="Compact"/>
            </w:pPr>
            <w:r>
              <w:rPr>
                <w:rStyle w:val="VerbatimChar"/>
              </w:rPr>
              <w:t xml:space="preserve">show standby</w:t>
            </w:r>
          </w:p>
        </w:tc>
        <w:tc>
          <w:tcPr/>
          <w:p>
            <w:pPr>
              <w:pStyle w:val="Compact"/>
            </w:pPr>
            <w:r>
              <w:t xml:space="preserve">Detalle: temporizadores, preempt, MAC virtual</w:t>
            </w:r>
          </w:p>
        </w:tc>
      </w:tr>
      <w:tr>
        <w:tc>
          <w:tcPr/>
          <w:p>
            <w:pPr>
              <w:pStyle w:val="Compact"/>
            </w:pPr>
            <w:r>
              <w:rPr>
                <w:rStyle w:val="VerbatimChar"/>
              </w:rPr>
              <w:t xml:space="preserve">debug standby</w:t>
            </w:r>
          </w:p>
        </w:tc>
        <w:tc>
          <w:tcPr/>
          <w:p>
            <w:pPr>
              <w:pStyle w:val="Compac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71"/>
    <w:bookmarkStart w:id="72"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“a mano”</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72"/>
    <w:bookmarkStart w:id="73"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73"/>
    <w:bookmarkStart w:id="74"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 virtual</w:t>
            </w:r>
          </w:p>
        </w:tc>
        <w:tc>
          <w:tcPr/>
          <w:p>
            <w:pPr>
              <w:pStyle w:val="Compact"/>
            </w:pPr>
            <w:r>
              <w:t xml:space="preserve">La</w:t>
            </w:r>
            <w:r>
              <w:t xml:space="preserve"> </w:t>
            </w:r>
            <w:r>
              <w:t xml:space="preserve">“IP del gateway”</w:t>
            </w:r>
            <w:r>
              <w:t xml:space="preserve"> </w:t>
            </w:r>
            <w:r>
              <w:t xml:space="preserve">que comparten los routers</w:t>
            </w:r>
          </w:p>
        </w:tc>
      </w:tr>
      <w:tr>
        <w:tc>
          <w:tcPr/>
          <w:p>
            <w:pPr>
              <w:pStyle w:val="Compact"/>
            </w:pPr>
            <w:r>
              <w:t xml:space="preserve">MAC virtual</w:t>
            </w:r>
          </w:p>
        </w:tc>
        <w:tc>
          <w:tcPr/>
          <w:p>
            <w:pPr>
              <w:pStyle w:val="Compact"/>
            </w:pPr>
            <w:r>
              <w:t xml:space="preserve">Dirección de capa 2 estable durante la conmutación</w:t>
            </w:r>
          </w:p>
        </w:tc>
      </w:tr>
      <w:tr>
        <w:tc>
          <w:tcPr/>
          <w:p>
            <w:pPr>
              <w:pStyle w:val="Compact"/>
            </w:pPr>
            <w:r>
              <w:t xml:space="preserve">Active/Standby</w:t>
            </w:r>
          </w:p>
        </w:tc>
        <w:tc>
          <w:tcPr/>
          <w:p>
            <w:pPr>
              <w:pStyle w:val="Compact"/>
            </w:pPr>
            <w:r>
              <w:t xml:space="preserve">Roles HSRP (Master/Backup en VRRP)</w:t>
            </w:r>
          </w:p>
        </w:tc>
      </w:tr>
      <w:tr>
        <w:tc>
          <w:tcPr/>
          <w:p>
            <w:pPr>
              <w:pStyle w:val="Compact"/>
            </w:pPr>
            <w:r>
              <w:t xml:space="preserve">Preempt</w:t>
            </w:r>
          </w:p>
        </w:tc>
        <w:tc>
          <w:tcPr/>
          <w:p>
            <w:pPr>
              <w:pStyle w:val="Compact"/>
            </w:pPr>
            <w:r>
              <w:t xml:space="preserve">Recuperación del rol al volver el mejor</w:t>
            </w:r>
          </w:p>
        </w:tc>
      </w:tr>
      <w:tr>
        <w:tc>
          <w:tcPr/>
          <w:p>
            <w:pPr>
              <w:pStyle w:val="Compact"/>
            </w:pPr>
            <w:r>
              <w:t xml:space="preserve">Gratuitous ARP</w:t>
            </w:r>
          </w:p>
        </w:tc>
        <w:tc>
          <w:tcPr/>
          <w:p>
            <w:pPr>
              <w:pStyle w:val="Compac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Stacking y chassis virtuales</w:t>
        </w:r>
      </w:hyperlink>
      <w:r>
        <w:t xml:space="preserve"> </w:t>
      </w:r>
      <w:r>
        <w:t xml:space="preserve">·</w:t>
      </w:r>
      <w:r>
        <w:t xml:space="preserve"> </w:t>
      </w:r>
      <w:r>
        <w:rPr>
          <w:b/>
          <w:bCs/>
        </w:rPr>
        <w:t xml:space="preserve">Siguiente:</w:t>
      </w:r>
      <w:r>
        <w:t xml:space="preserve"> </w:t>
      </w:r>
      <w:hyperlink r:id="rId15">
        <w:r>
          <w:rPr>
            <w:rStyle w:val="Hyperlink"/>
          </w:rPr>
          <w:t xml:space="preserve">06 · HSRP en Cisco</w:t>
        </w:r>
      </w:hyperlink>
    </w:p>
    <w:bookmarkEnd w:id="74"/>
    <w:bookmarkEnd w:id="75"/>
    <w:bookmarkStart w:id="87" w:name="hsrp-en-cisco"/>
    <w:p>
      <w:pPr>
        <w:pStyle w:val="Heading1"/>
      </w:pPr>
      <w:r>
        <w:t xml:space="preserve">06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06 · HSRP en Cisco</w:t>
      </w:r>
    </w:p>
    <w:p>
      <w:r>
        <w:pict>
          <v:rect style="width:0;height:1.5pt" o:hralign="center" o:hrstd="t" o:hr="t"/>
        </w:pict>
      </w:r>
    </w:p>
    <w:bookmarkStart w:id="76"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76"/>
    <w:bookmarkStart w:id="79"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77"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77"/>
    <w:bookmarkStart w:id="78"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standby version 2</w:t>
            </w:r>
          </w:p>
        </w:tc>
        <w:tc>
          <w:tcPr/>
          <w:p>
            <w:pPr>
              <w:pStyle w:val="Compact"/>
            </w:pPr>
            <w:r>
              <w:t xml:space="preserve">HSRPv2: soporta más grupos e IPv6; el habilitado por defecto en equipos modernos</w:t>
            </w:r>
          </w:p>
        </w:tc>
      </w:tr>
      <w:tr>
        <w:tc>
          <w:tcPr/>
          <w:p>
            <w:pPr>
              <w:pStyle w:val="Compact"/>
            </w:pPr>
            <w:r>
              <w:rPr>
                <w:rStyle w:val="VerbatimChar"/>
              </w:rPr>
              <w:t xml:space="preserve">standby 1 ip 192.168.1.1</w:t>
            </w:r>
          </w:p>
        </w:tc>
        <w:tc>
          <w:tcPr/>
          <w:p>
            <w:pPr>
              <w:pStyle w:val="Compact"/>
            </w:pPr>
            <w:r>
              <w:t xml:space="preserve">El grupo 1 comparte esa</w:t>
            </w:r>
            <w:r>
              <w:t xml:space="preserve"> </w:t>
            </w:r>
            <w:r>
              <w:rPr>
                <w:b/>
                <w:bCs/>
              </w:rPr>
              <w:t xml:space="preserve">IP virtual</w:t>
            </w:r>
          </w:p>
        </w:tc>
      </w:tr>
      <w:tr>
        <w:tc>
          <w:tcPr/>
          <w:p>
            <w:pPr>
              <w:pStyle w:val="Compact"/>
            </w:pPr>
            <w:r>
              <w:rPr>
                <w:rStyle w:val="VerbatimChar"/>
              </w:rPr>
              <w:t xml:space="preserve">standby 1 priority 110</w:t>
            </w:r>
          </w:p>
        </w:tc>
        <w:tc>
          <w:tcPr/>
          <w:p>
            <w:pPr>
              <w:pStyle w:val="Compact"/>
            </w:pPr>
            <w:r>
              <w:t xml:space="preserve">Mayor prioridad = mejor candidato a activo (100 por defecto)</w:t>
            </w:r>
          </w:p>
        </w:tc>
      </w:tr>
      <w:tr>
        <w:tc>
          <w:tcPr/>
          <w:p>
            <w:pPr>
              <w:pStyle w:val="Compact"/>
            </w:pPr>
            <w:r>
              <w:rPr>
                <w:rStyle w:val="VerbatimChar"/>
              </w:rPr>
              <w:t xml:space="preserve">standby 1 preempt</w:t>
            </w:r>
          </w:p>
        </w:tc>
        <w:tc>
          <w:tcPr/>
          <w:p>
            <w:pPr>
              <w:pStyle w:val="Compac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78"/>
    <w:bookmarkEnd w:id="79"/>
    <w:bookmarkStart w:id="80"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“HSRP montado”</w:t>
      </w:r>
      <w:r>
        <w:t xml:space="preserve"> </w:t>
      </w:r>
      <w:r>
        <w:t xml:space="preserve">y</w:t>
      </w:r>
      <w:r>
        <w:t xml:space="preserve"> </w:t>
      </w:r>
      <w:r>
        <w:t xml:space="preserve">“HSRP pensado”</w:t>
      </w:r>
      <w:r>
        <w:t xml:space="preserve">.</w:t>
      </w:r>
    </w:p>
    <w:p>
      <w:r>
        <w:pict>
          <v:rect style="width:0;height:1.5pt" o:hralign="center" o:hrstd="t" o:hr="t"/>
        </w:pict>
      </w:r>
    </w:p>
    <w:bookmarkEnd w:id="80"/>
    <w:bookmarkStart w:id="81"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81"/>
    <w:bookmarkStart w:id="82"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P   Active        Standby       Virtual IP</w:t>
      </w:r>
      <w:r>
        <w:br/>
      </w:r>
      <w:r>
        <w:rPr>
          <w:rStyle w:val="VerbatimChar"/>
        </w:rPr>
        <w:t xml:space="preserve">Gi0/0        110 Active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standby brief</w:t>
            </w:r>
          </w:p>
        </w:tc>
        <w:tc>
          <w:tcPr/>
          <w:p>
            <w:pPr>
              <w:pStyle w:val="Compact"/>
            </w:pPr>
            <w:r>
              <w:t xml:space="preserve">Estado de roles por grupo (Active/Standby)</w:t>
            </w:r>
          </w:p>
        </w:tc>
      </w:tr>
      <w:tr>
        <w:tc>
          <w:tcPr/>
          <w:p>
            <w:pPr>
              <w:pStyle w:val="Compact"/>
            </w:pPr>
            <w:r>
              <w:rPr>
                <w:rStyle w:val="VerbatimChar"/>
              </w:rPr>
              <w:t xml:space="preserve">show standby</w:t>
            </w:r>
          </w:p>
        </w:tc>
        <w:tc>
          <w:tcPr/>
          <w:p>
            <w:pPr>
              <w:pStyle w:val="Compact"/>
            </w:pPr>
            <w:r>
              <w:t xml:space="preserve">Temporizadores, preempt, MAC virtual, tracking</w:t>
            </w:r>
          </w:p>
        </w:tc>
      </w:tr>
      <w:tr>
        <w:tc>
          <w:tcPr/>
          <w:p>
            <w:pPr>
              <w:pStyle w:val="Compact"/>
            </w:pPr>
            <w:r>
              <w:rPr>
                <w:rStyle w:val="VerbatimChar"/>
              </w:rPr>
              <w:t xml:space="preserve">debug standby errors / events</w:t>
            </w:r>
          </w:p>
        </w:tc>
        <w:tc>
          <w:tcPr/>
          <w:p>
            <w:pPr>
              <w:pStyle w:val="Compact"/>
            </w:pPr>
            <w:r>
              <w:t xml:space="preserve">Transiciones en vivo</w:t>
            </w:r>
          </w:p>
        </w:tc>
      </w:tr>
      <w:tr>
        <w:tc>
          <w:tcPr/>
          <w:p>
            <w:pPr>
              <w:pStyle w:val="Compact"/>
            </w:pPr>
            <w:r>
              <w:rPr>
                <w:rStyle w:val="VerbatimChar"/>
              </w:rPr>
              <w:t xml:space="preserve">show ip arp \| include 192.168.1.1</w:t>
            </w:r>
          </w:p>
        </w:tc>
        <w:tc>
          <w:tcPr/>
          <w:p>
            <w:pPr>
              <w:pStyle w:val="Compact"/>
            </w:pPr>
            <w:r>
              <w:t xml:space="preserve">La MAC virtual</w:t>
            </w:r>
            <w:r>
              <w:t xml:space="preserve"> </w:t>
            </w:r>
            <w:r>
              <w:rPr>
                <w:rStyle w:val="VerbatimChar"/>
              </w:rPr>
              <w:t xml:space="preserve">0000.0c07.ac01</w:t>
            </w:r>
          </w:p>
        </w:tc>
      </w:tr>
    </w:tbl>
    <w:p>
      <w:r>
        <w:pict>
          <v:rect style="width:0;height:1.5pt" o:hralign="center" o:hrstd="t" o:hr="t"/>
        </w:pict>
      </w:r>
    </w:p>
    <w:bookmarkEnd w:id="82"/>
    <w:bookmarkStart w:id="83" w:name="X7c759e517614fa5d6e7955db2bceef95d034e29"/>
    <w:p>
      <w:pPr>
        <w:pStyle w:val="Heading2"/>
      </w:pPr>
      <w:r>
        <w:t xml:space="preserve">🤬 CONRAD VS EL MUNDO:</w:t>
      </w:r>
      <w:r>
        <w:t xml:space="preserve"> </w:t>
      </w:r>
      <w:r>
        <w:t xml:space="preserve">“Tengo HSRP, ya soy redundante”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“saludando”</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“elegancia”</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Grupo HSRP</w:t>
            </w:r>
          </w:p>
        </w:tc>
        <w:tc>
          <w:tcPr/>
          <w:p>
            <w:pPr>
              <w:pStyle w:val="Compact"/>
            </w:pPr>
            <w:r>
              <w:t xml:space="preserve">La instancia (1, 2…) que comparte una IP virtual</w:t>
            </w:r>
          </w:p>
        </w:tc>
      </w:tr>
      <w:tr>
        <w:tc>
          <w:tcPr/>
          <w:p>
            <w:pPr>
              <w:pStyle w:val="Compact"/>
            </w:pPr>
            <w:r>
              <w:t xml:space="preserve">Prioridad / Preempt</w:t>
            </w:r>
          </w:p>
        </w:tc>
        <w:tc>
          <w:tcPr/>
          <w:p>
            <w:pPr>
              <w:pStyle w:val="Compact"/>
            </w:pPr>
            <w:r>
              <w:t xml:space="preserve">Quién merece servir / quién recupera</w:t>
            </w:r>
          </w:p>
        </w:tc>
      </w:tr>
      <w:tr>
        <w:tc>
          <w:tcPr/>
          <w:p>
            <w:pPr>
              <w:pStyle w:val="Compact"/>
            </w:pPr>
            <w:r>
              <w:t xml:space="preserve">Track + decrement</w:t>
            </w:r>
          </w:p>
        </w:tc>
        <w:tc>
          <w:tcPr/>
          <w:p>
            <w:pPr>
              <w:pStyle w:val="Compact"/>
            </w:pPr>
            <w:r>
              <w:t xml:space="preserve">Vigilar un interfaz y penalizar la prioridad</w:t>
            </w:r>
          </w:p>
        </w:tc>
      </w:tr>
      <w:tr>
        <w:tc>
          <w:tcPr/>
          <w:p>
            <w:pPr>
              <w:pStyle w:val="Compact"/>
            </w:pPr>
            <w:r>
              <w:t xml:space="preserve">HSRPv2</w:t>
            </w:r>
          </w:p>
        </w:tc>
        <w:tc>
          <w:tcPr/>
          <w:p>
            <w:pPr>
              <w:pStyle w:val="Compact"/>
            </w:pPr>
            <w:r>
              <w:t xml:space="preserve">Versión moderna: más grupos, IPv6, multicast mejor</w:t>
            </w:r>
          </w:p>
        </w:tc>
      </w:tr>
      <w:tr>
        <w:tc>
          <w:tcPr/>
          <w:p>
            <w:pPr>
              <w:pStyle w:val="Compact"/>
            </w:pPr>
            <w:r>
              <w:t xml:space="preserve">MAC virtual 0000.0c07.acXX</w:t>
            </w:r>
          </w:p>
        </w:tc>
        <w:tc>
          <w:tcPr/>
          <w:p>
            <w:pPr>
              <w:pStyle w:val="Compact"/>
            </w:pPr>
            <w:r>
              <w:t xml:space="preserve">La</w:t>
            </w:r>
            <w:r>
              <w:t xml:space="preserve"> </w:t>
            </w:r>
            <w:r>
              <w:t xml:space="preserve">“dirección fija”</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FHRP: el gateway redundante</w:t>
        </w:r>
      </w:hyperlink>
      <w:r>
        <w:t xml:space="preserve"> </w:t>
      </w:r>
      <w:r>
        <w:t xml:space="preserve">·</w:t>
      </w:r>
      <w:r>
        <w:t xml:space="preserve"> </w:t>
      </w:r>
      <w:r>
        <w:rPr>
          <w:b/>
          <w:bCs/>
        </w:rPr>
        <w:t xml:space="preserve">Siguiente:</w:t>
      </w:r>
      <w:r>
        <w:t xml:space="preserve"> </w:t>
      </w:r>
      <w:hyperlink r:id="rId16">
        <w:r>
          <w:rPr>
            <w:rStyle w:val="Hyperlink"/>
          </w:rPr>
          <w:t xml:space="preserve">07 · Redundancia en capa 3</w:t>
        </w:r>
      </w:hyperlink>
    </w:p>
    <w:bookmarkEnd w:id="86"/>
    <w:bookmarkEnd w:id="87"/>
    <w:bookmarkStart w:id="99" w:name="redundancia-en-capa-3"/>
    <w:p>
      <w:pPr>
        <w:pStyle w:val="Heading1"/>
      </w:pPr>
      <w:r>
        <w:t xml:space="preserve">07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07 · Redundancia en capa 3</w:t>
      </w:r>
    </w:p>
    <w:p>
      <w:r>
        <w:pict>
          <v:rect style="width:0;height:1.5pt" o:hralign="center" o:hrstd="t" o:hr="t"/>
        </w:pict>
      </w:r>
    </w:p>
    <w:bookmarkStart w:id="88"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88"/>
    <w:bookmarkStart w:id="90" w:name="rutas-flotantes-la-ruta-de-emergencia"/>
    <w:p>
      <w:pPr>
        <w:pStyle w:val="Heading2"/>
      </w:pPr>
      <w:r>
        <w:t xml:space="preserve">🛣️ Rutas flotantes: la ruta de emergencia</w:t>
      </w:r>
    </w:p>
    <w:p>
      <w:pPr>
        <w:pStyle w:val="FirstParagraph"/>
      </w:pPr>
      <w:r>
        <w:t xml:space="preserve">Recuerda la</w:t>
      </w:r>
      <w:r>
        <w:t xml:space="preserve"> </w:t>
      </w:r>
      <w:hyperlink r:id="rId89">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“detrás”</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90"/>
    <w:bookmarkStart w:id="91"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Ruta flotante</w:t>
            </w:r>
          </w:p>
        </w:tc>
        <w:tc>
          <w:tcPr/>
          <w:p>
            <w:pPr>
              <w:pStyle w:val="Compact"/>
            </w:pPr>
            <w:r>
              <w:t xml:space="preserve">ECMP</w:t>
            </w:r>
          </w:p>
        </w:tc>
      </w:tr>
      <w:tr>
        <w:tc>
          <w:tcPr/>
          <w:p>
            <w:pPr>
              <w:pStyle w:val="Compact"/>
            </w:pPr>
            <w:r>
              <w:t xml:space="preserve">Uso normal</w:t>
            </w:r>
          </w:p>
        </w:tc>
        <w:tc>
          <w:tcPr/>
          <w:p>
            <w:pPr>
              <w:pStyle w:val="Compact"/>
            </w:pPr>
            <w:r>
              <w:t xml:space="preserve">Solo la primaria</w:t>
            </w:r>
          </w:p>
        </w:tc>
        <w:tc>
          <w:tcPr/>
          <w:p>
            <w:pPr>
              <w:pStyle w:val="Compact"/>
            </w:pPr>
            <w:r>
              <w:t xml:space="preserve">Las dos a la vez</w:t>
            </w:r>
          </w:p>
        </w:tc>
      </w:tr>
      <w:tr>
        <w:tc>
          <w:tcPr/>
          <w:p>
            <w:pPr>
              <w:pStyle w:val="Compact"/>
            </w:pPr>
            <w:r>
              <w:t xml:space="preserve">Al fallar una</w:t>
            </w:r>
          </w:p>
        </w:tc>
        <w:tc>
          <w:tcPr/>
          <w:p>
            <w:pPr>
              <w:pStyle w:val="Compact"/>
            </w:pPr>
            <w:r>
              <w:t xml:space="preserve">Se activa la dormida</w:t>
            </w:r>
          </w:p>
        </w:tc>
        <w:tc>
          <w:tcPr/>
          <w:p>
            <w:pPr>
              <w:pStyle w:val="Compact"/>
            </w:pPr>
            <w:r>
              <w:t xml:space="preserve">Se quita la muerta, sigue la otra</w:t>
            </w:r>
          </w:p>
        </w:tc>
      </w:tr>
      <w:tr>
        <w:tc>
          <w:tcPr/>
          <w:p>
            <w:pPr>
              <w:pStyle w:val="Compact"/>
            </w:pPr>
            <w:r>
              <w:t xml:space="preserve">Ancho de banda</w:t>
            </w:r>
          </w:p>
        </w:tc>
        <w:tc>
          <w:tcPr/>
          <w:p>
            <w:pPr>
              <w:pStyle w:val="Compact"/>
            </w:pPr>
            <w:r>
              <w:t xml:space="preserve">Reserva</w:t>
            </w:r>
            <w:r>
              <w:t xml:space="preserve"> </w:t>
            </w:r>
            <w:r>
              <w:t xml:space="preserve">“muda”</w:t>
            </w:r>
          </w:p>
        </w:tc>
        <w:tc>
          <w:tcPr/>
          <w:p>
            <w:pPr>
              <w:pStyle w:val="Compact"/>
            </w:pPr>
            <w:r>
              <w:t xml:space="preserve">Aprovechas ambos enlaces</w:t>
            </w:r>
          </w:p>
        </w:tc>
      </w:tr>
      <w:tr>
        <w:tc>
          <w:tcPr/>
          <w:p>
            <w:pPr>
              <w:pStyle w:val="Compact"/>
            </w:pPr>
            <w:r>
              <w:t xml:space="preserve">¿Cuándo?</w:t>
            </w:r>
          </w:p>
        </w:tc>
        <w:tc>
          <w:tcPr/>
          <w:p>
            <w:pPr>
              <w:pStyle w:val="Compact"/>
            </w:pPr>
            <w:r>
              <w:t xml:space="preserve">ISP principal + respaldo barato/peor</w:t>
            </w:r>
          </w:p>
        </w:tc>
        <w:tc>
          <w:tcPr/>
          <w:p>
            <w:pPr>
              <w:pStyle w:val="Compac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91"/>
    <w:bookmarkStart w:id="92"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“el enlace está arriba pero Internet no llega”</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“análisis de vida”</w:t>
      </w:r>
      <w:r>
        <w:t xml:space="preserve"> </w:t>
      </w:r>
      <w:r>
        <w:t xml:space="preserve">de tu salida a Internet y resuelve el caso que la ruta flotante pura no ve.</w:t>
      </w:r>
    </w:p>
    <w:p>
      <w:r>
        <w:pict>
          <v:rect style="width:0;height:1.5pt" o:hralign="center" o:hrstd="t" o:hr="t"/>
        </w:pict>
      </w:r>
    </w:p>
    <w:bookmarkEnd w:id="92"/>
    <w:bookmarkStart w:id="93"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93"/>
    <w:bookmarkStart w:id="94" w:name="verificación-2"/>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ip route</w:t>
            </w:r>
          </w:p>
        </w:tc>
        <w:tc>
          <w:tcPr/>
          <w:p>
            <w:pPr>
              <w:pStyle w:val="Compact"/>
            </w:pPr>
            <w:r>
              <w:t xml:space="preserve">Qué rutas están en tabla (y cuáles no: las flotantes dormidas)</w:t>
            </w:r>
          </w:p>
        </w:tc>
      </w:tr>
      <w:tr>
        <w:tc>
          <w:tcPr/>
          <w:p>
            <w:pPr>
              <w:pStyle w:val="Compact"/>
            </w:pPr>
            <w:r>
              <w:rPr>
                <w:rStyle w:val="VerbatimChar"/>
              </w:rPr>
              <w:t xml:space="preserve">show track</w:t>
            </w:r>
          </w:p>
        </w:tc>
        <w:tc>
          <w:tcPr/>
          <w:p>
            <w:pPr>
              <w:pStyle w:val="Compact"/>
            </w:pPr>
            <w:r>
              <w:t xml:space="preserve">Estado del track y qué vigila</w:t>
            </w:r>
          </w:p>
        </w:tc>
      </w:tr>
      <w:tr>
        <w:tc>
          <w:tcPr/>
          <w:p>
            <w:pPr>
              <w:pStyle w:val="Compact"/>
            </w:pPr>
            <w:r>
              <w:rPr>
                <w:rStyle w:val="VerbatimChar"/>
              </w:rPr>
              <w:t xml:space="preserve">show ip sla statistics</w:t>
            </w:r>
          </w:p>
        </w:tc>
        <w:tc>
          <w:tcPr/>
          <w:p>
            <w:pPr>
              <w:pStyle w:val="Compact"/>
            </w:pPr>
            <w:r>
              <w:t xml:space="preserve">Éxitos/fallos del sondeo y última respuesta</w:t>
            </w:r>
          </w:p>
        </w:tc>
      </w:tr>
      <w:tr>
        <w:tc>
          <w:tcPr/>
          <w:p>
            <w:pPr>
              <w:pStyle w:val="Compact"/>
            </w:pPr>
            <w:r>
              <w:rPr>
                <w:rStyle w:val="VerbatimChar"/>
              </w:rPr>
              <w:t xml:space="preserve">debug ip routing</w:t>
            </w:r>
          </w:p>
        </w:tc>
        <w:tc>
          <w:tcPr/>
          <w:p>
            <w:pPr>
              <w:pStyle w:val="Compac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94"/>
    <w:bookmarkStart w:id="95" w:name="X2e271d392c455ddd8e78c428934de3e340e9512"/>
    <w:p>
      <w:pPr>
        <w:pStyle w:val="Heading2"/>
      </w:pPr>
      <w:r>
        <w:t xml:space="preserve">🤬 CONRAD VS EL MUNDO:</w:t>
      </w:r>
      <w:r>
        <w:t xml:space="preserve"> </w:t>
      </w:r>
      <w:r>
        <w:t xml:space="preserve">“Tengo dos ISPs con rutas flotantes, no se me cae Internet”</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95"/>
    <w:bookmarkStart w:id="96"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“más allá del cable”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96"/>
    <w:bookmarkStart w:id="97"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“invisibles”</w:t>
      </w:r>
      <w:r>
        <w:t xml:space="preserve">.</w:t>
      </w:r>
    </w:p>
    <w:p>
      <w:pPr>
        <w:pStyle w:val="Compact"/>
        <w:numPr>
          <w:ilvl w:val="0"/>
          <w:numId w:val="1036"/>
        </w:numPr>
      </w:pPr>
      <w:r>
        <w:t xml:space="preserve">Dentro de la red, OSPF ya es redundancia; en el borde, estáticos inteligentes: flotantes + SLA.</w:t>
      </w:r>
    </w:p>
    <w:bookmarkEnd w:id="97"/>
    <w:bookmarkStart w:id="9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flotante</w:t>
            </w:r>
          </w:p>
        </w:tc>
        <w:tc>
          <w:tcPr/>
          <w:p>
            <w:pPr>
              <w:pStyle w:val="Compact"/>
            </w:pPr>
            <w:r>
              <w:t xml:space="preserve">Ruta con AD alta que espera en la sombra</w:t>
            </w:r>
          </w:p>
        </w:tc>
      </w:tr>
      <w:tr>
        <w:tc>
          <w:tcPr/>
          <w:p>
            <w:pPr>
              <w:pStyle w:val="Compact"/>
            </w:pPr>
            <w:r>
              <w:t xml:space="preserve">ECMP</w:t>
            </w:r>
          </w:p>
        </w:tc>
        <w:tc>
          <w:tcPr/>
          <w:p>
            <w:pPr>
              <w:pStyle w:val="Compact"/>
            </w:pPr>
            <w:r>
              <w:t xml:space="preserve">Rutas de igual coste usadas a la vez</w:t>
            </w:r>
          </w:p>
        </w:tc>
      </w:tr>
      <w:tr>
        <w:tc>
          <w:tcPr/>
          <w:p>
            <w:pPr>
              <w:pStyle w:val="Compact"/>
            </w:pPr>
            <w:r>
              <w:t xml:space="preserve">AD</w:t>
            </w:r>
          </w:p>
        </w:tc>
        <w:tc>
          <w:tcPr/>
          <w:p>
            <w:pPr>
              <w:pStyle w:val="Compact"/>
            </w:pPr>
            <w:r>
              <w:t xml:space="preserve">Distancia administrativa: la confianza en una fuente de rutas</w:t>
            </w:r>
          </w:p>
        </w:tc>
      </w:tr>
      <w:tr>
        <w:tc>
          <w:tcPr/>
          <w:p>
            <w:pPr>
              <w:pStyle w:val="Compact"/>
            </w:pPr>
            <w:r>
              <w:t xml:space="preserve">IP SLA</w:t>
            </w:r>
          </w:p>
        </w:tc>
        <w:tc>
          <w:tcPr/>
          <w:p>
            <w:pPr>
              <w:pStyle w:val="Compact"/>
            </w:pPr>
            <w:r>
              <w:t xml:space="preserve">Sondeos activos (ping, jitter…) programados en IOS</w:t>
            </w:r>
          </w:p>
        </w:tc>
      </w:tr>
      <w:tr>
        <w:tc>
          <w:tcPr/>
          <w:p>
            <w:pPr>
              <w:pStyle w:val="Compact"/>
            </w:pPr>
            <w:r>
              <w:t xml:space="preserve">Track</w:t>
            </w:r>
          </w:p>
        </w:tc>
        <w:tc>
          <w:tcPr/>
          <w:p>
            <w:pPr>
              <w:pStyle w:val="Compac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HSRP en Cisco</w:t>
        </w:r>
      </w:hyperlink>
      <w:r>
        <w:t xml:space="preserve"> </w:t>
      </w:r>
      <w:r>
        <w:t xml:space="preserve">·</w:t>
      </w:r>
      <w:r>
        <w:t xml:space="preserve"> </w:t>
      </w:r>
      <w:r>
        <w:rPr>
          <w:b/>
          <w:bCs/>
        </w:rPr>
        <w:t xml:space="preserve">Siguiente:</w:t>
      </w:r>
      <w:r>
        <w:t xml:space="preserve"> </w:t>
      </w:r>
      <w:hyperlink r:id="rId17">
        <w:r>
          <w:rPr>
            <w:rStyle w:val="Hyperlink"/>
          </w:rPr>
          <w:t xml:space="preserve">08 · Plan de continuidad</w:t>
        </w:r>
      </w:hyperlink>
    </w:p>
    <w:bookmarkEnd w:id="98"/>
    <w:bookmarkEnd w:id="99"/>
    <w:bookmarkStart w:id="110" w:name="plan-de-continuidad"/>
    <w:p>
      <w:pPr>
        <w:pStyle w:val="Heading1"/>
      </w:pPr>
      <w:r>
        <w:t xml:space="preserve">08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08 · Plan de continuidad</w:t>
      </w:r>
    </w:p>
    <w:p>
      <w:r>
        <w:pict>
          <v:rect style="width:0;height:1.5pt" o:hralign="center" o:hrstd="t" o:hr="t"/>
        </w:pict>
      </w:r>
    </w:p>
    <w:bookmarkStart w:id="100"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00"/>
    <w:bookmarkStart w:id="101" w:name="el-mapa-de-continuidad-en-4-capas"/>
    <w:p>
      <w:pPr>
        <w:pStyle w:val="Heading2"/>
      </w:pPr>
      <w:r>
        <w:t xml:space="preserve">🗺️ El mapa de continuidad en 4 capas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Pregunta</w:t>
            </w:r>
          </w:p>
        </w:tc>
        <w:tc>
          <w:tcPr/>
          <w:p>
            <w:pPr>
              <w:pStyle w:val="Compact"/>
            </w:pPr>
            <w:r>
              <w:t xml:space="preserve">Herramientas</w:t>
            </w:r>
          </w:p>
        </w:tc>
      </w:tr>
      <w:tr>
        <w:tc>
          <w:tcPr/>
          <w:p>
            <w:pPr>
              <w:pStyle w:val="Compact"/>
            </w:pPr>
            <w:r>
              <w:rPr>
                <w:b/>
                <w:bCs/>
              </w:rPr>
              <w:t xml:space="preserve">Prevenir</w:t>
            </w:r>
          </w:p>
        </w:tc>
        <w:tc>
          <w:tcPr/>
          <w:p>
            <w:pPr>
              <w:pStyle w:val="Compact"/>
            </w:pPr>
            <w:r>
              <w:t xml:space="preserve">¿Qué SPOFs puedo eliminar con diseño?</w:t>
            </w:r>
          </w:p>
        </w:tc>
        <w:tc>
          <w:tcPr/>
          <w:p>
            <w:pPr>
              <w:pStyle w:val="Compact"/>
            </w:pPr>
            <w:r>
              <w:t xml:space="preserve">Todo lo de los puntos 2-7 (STP, EtherChannel, stack, HSRP, rutas)</w:t>
            </w:r>
          </w:p>
        </w:tc>
      </w:tr>
      <w:tr>
        <w:tc>
          <w:tcPr/>
          <w:p>
            <w:pPr>
              <w:pStyle w:val="Compact"/>
            </w:pPr>
            <w:r>
              <w:rPr>
                <w:b/>
                <w:bCs/>
              </w:rPr>
              <w:t xml:space="preserve">Sobrevivir</w:t>
            </w:r>
          </w:p>
        </w:tc>
        <w:tc>
          <w:tcPr/>
          <w:p>
            <w:pPr>
              <w:pStyle w:val="Compact"/>
            </w:pPr>
            <w:r>
              <w:t xml:space="preserve">Cuando algo muere, ¿continúa el servicio solo?</w:t>
            </w:r>
          </w:p>
        </w:tc>
        <w:tc>
          <w:tcPr/>
          <w:p>
            <w:pPr>
              <w:pStyle w:val="Compact"/>
            </w:pPr>
            <w:r>
              <w:t xml:space="preserve">Failover automático, alimentación redundante (SAI), segunda línea</w:t>
            </w:r>
          </w:p>
        </w:tc>
      </w:tr>
      <w:tr>
        <w:tc>
          <w:tcPr/>
          <w:p>
            <w:pPr>
              <w:pStyle w:val="Compact"/>
            </w:pPr>
            <w:r>
              <w:rPr>
                <w:b/>
                <w:bCs/>
              </w:rPr>
              <w:t xml:space="preserve">Restaurar</w:t>
            </w:r>
          </w:p>
        </w:tc>
        <w:tc>
          <w:tcPr/>
          <w:p>
            <w:pPr>
              <w:pStyle w:val="Compact"/>
            </w:pPr>
            <w:r>
              <w:t xml:space="preserve">Si hay que rehacer algo, ¿cuánto tarda y quién sabe cómo?</w:t>
            </w:r>
          </w:p>
        </w:tc>
        <w:tc>
          <w:tcPr/>
          <w:p>
            <w:pPr>
              <w:pStyle w:val="Compact"/>
            </w:pPr>
            <w:r>
              <w:t xml:space="preserve">Backups de configuración, imágenes de equipos, procedimientos</w:t>
            </w:r>
          </w:p>
        </w:tc>
      </w:tr>
      <w:tr>
        <w:tc>
          <w:tcPr/>
          <w:p>
            <w:pPr>
              <w:pStyle w:val="Compact"/>
            </w:pPr>
            <w:r>
              <w:rPr>
                <w:b/>
                <w:bCs/>
              </w:rPr>
              <w:t xml:space="preserve">Aprender</w:t>
            </w:r>
          </w:p>
        </w:tc>
        <w:tc>
          <w:tcPr/>
          <w:p>
            <w:pPr>
              <w:pStyle w:val="Compact"/>
            </w:pPr>
            <w:r>
              <w:t xml:space="preserve">¿El incidente dejó documentación y ajustes?</w:t>
            </w:r>
          </w:p>
        </w:tc>
        <w:tc>
          <w:tcPr/>
          <w:p>
            <w:pPr>
              <w:pStyle w:val="Compac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01"/>
    <w:bookmarkStart w:id="102"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w:t>
            </w:r>
          </w:p>
        </w:tc>
        <w:tc>
          <w:tcPr/>
          <w:p>
            <w:pPr>
              <w:pStyle w:val="Compact"/>
            </w:pPr>
            <w:r>
              <w:t xml:space="preserve">Cuándo usarlo</w:t>
            </w:r>
          </w:p>
        </w:tc>
      </w:tr>
      <w:tr>
        <w:tc>
          <w:tcPr/>
          <w:p>
            <w:pPr>
              <w:pStyle w:val="Compact"/>
            </w:pPr>
            <w:r>
              <w:t xml:space="preserve">Local (</w:t>
            </w:r>
            <w:r>
              <w:rPr>
                <w:rStyle w:val="VerbatimChar"/>
              </w:rPr>
              <w:t xml:space="preserve">copy run start</w:t>
            </w:r>
            <w:r>
              <w:t xml:space="preserve">)</w:t>
            </w:r>
          </w:p>
        </w:tc>
        <w:tc>
          <w:tcPr/>
          <w:p>
            <w:pPr>
              <w:pStyle w:val="Compact"/>
            </w:pPr>
            <w:r>
              <w:t xml:space="preserve">Guarda en NVRAM</w:t>
            </w:r>
          </w:p>
        </w:tc>
        <w:tc>
          <w:tcPr/>
          <w:p>
            <w:pPr>
              <w:pStyle w:val="Compact"/>
            </w:pPr>
            <w:r>
              <w:t xml:space="preserve">Siempre, mínimo vital</w:t>
            </w:r>
          </w:p>
        </w:tc>
      </w:tr>
      <w:tr>
        <w:tc>
          <w:tcPr/>
          <w:p>
            <w:pPr>
              <w:pStyle w:val="Compact"/>
            </w:pPr>
            <w:r>
              <w:t xml:space="preserve">Copia a TFTP/SCP</w:t>
            </w:r>
          </w:p>
        </w:tc>
        <w:tc>
          <w:tcPr/>
          <w:p>
            <w:pPr>
              <w:pStyle w:val="Compact"/>
            </w:pPr>
            <w:r>
              <w:rPr>
                <w:rStyle w:val="VerbatimChar"/>
              </w:rPr>
              <w:t xml:space="preserve">copy running-config tftp:</w:t>
            </w:r>
          </w:p>
        </w:tc>
        <w:tc>
          <w:tcPr/>
          <w:p>
            <w:pPr>
              <w:pStyle w:val="Compact"/>
            </w:pPr>
            <w:r>
              <w:t xml:space="preserve">Antes y después de cada cambio</w:t>
            </w:r>
          </w:p>
        </w:tc>
      </w:tr>
      <w:tr>
        <w:tc>
          <w:tcPr/>
          <w:p>
            <w:pPr>
              <w:pStyle w:val="Compact"/>
            </w:pPr>
            <w:r>
              <w:t xml:space="preserve">Programado</w:t>
            </w:r>
          </w:p>
        </w:tc>
        <w:tc>
          <w:tcPr/>
          <w:p>
            <w:pPr>
              <w:pStyle w:val="Compact"/>
            </w:pPr>
            <w:r>
              <w:rPr>
                <w:rStyle w:val="VerbatimChar"/>
              </w:rPr>
              <w:t xml:space="preserve">archive</w:t>
            </w:r>
            <w:r>
              <w:t xml:space="preserve"> </w:t>
            </w:r>
            <w:r>
              <w:t xml:space="preserve">+ kron/eem en IOS</w:t>
            </w:r>
          </w:p>
        </w:tc>
        <w:tc>
          <w:tcPr/>
          <w:p>
            <w:pPr>
              <w:pStyle w:val="Compact"/>
            </w:pPr>
            <w:r>
              <w:t xml:space="preserve">Redes medianas y grandes</w:t>
            </w:r>
          </w:p>
        </w:tc>
      </w:tr>
      <w:tr>
        <w:tc>
          <w:tcPr/>
          <w:p>
            <w:pPr>
              <w:pStyle w:val="Compact"/>
            </w:pPr>
            <w:r>
              <w:t xml:space="preserve">Git interno</w:t>
            </w:r>
          </w:p>
        </w:tc>
        <w:tc>
          <w:tcPr/>
          <w:p>
            <w:pPr>
              <w:pStyle w:val="Compact"/>
            </w:pPr>
            <w:r>
              <w:t xml:space="preserve">Repositorio con las configs</w:t>
            </w:r>
          </w:p>
        </w:tc>
        <w:tc>
          <w:tcPr/>
          <w:p>
            <w:pPr>
              <w:pStyle w:val="Compac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“respaldo antes de tocar”</w:t>
      </w:r>
      <w:r>
        <w:t xml:space="preserve"> </w:t>
      </w:r>
      <w:r>
        <w:t xml:space="preserve">es la diferencia entre un incidente y una anécdota.</w:t>
      </w:r>
    </w:p>
    <w:p>
      <w:r>
        <w:pict>
          <v:rect style="width:0;height:1.5pt" o:hralign="center" o:hrstd="t" o:hr="t"/>
        </w:pict>
      </w:r>
    </w:p>
    <w:bookmarkEnd w:id="102"/>
    <w:bookmarkStart w:id="103"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03"/>
    <w:bookmarkStart w:id="104"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“probado”</w:t>
      </w:r>
      <w:r>
        <w:t xml:space="preserve"> </w:t>
      </w:r>
      <w:r>
        <w:t xml:space="preserve">significa ensayado, no teórico. Un failover que nunca se ha probado es una hipótesis.</w:t>
      </w:r>
    </w:p>
    <w:p>
      <w:r>
        <w:pict>
          <v:rect style="width:0;height:1.5pt" o:hralign="center" o:hrstd="t" o:hr="t"/>
        </w:pict>
      </w:r>
    </w:p>
    <w:bookmarkEnd w:id="104"/>
    <w:bookmarkStart w:id="105"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05"/>
    <w:bookmarkStart w:id="106" w:name="X3c66638d35156eed6c5766edd7ead9730337d05"/>
    <w:p>
      <w:pPr>
        <w:pStyle w:val="Heading2"/>
      </w:pPr>
      <w:r>
        <w:t xml:space="preserve">🤬 CONRAD VS EL MUNDO:</w:t>
      </w:r>
      <w:r>
        <w:t xml:space="preserve"> </w:t>
      </w:r>
      <w:r>
        <w:t xml:space="preserve">“La configuración está en el propio equipo, para qué copiarla”</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“algún día”</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“teórico”</w:t>
      </w:r>
      <w:r>
        <w:t xml:space="preserve"> </w:t>
      </w:r>
      <w:r>
        <w:t xml:space="preserve">no vale? ¿Cómo se convierte en real?</w:t>
      </w:r>
    </w:p>
    <w:p>
      <w:pPr>
        <w:pStyle w:val="Compact"/>
        <w:numPr>
          <w:ilvl w:val="0"/>
          <w:numId w:val="1040"/>
        </w:numPr>
      </w:pPr>
      <w:r>
        <w:t xml:space="preserve">¿Qué es el</w:t>
      </w:r>
      <w:r>
        <w:t xml:space="preserve"> </w:t>
      </w:r>
      <w:r>
        <w:t xml:space="preserve">“test de la taquilla”</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08"/>
    <w:bookmarkStart w:id="109"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Continuidad</w:t>
            </w:r>
          </w:p>
        </w:tc>
        <w:tc>
          <w:tcPr/>
          <w:p>
            <w:pPr>
              <w:pStyle w:val="Compact"/>
            </w:pPr>
            <w:r>
              <w:t xml:space="preserve">Capacidad de seguir operando durante y tras un fallo</w:t>
            </w:r>
          </w:p>
        </w:tc>
      </w:tr>
      <w:tr>
        <w:tc>
          <w:tcPr/>
          <w:p>
            <w:pPr>
              <w:pStyle w:val="Compact"/>
            </w:pPr>
            <w:r>
              <w:t xml:space="preserve">Post-mortem</w:t>
            </w:r>
          </w:p>
        </w:tc>
        <w:tc>
          <w:tcPr/>
          <w:p>
            <w:pPr>
              <w:pStyle w:val="Compact"/>
            </w:pPr>
            <w:r>
              <w:t xml:space="preserve">Análisis documentado tras un incidente</w:t>
            </w:r>
          </w:p>
        </w:tc>
      </w:tr>
      <w:tr>
        <w:tc>
          <w:tcPr/>
          <w:p>
            <w:pPr>
              <w:pStyle w:val="Compact"/>
            </w:pPr>
            <w:r>
              <w:t xml:space="preserve">Ventana de mantenimiento</w:t>
            </w:r>
          </w:p>
        </w:tc>
        <w:tc>
          <w:tcPr/>
          <w:p>
            <w:pPr>
              <w:pStyle w:val="Compact"/>
            </w:pPr>
            <w:r>
              <w:t xml:space="preserve">Franja acordada para cambios y simulacros</w:t>
            </w:r>
          </w:p>
        </w:tc>
      </w:tr>
      <w:tr>
        <w:tc>
          <w:tcPr/>
          <w:p>
            <w:pPr>
              <w:pStyle w:val="Compact"/>
            </w:pPr>
            <w:r>
              <w:t xml:space="preserve">Vuelta atrás (rollback)</w:t>
            </w:r>
          </w:p>
        </w:tc>
        <w:tc>
          <w:tcPr/>
          <w:p>
            <w:pPr>
              <w:pStyle w:val="Compact"/>
            </w:pPr>
            <w:r>
              <w:t xml:space="preserve">Plan para deshacer un cambio</w:t>
            </w:r>
          </w:p>
        </w:tc>
      </w:tr>
      <w:tr>
        <w:tc>
          <w:tcPr/>
          <w:p>
            <w:pPr>
              <w:pStyle w:val="Compact"/>
            </w:pPr>
            <w:r>
              <w:t xml:space="preserve">TFTP/SCP</w:t>
            </w:r>
          </w:p>
        </w:tc>
        <w:tc>
          <w:tcPr/>
          <w:p>
            <w:pPr>
              <w:pStyle w:val="Compac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Redundancia en capa 3</w:t>
        </w:r>
      </w:hyperlink>
      <w:r>
        <w:t xml:space="preserve"> </w:t>
      </w:r>
      <w:r>
        <w:t xml:space="preserve">·</w:t>
      </w:r>
      <w:r>
        <w:t xml:space="preserve"> </w:t>
      </w:r>
      <w:r>
        <w:rPr>
          <w:b/>
          <w:bCs/>
        </w:rPr>
        <w:t xml:space="preserve">Siguiente:</w:t>
      </w:r>
      <w:r>
        <w:t xml:space="preserve"> </w:t>
      </w:r>
      <w:hyperlink r:id="rId18">
        <w:r>
          <w:rPr>
            <w:rStyle w:val="Hyperlink"/>
          </w:rPr>
          <w:t xml:space="preserve">09 · Cierre</w:t>
        </w:r>
      </w:hyperlink>
    </w:p>
    <w:bookmarkEnd w:id="109"/>
    <w:bookmarkEnd w:id="110"/>
    <w:bookmarkStart w:id="123"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“a tirones”</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11"/>
    <w:bookmarkStart w:id="112"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“estamos cambiando la redundancia”</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12"/>
    <w:bookmarkStart w:id="113"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13"/>
    <w:bookmarkStart w:id="114" w:name="Xbeed955c19c2afaa36db3d99878bb05c8a4896f"/>
    <w:p>
      <w:pPr>
        <w:pStyle w:val="Heading2"/>
      </w:pPr>
      <w:r>
        <w:t xml:space="preserve">🤬 CONRAD VS EL MUNDO:</w:t>
      </w:r>
      <w:r>
        <w:t xml:space="preserve"> </w:t>
      </w:r>
      <w:r>
        <w:t xml:space="preserve">“Compramos dos routers, somos redundantes”</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14"/>
    <w:bookmarkStart w:id="115"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“Internet”</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Cazador de SPOFs</w:t>
            </w:r>
          </w:p>
        </w:tc>
        <w:tc>
          <w:tcPr/>
          <w:p>
            <w:pPr>
              <w:pStyle w:val="Compact"/>
            </w:pPr>
            <w:r>
              <w:t xml:space="preserve">Mapear tu red (casa, aula) y listar todos sus puntos únicos de fallo</w:t>
            </w:r>
          </w:p>
        </w:tc>
      </w:tr>
      <w:tr>
        <w:tc>
          <w:tcPr/>
          <w:p>
            <w:pPr>
              <w:pStyle w:val="Compact"/>
            </w:pPr>
            <w:r>
              <w:t xml:space="preserve">🏅</w:t>
            </w:r>
            <w:r>
              <w:t xml:space="preserve"> </w:t>
            </w:r>
            <w:r>
              <w:rPr>
                <w:b/>
                <w:bCs/>
              </w:rPr>
              <w:t xml:space="preserve">Par de routers perfecto</w:t>
            </w:r>
          </w:p>
        </w:tc>
        <w:tc>
          <w:tcPr/>
          <w:p>
            <w:pPr>
              <w:pStyle w:val="Compact"/>
            </w:pPr>
            <w:r>
              <w:t xml:space="preserve">HSRP con conmutación probada: menos de 3 pings perdidos</w:t>
            </w:r>
          </w:p>
        </w:tc>
      </w:tr>
      <w:tr>
        <w:tc>
          <w:tcPr/>
          <w:p>
            <w:pPr>
              <w:pStyle w:val="Compact"/>
            </w:pPr>
            <w:r>
              <w:t xml:space="preserve">🏅</w:t>
            </w:r>
            <w:r>
              <w:t xml:space="preserve"> </w:t>
            </w:r>
            <w:r>
              <w:rPr>
                <w:b/>
                <w:bCs/>
              </w:rPr>
              <w:t xml:space="preserve">Ingeniero del canal</w:t>
            </w:r>
          </w:p>
        </w:tc>
        <w:tc>
          <w:tcPr/>
          <w:p>
            <w:pPr>
              <w:pStyle w:val="Compact"/>
            </w:pPr>
            <w:r>
              <w:t xml:space="preserve">EtherChannel con LACP, verificado y con prueba de cable roto</w:t>
            </w:r>
          </w:p>
        </w:tc>
      </w:tr>
      <w:tr>
        <w:tc>
          <w:tcPr/>
          <w:p>
            <w:pPr>
              <w:pStyle w:val="Compact"/>
            </w:pPr>
            <w:r>
              <w:t xml:space="preserve">🏅</w:t>
            </w:r>
            <w:r>
              <w:t xml:space="preserve"> </w:t>
            </w:r>
            <w:r>
              <w:rPr>
                <w:b/>
                <w:bCs/>
              </w:rPr>
              <w:t xml:space="preserve">Adivino del fallo invisible</w:t>
            </w:r>
          </w:p>
        </w:tc>
        <w:tc>
          <w:tcPr/>
          <w:p>
            <w:pPr>
              <w:pStyle w:val="Compact"/>
            </w:pPr>
            <w:r>
              <w:t xml:space="preserve">IP SLA montado y simulacro de</w:t>
            </w:r>
            <w:r>
              <w:t xml:space="preserve"> </w:t>
            </w:r>
            <w:r>
              <w:t xml:space="preserve">“ISP arriba pero sin salida”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“enlace arriba pero sin salida”</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 (dos palabras)</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 (2 palabras)</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7"/>
        </w:numPr>
      </w:pPr>
      <w:r>
        <w:rPr>
          <w:b/>
          <w:bCs/>
        </w:rPr>
        <w:t xml:space="preserve">“¿Qué es para ti una red de alta disponibilidad y por dónde empezarías a mejorarla?”</w:t>
      </w:r>
    </w:p>
    <w:p>
      <w:pPr>
        <w:pStyle w:val="Compact"/>
        <w:numPr>
          <w:ilvl w:val="0"/>
          <w:numId w:val="1047"/>
        </w:numPr>
      </w:pPr>
      <w:r>
        <w:rPr>
          <w:b/>
          <w:bCs/>
        </w:rPr>
        <w:t xml:space="preserve">“Explícame HSRP como si yo fuera el responsable de negocio.”</w:t>
      </w:r>
    </w:p>
    <w:p>
      <w:pPr>
        <w:pStyle w:val="Compact"/>
        <w:numPr>
          <w:ilvl w:val="0"/>
          <w:numId w:val="1047"/>
        </w:numPr>
      </w:pPr>
      <w:r>
        <w:rPr>
          <w:b/>
          <w:bCs/>
        </w:rPr>
        <w:t xml:space="preserve">“Tenemos un enlace principal y uno de respaldo al mismo operador. ¿Es redundancia?”</w:t>
      </w:r>
    </w:p>
    <w:p>
      <w:pPr>
        <w:pStyle w:val="Compact"/>
        <w:numPr>
          <w:ilvl w:val="0"/>
          <w:numId w:val="1047"/>
        </w:numPr>
      </w:pPr>
      <w:r>
        <w:rPr>
          <w:b/>
          <w:bCs/>
        </w:rPr>
        <w:t xml:space="preserve">“¿Qué es una ruta flotante y cuándo te has visto obligado a usar IP SLA?”</w:t>
      </w:r>
    </w:p>
    <w:p>
      <w:pPr>
        <w:pStyle w:val="Compact"/>
        <w:numPr>
          <w:ilvl w:val="0"/>
          <w:numId w:val="1047"/>
        </w:numPr>
      </w:pPr>
      <w:r>
        <w:rPr>
          <w:b/>
          <w:bCs/>
        </w:rPr>
        <w:t xml:space="preserve">“La noche del sábado se murió el switch de distribución. Cuenta cómo sería tu noche ideal y tu noche realista.”</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“dos routers comparten la misma IP de puerta de salida; si uno muere, el otro la atiende sin que nadie note nada”</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“todo perfecto”</w:t>
      </w:r>
      <w:r>
        <w:t xml:space="preserve"> </w:t>
      </w:r>
      <w:r>
        <w:t xml:space="preserve">no ha hecho simulacros.</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“suficiente”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“Suficiente”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“Doce unidades para llegar a la conclusión más aburrida del mundo: las redes funcionan cuando están diseñadas, documentadas y ensayadas. El resto es plegaria. Ahora, fuera de mi consola, que tienes boletines.”</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“la red no se cayó”</w:t>
      </w:r>
      <w:r>
        <w:t xml:space="preserve">, sonríe: nadie notó que hiciste bien tu trabajo. Eso es alta disponibilidad.</w:t>
      </w:r>
    </w:p>
    <w:p>
      <w:r>
        <w:pict>
          <v:rect style="width:0;height:1.5pt" o:hralign="center" o:hrstd="t" o:hr="t"/>
        </w:pict>
      </w:r>
    </w:p>
    <w:bookmarkEnd w:id="121"/>
    <w:bookmarkStart w:id="122" w:name="Xdad55e1e1f1e166fb5f17ee2f14384bff3d8ce5"/>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Conmutadores con tolerancia a fallos</w:t>
            </w:r>
          </w:p>
        </w:tc>
        <w:tc>
          <w:tcPr/>
          <w:p>
            <w:pPr>
              <w:pStyle w:val="Compact"/>
            </w:pPr>
            <w:r>
              <w:t xml:space="preserve">✅ Puntos 2-4 y ⚡ Laboratorio</w:t>
            </w:r>
          </w:p>
        </w:tc>
      </w:tr>
      <w:tr>
        <w:tc>
          <w:tcPr/>
          <w:p>
            <w:pPr>
              <w:pStyle w:val="Compact"/>
            </w:pPr>
            <w:r>
              <w:t xml:space="preserve">RA5</w:t>
            </w:r>
          </w:p>
        </w:tc>
        <w:tc>
          <w:tcPr/>
          <w:p>
            <w:pPr>
              <w:pStyle w:val="Compact"/>
            </w:pPr>
            <w:r>
              <w:t xml:space="preserve">Segmentación con continuidad de servicio</w:t>
            </w:r>
          </w:p>
        </w:tc>
        <w:tc>
          <w:tcPr/>
          <w:p>
            <w:pPr>
              <w:pStyle w:val="Compact"/>
            </w:pPr>
            <w:r>
              <w:t xml:space="preserve">✅ Puntos 2-5</w:t>
            </w:r>
          </w:p>
        </w:tc>
      </w:tr>
      <w:tr>
        <w:tc>
          <w:tcPr/>
          <w:p>
            <w:pPr>
              <w:pStyle w:val="Compact"/>
            </w:pPr>
            <w:r>
              <w:t xml:space="preserve">RA6</w:t>
            </w:r>
          </w:p>
        </w:tc>
        <w:tc>
          <w:tcPr/>
          <w:p>
            <w:pPr>
              <w:pStyle w:val="Compact"/>
            </w:pPr>
            <w:r>
              <w:t xml:space="preserve">Encaminamiento redundante</w:t>
            </w:r>
          </w:p>
        </w:tc>
        <w:tc>
          <w:tcPr/>
          <w:p>
            <w:pPr>
              <w:pStyle w:val="Compact"/>
            </w:pPr>
            <w:r>
              <w:t xml:space="preserve">✅ Puntos 5-7 + 🧠 Atrévete (punto 9)</w:t>
            </w:r>
          </w:p>
        </w:tc>
      </w:tr>
      <w:tr>
        <w:tc>
          <w:tcPr/>
          <w:p>
            <w:pPr>
              <w:pStyle w:val="Compact"/>
            </w:pPr>
            <w:r>
              <w:t xml:space="preserve">RA1</w:t>
            </w:r>
          </w:p>
        </w:tc>
        <w:tc>
          <w:tcPr/>
          <w:p>
            <w:pPr>
              <w:pStyle w:val="Compact"/>
            </w:pPr>
            <w:r>
              <w:t xml:space="preserve">Estructura y principios de redes tolerantes</w:t>
            </w:r>
          </w:p>
        </w:tc>
        <w:tc>
          <w:tcPr/>
          <w:p>
            <w:pPr>
              <w:pStyle w:val="Compact"/>
            </w:pPr>
            <w:r>
              <w:t xml:space="preserve">✅ Puntos 1 y 8 + 💬 Entrevista (punto 9)</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6-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6-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2026-09-27T08:08:43Z</dcterms:created>
  <dcterms:modified xsi:type="dcterms:W3CDTF">2026-09-27T08:08:43Z</dcterms:modified>
</cp:coreProperties>
</file>

<file path=docProps/custom.xml><?xml version="1.0" encoding="utf-8"?>
<Properties xmlns="http://schemas.openxmlformats.org/officeDocument/2006/custom-properties" xmlns:vt="http://schemas.openxmlformats.org/officeDocument/2006/docPropsVTypes"/>
</file>