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ethernet-y-cableado-inicial"/>
    <w:p>
      <w:pPr>
        <w:pStyle w:val="Heading1"/>
      </w:pPr>
      <w:r>
        <w:t xml:space="preserve">Boletín de Ethernet y cableado — Inicial</w:t>
      </w:r>
    </w:p>
    <w:bookmarkEnd w:id="9"/>
    <w:bookmarkStart w:id="20" w:name="boletín-de-ethernet-y-cableado-inicial-1"/>
    <w:p>
      <w:pPr>
        <w:pStyle w:val="Heading1"/>
      </w:pPr>
      <w:r>
        <w:t xml:space="preserve">📝 Boletín de Ethernet y cableado — Inicial</w:t>
      </w:r>
    </w:p>
    <w:p>
      <w:pPr>
        <w:pStyle w:val="BlockText"/>
      </w:pPr>
      <w:r>
        <w:t xml:space="preserve">Ejercicios básicos para afianzar los conceptos de medios físicos, cableado, crimpado, modelo OSI y trama Ethernet.</w:t>
      </w:r>
    </w:p>
    <w:p>
      <w:r>
        <w:pict>
          <v:rect style="width:0;height:1.5pt" o:hralign="center" o:hrstd="t" o:hr="t"/>
        </w:pict>
      </w:r>
    </w:p>
    <w:bookmarkStart w:id="10" w:name="identifica-el-cable"/>
    <w:p>
      <w:pPr>
        <w:pStyle w:val="Heading2"/>
      </w:pPr>
      <w:r>
        <w:t xml:space="preserve">1. Identifica el cable</w:t>
      </w:r>
    </w:p>
    <w:p>
      <w:pPr>
        <w:pStyle w:val="FirstParagraph"/>
      </w:pPr>
      <w:r>
        <w:t xml:space="preserve">Relaciona cada tipo de cable con su 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Directo</w:t>
            </w:r>
          </w:p>
        </w:tc>
        <w:tc>
          <w:tcPr/>
          <w:p>
            <w:pPr>
              <w:pStyle w:val="Compact"/>
            </w:pPr>
            <w:r>
              <w:t xml:space="preserve">a) PC a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Cruzado</w:t>
            </w:r>
          </w:p>
        </w:tc>
        <w:tc>
          <w:tcPr/>
          <w:p>
            <w:pPr>
              <w:pStyle w:val="Compact"/>
            </w:pPr>
            <w:r>
              <w:t xml:space="preserve">b) PC a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Consola</w:t>
            </w:r>
          </w:p>
        </w:tc>
        <w:tc>
          <w:tcPr/>
          <w:p>
            <w:pPr>
              <w:pStyle w:val="Compact"/>
            </w:pPr>
            <w:r>
              <w:t xml:space="preserve">c) Configuración inicial de un switch Cisco</w:t>
            </w:r>
          </w:p>
        </w:tc>
      </w:tr>
    </w:tbl>
    <w:bookmarkEnd w:id="10"/>
    <w:bookmarkStart w:id="11" w:name="qué-categoría"/>
    <w:p>
      <w:pPr>
        <w:pStyle w:val="Heading2"/>
      </w:pPr>
      <w:r>
        <w:t xml:space="preserve">2. ¿Qué categoría?</w:t>
      </w:r>
    </w:p>
    <w:p>
      <w:pPr>
        <w:pStyle w:val="FirstParagraph"/>
      </w:pPr>
      <w:r>
        <w:t xml:space="preserve">Indica qué categoría de cable UTP necesitas para cada situación:</w:t>
      </w:r>
    </w:p>
    <w:p>
      <w:pPr>
        <w:pStyle w:val="Compact"/>
        <w:numPr>
          <w:ilvl w:val="0"/>
          <w:numId w:val="1001"/>
        </w:numPr>
      </w:pPr>
      <w:r>
        <w:t xml:space="preserve">Red de oficina a 1 Gbps</w:t>
      </w:r>
    </w:p>
    <w:p>
      <w:pPr>
        <w:pStyle w:val="Compact"/>
        <w:numPr>
          <w:ilvl w:val="0"/>
          <w:numId w:val="1001"/>
        </w:numPr>
      </w:pPr>
      <w:r>
        <w:t xml:space="preserve">Datacenter con 10 Gbps a 100 metros</w:t>
      </w:r>
    </w:p>
    <w:p>
      <w:pPr>
        <w:pStyle w:val="Compact"/>
        <w:numPr>
          <w:ilvl w:val="0"/>
          <w:numId w:val="1001"/>
        </w:numPr>
      </w:pPr>
      <w:r>
        <w:t xml:space="preserve">Cableado económico para una pequeña empresa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2"/>
        </w:numPr>
      </w:pPr>
      <w:r>
        <w:t xml:space="preserve">La fibra óptica usa pulsos eléctricos para transmitir datos.</w:t>
      </w:r>
    </w:p>
    <w:p>
      <w:pPr>
        <w:pStyle w:val="Compact"/>
        <w:numPr>
          <w:ilvl w:val="0"/>
          <w:numId w:val="1002"/>
        </w:numPr>
      </w:pPr>
      <w:r>
        <w:t xml:space="preserve">El estándar T568B pone el par naranja en los pines 1 y 2.</w:t>
      </w:r>
    </w:p>
    <w:p>
      <w:pPr>
        <w:pStyle w:val="Compact"/>
        <w:numPr>
          <w:ilvl w:val="0"/>
          <w:numId w:val="1002"/>
        </w:numPr>
      </w:pPr>
      <w:r>
        <w:t xml:space="preserve">Un cable UTP tiene 4 pares de hilos (8 hilos en total).</w:t>
      </w:r>
    </w:p>
    <w:p>
      <w:pPr>
        <w:pStyle w:val="Compact"/>
        <w:numPr>
          <w:ilvl w:val="0"/>
          <w:numId w:val="1002"/>
        </w:numPr>
      </w:pPr>
      <w:r>
        <w:t xml:space="preserve">El Auto MDI-X permite usar cables directos entre switches.</w:t>
      </w:r>
    </w:p>
    <w:p>
      <w:pPr>
        <w:pStyle w:val="Compact"/>
        <w:numPr>
          <w:ilvl w:val="0"/>
          <w:numId w:val="1002"/>
        </w:numPr>
      </w:pPr>
      <w:r>
        <w:t xml:space="preserve">La diafonía es la pérdida de señal con la distancia.</w:t>
      </w:r>
    </w:p>
    <w:bookmarkEnd w:id="12"/>
    <w:bookmarkStart w:id="13" w:name="ordena-el-crimpado"/>
    <w:p>
      <w:pPr>
        <w:pStyle w:val="Heading2"/>
      </w:pPr>
      <w:r>
        <w:t xml:space="preserve">4. Ordena el crimpado</w:t>
      </w:r>
    </w:p>
    <w:p>
      <w:pPr>
        <w:pStyle w:val="FirstParagraph"/>
      </w:pPr>
      <w:r>
        <w:t xml:space="preserve">Ordena los pasos para crimpar un cable RJ45 (del 1 al 6):</w:t>
      </w:r>
    </w:p>
    <w:p>
      <w:pPr>
        <w:pStyle w:val="Compact"/>
        <w:numPr>
          <w:ilvl w:val="0"/>
          <w:numId w:val="1003"/>
        </w:numPr>
      </w:pPr>
      <w:r>
        <w:t xml:space="preserve">Insertar los hilos en el conector RJ45</w:t>
      </w:r>
    </w:p>
    <w:p>
      <w:pPr>
        <w:pStyle w:val="Compact"/>
        <w:numPr>
          <w:ilvl w:val="0"/>
          <w:numId w:val="1003"/>
        </w:numPr>
      </w:pPr>
      <w:r>
        <w:t xml:space="preserve">Pelar la funda exterior del cable</w:t>
      </w:r>
    </w:p>
    <w:p>
      <w:pPr>
        <w:pStyle w:val="Compact"/>
        <w:numPr>
          <w:ilvl w:val="0"/>
          <w:numId w:val="1003"/>
        </w:numPr>
      </w:pPr>
      <w:r>
        <w:t xml:space="preserve">Comprobar el cable con un tester</w:t>
      </w:r>
    </w:p>
    <w:p>
      <w:pPr>
        <w:pStyle w:val="Compact"/>
        <w:numPr>
          <w:ilvl w:val="0"/>
          <w:numId w:val="1003"/>
        </w:numPr>
      </w:pPr>
      <w:r>
        <w:t xml:space="preserve">Ordenar los hilos según T568B</w:t>
      </w:r>
    </w:p>
    <w:p>
      <w:pPr>
        <w:pStyle w:val="Compact"/>
        <w:numPr>
          <w:ilvl w:val="0"/>
          <w:numId w:val="1003"/>
        </w:numPr>
      </w:pPr>
      <w:r>
        <w:t xml:space="preserve">Cortar los hilos rectos</w:t>
      </w:r>
    </w:p>
    <w:p>
      <w:pPr>
        <w:pStyle w:val="Compact"/>
        <w:numPr>
          <w:ilvl w:val="0"/>
          <w:numId w:val="1003"/>
        </w:numPr>
      </w:pPr>
      <w:r>
        <w:t xml:space="preserve">Crimpar con la crimpadora</w:t>
      </w:r>
    </w:p>
    <w:bookmarkEnd w:id="13"/>
    <w:bookmarkStart w:id="14" w:name="relaciona-concepto-y-definición"/>
    <w:p>
      <w:pPr>
        <w:pStyle w:val="Heading2"/>
      </w:pPr>
      <w:r>
        <w:t xml:space="preserve">5. Relaciona concepto y definición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Atenuación</w:t>
            </w:r>
          </w:p>
        </w:tc>
        <w:tc>
          <w:tcPr/>
          <w:p>
            <w:pPr>
              <w:pStyle w:val="Compact"/>
            </w:pPr>
            <w:r>
              <w:t xml:space="preserve">a) Interferencia entre pares de hilos adyacentes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Diafonía</w:t>
            </w:r>
          </w:p>
        </w:tc>
        <w:tc>
          <w:tcPr/>
          <w:p>
            <w:pPr>
              <w:pStyle w:val="Compact"/>
            </w:pPr>
            <w:r>
              <w:t xml:space="preserve">b) Capacidad máxima de transmisión de un 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Ancho de banda</w:t>
            </w:r>
          </w:p>
        </w:tc>
        <w:tc>
          <w:tcPr/>
          <w:p>
            <w:pPr>
              <w:pStyle w:val="Compact"/>
            </w:pPr>
            <w:r>
              <w:t xml:space="preserve">c) Tiempo de ida y vuelta de un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Latencia</w:t>
            </w:r>
          </w:p>
        </w:tc>
        <w:tc>
          <w:tcPr/>
          <w:p>
            <w:pPr>
              <w:pStyle w:val="Compact"/>
            </w:pPr>
            <w:r>
              <w:t xml:space="preserve">d) Pérdida de intensidad de la señal con la distancia</w:t>
            </w:r>
          </w:p>
        </w:tc>
      </w:tr>
    </w:tbl>
    <w:bookmarkEnd w:id="14"/>
    <w:bookmarkStart w:id="15" w:name="sopa-de-letras-de-conectores"/>
    <w:p>
      <w:pPr>
        <w:pStyle w:val="Heading2"/>
      </w:pPr>
      <w:r>
        <w:t xml:space="preserve">6. Sopa de letras de conectores</w:t>
      </w:r>
    </w:p>
    <w:p>
      <w:pPr>
        <w:pStyle w:val="FirstParagraph"/>
      </w:pPr>
      <w:r>
        <w:t xml:space="preserve">Nombra estos conectores y el medio en el que se usan:</w:t>
      </w:r>
    </w:p>
    <w:p>
      <w:pPr>
        <w:pStyle w:val="Compact"/>
        <w:numPr>
          <w:ilvl w:val="0"/>
          <w:numId w:val="1004"/>
        </w:numPr>
      </w:pPr>
      <w:r>
        <w:t xml:space="preserve">RJ45</w:t>
      </w:r>
    </w:p>
    <w:p>
      <w:pPr>
        <w:pStyle w:val="Compact"/>
        <w:numPr>
          <w:ilvl w:val="0"/>
          <w:numId w:val="1004"/>
        </w:numPr>
      </w:pPr>
      <w:r>
        <w:t xml:space="preserve">LC</w:t>
      </w:r>
    </w:p>
    <w:p>
      <w:pPr>
        <w:pStyle w:val="Compact"/>
        <w:numPr>
          <w:ilvl w:val="0"/>
          <w:numId w:val="1004"/>
        </w:numPr>
      </w:pPr>
      <w:r>
        <w:t xml:space="preserve">SC</w:t>
      </w:r>
    </w:p>
    <w:bookmarkEnd w:id="15"/>
    <w:bookmarkStart w:id="16" w:name="cableado-estructurado"/>
    <w:p>
      <w:pPr>
        <w:pStyle w:val="Heading2"/>
      </w:pPr>
      <w:r>
        <w:t xml:space="preserve">7. Cableado estructurado</w:t>
      </w:r>
    </w:p>
    <w:p>
      <w:pPr>
        <w:pStyle w:val="FirstParagraph"/>
      </w:pPr>
      <w:r>
        <w:t xml:space="preserve">Relaciona cada elemento del cableado estructurado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Latiguillo</w:t>
            </w:r>
          </w:p>
        </w:tc>
        <w:tc>
          <w:tcPr/>
          <w:p>
            <w:pPr>
              <w:pStyle w:val="Compact"/>
            </w:pPr>
            <w:r>
              <w:t xml:space="preserve">a) Concentra los cables horizontales en el 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Keystone</w:t>
            </w:r>
          </w:p>
        </w:tc>
        <w:tc>
          <w:tcPr/>
          <w:p>
            <w:pPr>
              <w:pStyle w:val="Compact"/>
            </w:pPr>
            <w:r>
              <w:t xml:space="preserve">b) Cable flexible que une el PC con la roseta (o el patch panel con el switch)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Patch panel</w:t>
            </w:r>
          </w:p>
        </w:tc>
        <w:tc>
          <w:tcPr/>
          <w:p>
            <w:pPr>
              <w:pStyle w:val="Compact"/>
            </w:pPr>
            <w:r>
              <w:t xml:space="preserve">c) Conector hembra RJ45 en la roseta de 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Cable horizontal</w:t>
            </w:r>
          </w:p>
        </w:tc>
        <w:tc>
          <w:tcPr/>
          <w:p>
            <w:pPr>
              <w:pStyle w:val="Compact"/>
            </w:pPr>
            <w:r>
              <w:t xml:space="preserve">d) Cable sólido empotrado que va del patch panel al keystone</w:t>
            </w:r>
          </w:p>
        </w:tc>
      </w:tr>
    </w:tbl>
    <w:bookmarkEnd w:id="16"/>
    <w:bookmarkStart w:id="17" w:name="medios-y-estándares-verdadero-o-falso"/>
    <w:p>
      <w:pPr>
        <w:pStyle w:val="Heading2"/>
      </w:pPr>
      <w:r>
        <w:t xml:space="preserve">8. Medios y estándares: verdadero o falso</w:t>
      </w:r>
    </w:p>
    <w:p>
      <w:pPr>
        <w:pStyle w:val="FirstParagraph"/>
      </w:pPr>
      <w:r>
        <w:t xml:space="preserve">Indica si cada afirmación es verdadera (V) o falsa (F) y corrige las falsas:</w:t>
      </w:r>
    </w:p>
    <w:p>
      <w:pPr>
        <w:pStyle w:val="Compact"/>
        <w:numPr>
          <w:ilvl w:val="0"/>
          <w:numId w:val="1005"/>
        </w:numPr>
      </w:pPr>
      <w:r>
        <w:t xml:space="preserve">La fibra óptica se ve afectada por las interferencias electromagnéticas.</w:t>
      </w:r>
    </w:p>
    <w:p>
      <w:pPr>
        <w:pStyle w:val="Compact"/>
        <w:numPr>
          <w:ilvl w:val="0"/>
          <w:numId w:val="1005"/>
        </w:numPr>
      </w:pPr>
      <w:r>
        <w:t xml:space="preserve">El cobre UTP se ve afectado por la interferencia electromagnética externa.</w:t>
      </w:r>
    </w:p>
    <w:p>
      <w:pPr>
        <w:pStyle w:val="Compact"/>
        <w:numPr>
          <w:ilvl w:val="0"/>
          <w:numId w:val="1005"/>
        </w:numPr>
      </w:pPr>
      <w:r>
        <w:t xml:space="preserve">El estándar 1000BASE-T trabaja sobre par trenzado de cobre.</w:t>
      </w:r>
    </w:p>
    <w:p>
      <w:pPr>
        <w:pStyle w:val="Compact"/>
        <w:numPr>
          <w:ilvl w:val="0"/>
          <w:numId w:val="1005"/>
        </w:numPr>
      </w:pPr>
      <w:r>
        <w:t xml:space="preserve">La fibra multimodo llega a distancias de más de 40 km.</w:t>
      </w:r>
    </w:p>
    <w:p>
      <w:pPr>
        <w:pStyle w:val="Compact"/>
        <w:numPr>
          <w:ilvl w:val="0"/>
          <w:numId w:val="1005"/>
        </w:numPr>
      </w:pPr>
      <w:r>
        <w:t xml:space="preserve">La fibra monomodo se usa para enlaces largos (cientos de metros o kilómetros).</w:t>
      </w:r>
    </w:p>
    <w:bookmarkEnd w:id="17"/>
    <w:bookmarkStart w:id="18" w:name="modelo-osi-capas-y-pdus"/>
    <w:p>
      <w:pPr>
        <w:pStyle w:val="Heading2"/>
      </w:pPr>
      <w:r>
        <w:t xml:space="preserve">9. Modelo OSI: capas y PDUs</w:t>
      </w:r>
    </w:p>
    <w:p>
      <w:pPr>
        <w:pStyle w:val="FirstParagraph"/>
      </w:pPr>
      <w:r>
        <w:t xml:space="preserve">Relaciona cada capa OSI con la PDU que</w:t>
      </w:r>
      <w:r>
        <w:t xml:space="preserve"> </w:t>
      </w:r>
      <w:r>
        <w:t xml:space="preserve">“viaja”</w:t>
      </w:r>
      <w:r>
        <w:t xml:space="preserve"> </w:t>
      </w:r>
      <w:r>
        <w:t xml:space="preserve">en ella: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PDU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Física</w:t>
            </w:r>
          </w:p>
        </w:tc>
        <w:tc>
          <w:tcPr/>
          <w:p>
            <w:pPr>
              <w:pStyle w:val="Compact"/>
            </w:pPr>
            <w:r>
              <w:t xml:space="preserve">a)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Enlace</w:t>
            </w:r>
          </w:p>
        </w:tc>
        <w:tc>
          <w:tcPr/>
          <w:p>
            <w:pPr>
              <w:pStyle w:val="Compact"/>
            </w:pPr>
            <w:r>
              <w:t xml:space="preserve">b)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Red</w:t>
            </w:r>
          </w:p>
        </w:tc>
        <w:tc>
          <w:tcPr/>
          <w:p>
            <w:pPr>
              <w:pStyle w:val="Compact"/>
            </w:pPr>
            <w:r>
              <w:t xml:space="preserve">c) Trama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Transporte</w:t>
            </w:r>
          </w:p>
        </w:tc>
        <w:tc>
          <w:tcPr/>
          <w:p>
            <w:pPr>
              <w:pStyle w:val="Compact"/>
            </w:pPr>
            <w:r>
              <w:t xml:space="preserve">d) Segmento</w:t>
            </w:r>
          </w:p>
        </w:tc>
      </w:tr>
    </w:tbl>
    <w:p>
      <w:pPr>
        <w:pStyle w:val="BodyText"/>
      </w:pPr>
      <w:r>
        <w:t xml:space="preserve">Indica además si cada frase es verdadera (V) o falsa (F) y corrige las falsas:</w:t>
      </w:r>
    </w:p>
    <w:p>
      <w:pPr>
        <w:pStyle w:val="Compact"/>
        <w:numPr>
          <w:ilvl w:val="0"/>
          <w:numId w:val="1006"/>
        </w:numPr>
      </w:pPr>
      <w:r>
        <w:t xml:space="preserve">OSI es el modelo de 7 capas que corre de verdad en Internet.</w:t>
      </w:r>
    </w:p>
    <w:p>
      <w:pPr>
        <w:pStyle w:val="Compact"/>
        <w:numPr>
          <w:ilvl w:val="0"/>
          <w:numId w:val="1006"/>
        </w:numPr>
      </w:pPr>
      <w:r>
        <w:t xml:space="preserve">TCP/IP es la pila real; OSI se usa como mapa para hablar y diagnosticar.</w:t>
      </w:r>
    </w:p>
    <w:p>
      <w:pPr>
        <w:pStyle w:val="Compact"/>
        <w:numPr>
          <w:ilvl w:val="0"/>
          <w:numId w:val="1006"/>
        </w:numPr>
      </w:pPr>
      <w:r>
        <w:t xml:space="preserve">Esta unidad vive sobre todo en las capas 1 y 2.</w:t>
      </w:r>
    </w:p>
    <w:p>
      <w:pPr>
        <w:pStyle w:val="Compact"/>
        <w:numPr>
          <w:ilvl w:val="0"/>
          <w:numId w:val="1006"/>
        </w:numPr>
      </w:pPr>
      <w:r>
        <w:t xml:space="preserve">“Capa 3”</w:t>
      </w:r>
      <w:r>
        <w:t xml:space="preserve"> </w:t>
      </w:r>
      <w:r>
        <w:t xml:space="preserve">y</w:t>
      </w:r>
      <w:r>
        <w:t xml:space="preserve"> </w:t>
      </w:r>
      <w:r>
        <w:t xml:space="preserve">“capa Red”</w:t>
      </w:r>
      <w:r>
        <w:t xml:space="preserve"> </w:t>
      </w:r>
      <w:r>
        <w:t xml:space="preserve">son sinónimos en el lenguaje de clase.</w:t>
      </w:r>
    </w:p>
    <w:bookmarkEnd w:id="18"/>
    <w:bookmarkStart w:id="19" w:name="la-trama-ethernet"/>
    <w:p>
      <w:pPr>
        <w:pStyle w:val="Heading2"/>
      </w:pPr>
      <w:r>
        <w:t xml:space="preserve">10. La trama Ethernet</w:t>
      </w:r>
    </w:p>
    <w:p>
      <w:pPr>
        <w:pStyle w:val="FirstParagraph"/>
      </w:pPr>
      <w:r>
        <w:t xml:space="preserve">Contesta sobre una trama Ethernet II (la de cobre y fibra):</w:t>
      </w:r>
    </w:p>
    <w:p>
      <w:pPr>
        <w:pStyle w:val="Compact"/>
        <w:numPr>
          <w:ilvl w:val="0"/>
          <w:numId w:val="1007"/>
        </w:numPr>
      </w:pPr>
      <w:r>
        <w:t xml:space="preserve">¿Qué tres campos de dirección/tipo lleva siempre al principio (cabecera de 14 bytes)?</w:t>
      </w:r>
    </w:p>
    <w:p>
      <w:pPr>
        <w:pStyle w:val="Compact"/>
        <w:numPr>
          <w:ilvl w:val="0"/>
          <w:numId w:val="1007"/>
        </w:numPr>
      </w:pPr>
      <w:r>
        <w:t xml:space="preserve">Si Wireshark muestra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¿qué protocolo hay dentro?</w:t>
      </w:r>
    </w:p>
    <w:p>
      <w:pPr>
        <w:pStyle w:val="Compact"/>
        <w:numPr>
          <w:ilvl w:val="0"/>
          <w:numId w:val="1007"/>
        </w:numPr>
      </w:pPr>
      <w:r>
        <w:t xml:space="preserve">¿Qué tamaño mínimo y máximo tiene el payload de la trama Ethernet?</w:t>
      </w:r>
    </w:p>
    <w:p>
      <w:pPr>
        <w:pStyle w:val="Compact"/>
        <w:numPr>
          <w:ilvl w:val="0"/>
          <w:numId w:val="1007"/>
        </w:numPr>
      </w:pPr>
      <w:r>
        <w:t xml:space="preserve">¿Qué significa FCS y qué pasa si no cuadra?</w:t>
      </w:r>
    </w:p>
    <w:p>
      <w:pPr>
        <w:pStyle w:val="Compact"/>
        <w:numPr>
          <w:ilvl w:val="0"/>
          <w:numId w:val="1007"/>
        </w:numPr>
      </w:pPr>
      <w:r>
        <w:t xml:space="preserve">¿Quién calcula y quién comprueba el FCS en un cableado con switch?</w:t>
      </w:r>
    </w:p>
    <w:p>
      <w:pPr>
        <w:pStyle w:val="FirstParagraph"/>
      </w:pPr>
      <w:r>
        <w:t xml:space="preserve">V/F:</w:t>
      </w:r>
    </w:p>
    <w:p>
      <w:pPr>
        <w:pStyle w:val="Compact"/>
        <w:numPr>
          <w:ilvl w:val="0"/>
          <w:numId w:val="1008"/>
        </w:numPr>
      </w:pPr>
      <w:r>
        <w:t xml:space="preserve">El payload mínimo de una trama Ethernet es de 46 bytes (60 con cabecera+FCS).</w:t>
      </w:r>
    </w:p>
    <w:p>
      <w:pPr>
        <w:pStyle w:val="Compact"/>
        <w:numPr>
          <w:ilvl w:val="0"/>
          <w:numId w:val="1008"/>
        </w:numPr>
      </w:pPr>
      <w:r>
        <w:t xml:space="preserve">El WiFi (802.11) NO es capa 2 porque no hay cable.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2026-09-26T09:27:11Z</dcterms:created>
  <dcterms:modified xsi:type="dcterms:W3CDTF">2026-09-26T09:27:11Z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