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 y STP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IP de gestión en VLAN 1: 192.168.1.10/24, gateway 192.168.1.1</w:t>
      </w:r>
    </w:p>
    <w:p>
      <w:pPr>
        <w:pStyle w:val="Compact"/>
        <w:numPr>
          <w:ilvl w:val="0"/>
          <w:numId w:val="1001"/>
        </w:numPr>
      </w:pPr>
      <w:r>
        <w:t xml:space="preserve">Puertos Fa0/1-10 como access, seguridad de puerto con máximo 2 MACs</w:t>
      </w:r>
    </w:p>
    <w:p>
      <w:pPr>
        <w:pStyle w:val="Compact"/>
        <w:numPr>
          <w:ilvl w:val="0"/>
          <w:numId w:val="1001"/>
        </w:numPr>
      </w:pPr>
      <w:r>
        <w:t xml:space="preserve">Puertos Fa0/11-12 como trunk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3"/>
        </w:numPr>
      </w:pPr>
      <w:r>
        <w:t xml:space="preserve">¿Por qué ocurrió?</w:t>
      </w:r>
    </w:p>
    <w:p>
      <w:pPr>
        <w:pStyle w:val="Compact"/>
        <w:numPr>
          <w:ilvl w:val="0"/>
          <w:numId w:val="1003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3"/>
        </w:numPr>
      </w:pPr>
      <w:r>
        <w:t xml:space="preserve">¿Cómo recuperas el puerto?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una red con 4 switches (SW1, SW2, SW3, SW4) y 2 enlaces redundantes entre cada par. Debe tener:</w:t>
      </w:r>
    </w:p>
    <w:p>
      <w:pPr>
        <w:pStyle w:val="Compact"/>
        <w:numPr>
          <w:ilvl w:val="0"/>
          <w:numId w:val="1004"/>
        </w:numPr>
      </w:pPr>
      <w:r>
        <w:t xml:space="preserve">50 PCs distribuidos</w:t>
      </w:r>
    </w:p>
    <w:p>
      <w:pPr>
        <w:pStyle w:val="Compact"/>
        <w:numPr>
          <w:ilvl w:val="0"/>
          <w:numId w:val="1004"/>
        </w:numPr>
      </w:pPr>
      <w:r>
        <w:t xml:space="preserve">Redundancia: si cualquier switch o enlace individual falla, la red sigue funcionando</w:t>
      </w:r>
    </w:p>
    <w:p>
      <w:pPr>
        <w:pStyle w:val="Compact"/>
        <w:numPr>
          <w:ilvl w:val="0"/>
          <w:numId w:val="1004"/>
        </w:numPr>
      </w:pPr>
      <w:r>
        <w:t xml:space="preserve">STP activo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 por STP?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  <w:r>
        <w:br/>
      </w:r>
      <w:r>
        <w:rPr>
          <w:rStyle w:val="VerbatimChar"/>
        </w:rPr>
        <w:t xml:space="preserve">   1    FFFF.FFFF.FFFF    STATIC     CPU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La entrada FFFF.FFFF.FFFF en la CPU: ¿qué es?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10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10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10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11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11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11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2026-09-26T09:27:15Z</dcterms:created>
  <dcterms:modified xsi:type="dcterms:W3CDTF">2026-09-26T09:27:15Z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