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9"/>
    <w:bookmarkStart w:id="18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Sin el</w:t>
      </w:r>
      <w:r>
        <w:t xml:space="preserve"> </w:t>
      </w:r>
      <w:r>
        <w:rPr>
          <w:rStyle w:val="VerbatimChar"/>
        </w:rPr>
        <w:t xml:space="preserve">via</w:t>
      </w:r>
      <w:r>
        <w:t xml:space="preserve">: en IOS el next-hop se escribe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(punto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2026-09-26T09:27:19Z</dcterms:created>
  <dcterms:modified xsi:type="dcterms:W3CDTF">2026-09-26T09:27:19Z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