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4-avanzado-resuelto"/>
    <w:p>
      <w:pPr>
        <w:pStyle w:val="Heading1"/>
      </w:pPr>
      <w:r>
        <w:rPr>
          <w:lang w:val="es-ES"/>
        </w:rPr>
        <w:t xml:space="preserve">Boletín UD4 — Avanzado (Resuelto)</w:t>
      </w:r>
    </w:p>
    <w:bookmarkEnd w:id="9"/>
    <w:bookmarkStart w:id="18" w:name="boletín-ud4-avanzado-resuelto-1"/>
    <w:p>
      <w:pPr>
        <w:pStyle w:val="Heading1"/>
      </w:pPr>
      <w:r>
        <w:rPr>
          <w:lang w:val="es-ES"/>
        </w:rPr>
        <w:t xml:space="preserve">✅ Boletín UD4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rPr>
          <w:lang w:val="es-ES"/>
        </w:rP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192.168.1.1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trunk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</w:p>
    <w:bookmarkEnd w:id="10"/>
    <w:bookmarkStart w:id="11" w:name="análisis-de-topología-stp"/>
    <w:p>
      <w:pPr>
        <w:pStyle w:val="Heading2"/>
      </w:pPr>
      <w:r>
        <w:rPr>
          <w:lang w:val="es-ES"/>
        </w:rPr>
        <w:t xml:space="preserve">2. Análisis de topología STP</w:t>
      </w:r>
    </w:p>
    <w:p>
      <w:pPr>
        <w:numPr>
          <w:ilvl w:val="0"/>
          <w:numId w:val="1001"/>
        </w:numPr>
      </w:pPr>
      <w:r>
        <w:rPr>
          <w:b/>
          <w:bCs/>
          <w:lang w:val="es-ES"/>
        </w:rPr>
        <w:t xml:space="preserve">Root Bridge: Switch C.</w:t>
      </w:r>
      <w:r>
        <w:rPr>
          <w:lang w:val="es-ES"/>
        </w:rPr>
        <w:t xml:space="preserve"> </w:t>
      </w:r>
      <w:r>
        <w:rPr>
          <w:lang w:val="es-ES"/>
        </w:rP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1"/>
        </w:numPr>
      </w:pPr>
      <w:r>
        <w:rPr>
          <w:b/>
          <w:bCs/>
          <w:lang w:val="es-ES"/>
        </w:rPr>
        <w:t xml:space="preserve">Root Ports:</w:t>
      </w:r>
      <w:r>
        <w:rPr>
          <w:lang w:val="es-ES"/>
        </w:rPr>
        <w:t xml:space="preserve"> </w:t>
      </w:r>
      <w:r>
        <w:rPr>
          <w:lang w:val="es-ES"/>
        </w:rPr>
        <w:t xml:space="preserve">Cada switch no-root tiene 1 Root Port. Como hay 3 switches y Switch C es Root, Switches A y B tienen 1 Root Port cada uno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 Root Ports</w:t>
      </w:r>
      <w:r>
        <w:rPr>
          <w:lang w:val="es-ES"/>
        </w:rPr>
        <w:t xml:space="preserve"> </w:t>
      </w:r>
      <w:r>
        <w:rPr>
          <w:lang w:val="es-ES"/>
        </w:rPr>
        <w:t xml:space="preserve">total.</w:t>
      </w:r>
    </w:p>
    <w:p>
      <w:pPr>
        <w:numPr>
          <w:ilvl w:val="0"/>
          <w:numId w:val="1001"/>
        </w:numPr>
      </w:pPr>
      <w:r>
        <w:rPr>
          <w:b/>
          <w:bCs/>
          <w:lang w:val="es-ES"/>
        </w:rPr>
        <w:t xml:space="preserve">Designated Ports:</w:t>
      </w:r>
      <w:r>
        <w:rPr>
          <w:lang w:val="es-ES"/>
        </w:rPr>
        <w:t xml:space="preserve"> </w:t>
      </w:r>
      <w:r>
        <w:rPr>
          <w:lang w:val="es-ES"/>
        </w:rPr>
        <w:t xml:space="preserve">1 por segmento. Hay 3 segmentos (A-B, B-C, C-A)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 Designated Ports</w:t>
      </w:r>
      <w:r>
        <w:rPr>
          <w:lang w:val="es-ES"/>
        </w:rPr>
        <w:t xml:space="preserve"> </w:t>
      </w:r>
      <w:r>
        <w:rPr>
          <w:lang w:val="es-ES"/>
        </w:rPr>
        <w:t xml:space="preserve">(todos los puertos del Root Bridge y el puerto del segmento con mejor coste hacia el Root).</w:t>
      </w:r>
    </w:p>
    <w:p>
      <w:pPr>
        <w:numPr>
          <w:ilvl w:val="0"/>
          <w:numId w:val="1001"/>
        </w:numPr>
      </w:pPr>
      <w:r>
        <w:rPr>
          <w:lang w:val="es-ES"/>
        </w:rPr>
        <w:t xml:space="preserve">Si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Switch C falla</w:t>
      </w:r>
      <w:r>
        <w:rPr>
          <w:lang w:val="es-ES"/>
        </w:rP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lang w:val="es-ES"/>
        </w:rPr>
        <w:t xml:space="preserve">Switches A y B pierden su Root Bridge</w:t>
      </w:r>
    </w:p>
    <w:p>
      <w:pPr>
        <w:pStyle w:val="Compact"/>
        <w:numPr>
          <w:ilvl w:val="1"/>
          <w:numId w:val="1002"/>
        </w:numPr>
      </w:pPr>
      <w:r>
        <w:rPr>
          <w:lang w:val="es-ES"/>
        </w:rP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2"/>
        </w:numPr>
      </w:pPr>
      <w:r>
        <w:rPr>
          <w:lang w:val="es-ES"/>
        </w:rPr>
        <w:t xml:space="preserve">Todos los puertos pasan por los estados STP (blocking → listening → learning → forwarding)</w:t>
      </w:r>
    </w:p>
    <w:p>
      <w:pPr>
        <w:pStyle w:val="Compact"/>
        <w:numPr>
          <w:ilvl w:val="1"/>
          <w:numId w:val="1002"/>
        </w:numPr>
      </w:pPr>
      <w:r>
        <w:rPr>
          <w:lang w:val="es-ES"/>
        </w:rPr>
        <w:t xml:space="preserve">Convergencia: ~50 segundos con STP, ~3 segundos con RSTP</w:t>
      </w:r>
    </w:p>
    <w:bookmarkEnd w:id="11"/>
    <w:bookmarkStart w:id="12" w:name="diagnóstico-de-port-security"/>
    <w:p>
      <w:pPr>
        <w:pStyle w:val="Heading2"/>
      </w:pPr>
      <w:r>
        <w:rPr>
          <w:lang w:val="es-ES"/>
        </w:rPr>
        <w:t xml:space="preserve">3. Diagnóstico de port security</w:t>
      </w:r>
    </w:p>
    <w:p>
      <w:pPr>
        <w:numPr>
          <w:ilvl w:val="0"/>
          <w:numId w:val="1003"/>
        </w:numPr>
      </w:pPr>
      <w:r>
        <w:rPr>
          <w:b/>
          <w:bCs/>
          <w:lang w:val="es-ES"/>
        </w:rPr>
        <w:t xml:space="preserve">Ocurrió porque</w:t>
      </w:r>
      <w:r>
        <w:rPr>
          <w:lang w:val="es-ES"/>
        </w:rPr>
        <w:t xml:space="preserve"> </w:t>
      </w:r>
      <w:r>
        <w:rPr>
          <w:lang w:val="es-ES"/>
        </w:rPr>
        <w:t xml:space="preserve">el usuario conectó un switch no administrado. Los PCs de ambos usuarios tienen MACs diferentes, y el switch de red ve más de 1 MAC en el puerto, superando el límite (maximum 1).</w:t>
      </w:r>
    </w:p>
    <w:p>
      <w:pPr>
        <w:numPr>
          <w:ilvl w:val="0"/>
          <w:numId w:val="1003"/>
        </w:numPr>
      </w:pPr>
      <w:r>
        <w:rPr>
          <w:b/>
          <w:bCs/>
          <w:lang w:val="es-ES"/>
        </w:rPr>
        <w:t xml:space="preserve">Dos cambios:</w:t>
      </w:r>
    </w:p>
    <w:p>
      <w:pPr>
        <w:pStyle w:val="Compact"/>
        <w:numPr>
          <w:ilvl w:val="1"/>
          <w:numId w:val="1004"/>
        </w:numPr>
      </w:pPr>
      <w:r>
        <w:rPr>
          <w:lang w:val="es-ES"/>
        </w:rPr>
        <w:t xml:space="preserve">Aumentar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maximum</w:t>
      </w:r>
      <w:r>
        <w:rPr>
          <w:lang w:val="es-ES"/>
        </w:rPr>
        <w:t xml:space="preserve"> </w:t>
      </w:r>
      <w:r>
        <w:rPr>
          <w:lang w:val="es-ES"/>
        </w:rPr>
        <w:t xml:space="preserve">a un valor razonable (ej. 5-10) si es un puerto compartido</w:t>
      </w:r>
    </w:p>
    <w:p>
      <w:pPr>
        <w:pStyle w:val="Compact"/>
        <w:numPr>
          <w:ilvl w:val="1"/>
          <w:numId w:val="1004"/>
        </w:numPr>
      </w:pPr>
      <w:r>
        <w:rPr>
          <w:lang w:val="es-ES"/>
        </w:rPr>
        <w:t xml:space="preserve">Cambiar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violation</w:t>
      </w:r>
      <w:r>
        <w:rPr>
          <w:lang w:val="es-ES"/>
        </w:rPr>
        <w:t xml:space="preserve"> </w:t>
      </w:r>
      <w:r>
        <w:rPr>
          <w:lang w:val="es-ES"/>
        </w:rPr>
        <w:t xml:space="preserve">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restrict</w:t>
      </w:r>
      <w:r>
        <w:rPr>
          <w:lang w:val="es-ES"/>
        </w:rPr>
        <w:t xml:space="preserve"> </w:t>
      </w:r>
      <w:r>
        <w:rPr>
          <w:lang w:val="es-ES"/>
        </w:rPr>
        <w:t xml:space="preserve">(descarta tráfico extra pero no deshabilita el puerto) 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protect</w:t>
      </w:r>
      <w:r>
        <w:rPr>
          <w:lang w:val="es-ES"/>
        </w:rPr>
        <w:t xml:space="preserve"> </w:t>
      </w:r>
      <w:r>
        <w:rPr>
          <w:lang w:val="es-ES"/>
        </w:rPr>
        <w:t xml:space="preserve">(descarta silenciosamente)</w:t>
      </w:r>
    </w:p>
    <w:p>
      <w:pPr>
        <w:numPr>
          <w:ilvl w:val="0"/>
          <w:numId w:val="1003"/>
        </w:numPr>
      </w:pPr>
      <w:r>
        <w:rPr>
          <w:b/>
          <w:bCs/>
          <w:lang w:val="es-ES"/>
        </w:rPr>
        <w:t xml:space="preserve">Recuperar el puerto: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numPr>
          <w:ilvl w:val="0"/>
          <w:numId w:val="1000"/>
        </w:numPr>
      </w:pPr>
      <w:r>
        <w:rPr>
          <w:lang w:val="es-ES"/>
        </w:rPr>
        <w:t xml:space="preserve">O configurar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errdisable recovery cause psecure-violation</w:t>
      </w:r>
      <w:r>
        <w:rPr>
          <w:lang w:val="es-ES"/>
        </w:rPr>
        <w:t xml:space="preserve"> </w:t>
      </w:r>
      <w:r>
        <w:rPr>
          <w:lang w:val="es-ES"/>
        </w:rPr>
        <w:t xml:space="preserve">para recuperación automática.</w:t>
      </w:r>
    </w:p>
    <w:bookmarkEnd w:id="12"/>
    <w:bookmarkStart w:id="13" w:name="diseño-de-red-redundante"/>
    <w:p>
      <w:pPr>
        <w:pStyle w:val="Heading2"/>
      </w:pPr>
      <w:r>
        <w:rPr>
          <w:lang w:val="es-ES"/>
        </w:rPr>
        <w:t xml:space="preserve">4. Diseño de red redundante</w:t>
      </w:r>
    </w:p>
    <w:p>
      <w:pPr>
        <w:numPr>
          <w:ilvl w:val="0"/>
          <w:numId w:val="1005"/>
        </w:numPr>
      </w:pPr>
      <w:r>
        <w:rPr>
          <w:b/>
          <w:bCs/>
          <w:lang w:val="es-ES"/>
        </w:rPr>
        <w:t xml:space="preserve">Topología conceptual:</w:t>
      </w:r>
      <w:r>
        <w:rPr>
          <w:lang w:val="es-ES"/>
        </w:rPr>
        <w:t xml:space="preserve"> </w:t>
      </w:r>
      <w:r>
        <w:rPr>
          <w:lang w:val="es-ES"/>
        </w:rPr>
        <w:t xml:space="preserve">Malla parcial. SW1 (core) conectado a SW2, SW3, SW4. SW2 conectado a SW3 y SW4. Sin bucles directos SW3-SW4 para limitar redundancia.</w:t>
      </w:r>
    </w:p>
    <w:p>
      <w:pPr>
        <w:numPr>
          <w:ilvl w:val="0"/>
          <w:numId w:val="1005"/>
        </w:numPr>
      </w:pPr>
      <w:r>
        <w:rPr>
          <w:b/>
          <w:bCs/>
          <w:lang w:val="es-ES"/>
        </w:rPr>
        <w:t xml:space="preserve">Puertos bloqueados:</w:t>
      </w:r>
      <w:r>
        <w:rPr>
          <w:lang w:val="es-ES"/>
        </w:rPr>
        <w:t xml:space="preserve"> </w:t>
      </w:r>
      <w:r>
        <w:rPr>
          <w:lang w:val="es-ES"/>
        </w:rPr>
        <w:t xml:space="preserve">Depende del Root Bridge. Si SW1 es Root, sus puertos son Designated. Los switches no-root tendrán Root Ports y Alternate Ports bloqueados. Con 3 conexiones alternativas por switch, aproximadamente 3 puertos bloqueados.</w:t>
      </w:r>
    </w:p>
    <w:p>
      <w:pPr>
        <w:numPr>
          <w:ilvl w:val="0"/>
          <w:numId w:val="1005"/>
        </w:numPr>
      </w:pPr>
      <w:r>
        <w:rPr>
          <w:b/>
          <w:bCs/>
          <w:lang w:val="es-ES"/>
        </w:rPr>
        <w:t xml:space="preserve">Prioridad para SW1 como Root: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spanning-tree vlan 1 priority 4096</w:t>
      </w:r>
      <w:r>
        <w:rPr>
          <w:lang w:val="es-ES"/>
        </w:rPr>
        <w:t xml:space="preserve"> </w:t>
      </w:r>
      <w:r>
        <w:rPr>
          <w:lang w:val="es-ES"/>
        </w:rPr>
        <w:t xml:space="preserve">(o 0 para forzarlo absolutamente).</w:t>
      </w:r>
    </w:p>
    <w:p>
      <w:pPr>
        <w:numPr>
          <w:ilvl w:val="0"/>
          <w:numId w:val="1005"/>
        </w:numPr>
      </w:pPr>
      <w:r>
        <w:rPr>
          <w:b/>
          <w:bCs/>
          <w:lang w:val="es-ES"/>
        </w:rPr>
        <w:t xml:space="preserve">Si SW1 falla:</w:t>
      </w:r>
    </w:p>
    <w:p>
      <w:pPr>
        <w:pStyle w:val="Compact"/>
        <w:numPr>
          <w:ilvl w:val="1"/>
          <w:numId w:val="1006"/>
        </w:numPr>
      </w:pPr>
      <w:r>
        <w:rPr>
          <w:lang w:val="es-ES"/>
        </w:rPr>
        <w:t xml:space="preserve">Se elige un nuevo Root Bridge (el de menor Bridge ID entre SW2, SW3, SW4)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  <w:lang w:val="es-ES"/>
        </w:rPr>
        <w:t xml:space="preserve">Con STP:</w:t>
      </w:r>
      <w:r>
        <w:rPr>
          <w:lang w:val="es-ES"/>
        </w:rPr>
        <w:t xml:space="preserve"> </w:t>
      </w:r>
      <w:r>
        <w:rPr>
          <w:lang w:val="es-ES"/>
        </w:rPr>
        <w:t xml:space="preserve">~50 segundos de convergencia</w:t>
      </w:r>
    </w:p>
    <w:p>
      <w:pPr>
        <w:pStyle w:val="Compact"/>
        <w:numPr>
          <w:ilvl w:val="1"/>
          <w:numId w:val="1006"/>
        </w:numPr>
      </w:pPr>
      <w:r>
        <w:rPr>
          <w:b/>
          <w:bCs/>
          <w:lang w:val="es-ES"/>
        </w:rPr>
        <w:t xml:space="preserve">Con RSTP:</w:t>
      </w:r>
      <w:r>
        <w:rPr>
          <w:lang w:val="es-ES"/>
        </w:rPr>
        <w:t xml:space="preserve"> </w:t>
      </w:r>
      <w:r>
        <w:rPr>
          <w:lang w:val="es-ES"/>
        </w:rPr>
        <w:t xml:space="preserve">~1-3 segundos</w:t>
      </w:r>
    </w:p>
    <w:bookmarkEnd w:id="13"/>
    <w:bookmarkStart w:id="14" w:name="cam-table-analysis"/>
    <w:p>
      <w:pPr>
        <w:pStyle w:val="Heading2"/>
      </w:pPr>
      <w:r>
        <w:rPr>
          <w:lang w:val="es-ES"/>
        </w:rPr>
        <w:t xml:space="preserve">5. CAM table analysis</w:t>
      </w:r>
    </w:p>
    <w:p>
      <w:pPr>
        <w:numPr>
          <w:ilvl w:val="0"/>
          <w:numId w:val="1007"/>
        </w:numPr>
      </w:pPr>
      <w:r>
        <w:rPr>
          <w:b/>
          <w:bCs/>
          <w:lang w:val="es-ES"/>
        </w:rPr>
        <w:t xml:space="preserve">Dos dispositivos</w:t>
      </w:r>
      <w:r>
        <w:rPr>
          <w:lang w:val="es-ES"/>
        </w:rPr>
        <w:t xml:space="preserve"> </w:t>
      </w:r>
      <w:r>
        <w:rPr>
          <w:lang w:val="es-ES"/>
        </w:rPr>
        <w:t xml:space="preserve">en Fa0/4: 00D0.BC96.1A01 y 00D0.BC96.1A02. La tabla muestra ambas MACs en el mismo puerto.</w:t>
      </w:r>
    </w:p>
    <w:p>
      <w:pPr>
        <w:numPr>
          <w:ilvl w:val="0"/>
          <w:numId w:val="1007"/>
        </w:numPr>
      </w:pPr>
      <w:r>
        <w:rPr>
          <w:b/>
          <w:bCs/>
          <w:lang w:val="es-ES"/>
        </w:rPr>
        <w:t xml:space="preserve">4 puertos</w:t>
      </w:r>
      <w:r>
        <w:rPr>
          <w:lang w:val="es-ES"/>
        </w:rPr>
        <w:t xml:space="preserve"> </w:t>
      </w:r>
      <w:r>
        <w:rPr>
          <w:lang w:val="es-ES"/>
        </w:rPr>
        <w:t xml:space="preserve">con dispositivos: Fa0/1, Fa0/2, Fa0/3, Fa0/4.</w:t>
      </w:r>
    </w:p>
    <w:p>
      <w:pPr>
        <w:numPr>
          <w:ilvl w:val="0"/>
          <w:numId w:val="1007"/>
        </w:numPr>
      </w:pPr>
      <w:r>
        <w:rPr>
          <w:b/>
          <w:bCs/>
          <w:lang w:val="es-ES"/>
        </w:rPr>
        <w:t xml:space="preserve">FFFF.FFFF.FFFF en CPU:</w:t>
      </w:r>
      <w:r>
        <w:rPr>
          <w:lang w:val="es-ES"/>
        </w:rPr>
        <w:t xml:space="preserve"> </w:t>
      </w:r>
      <w:r>
        <w:rPr>
          <w:lang w:val="es-ES"/>
        </w:rPr>
        <w:t xml:space="preserve">Es la dirección MAC de broadcast. Está en la CPU porque el switch procesa los broadcasts internamente (además de reenviarlos).</w:t>
      </w:r>
    </w:p>
    <w:p>
      <w:pPr>
        <w:numPr>
          <w:ilvl w:val="0"/>
          <w:numId w:val="1007"/>
        </w:numPr>
      </w:pPr>
      <w:r>
        <w:rPr>
          <w:b/>
          <w:bCs/>
          <w:lang w:val="es-ES"/>
        </w:rPr>
        <w:t xml:space="preserve">Si llega una trama con destino 00D0.BC96.1A03:</w:t>
      </w:r>
      <w:r>
        <w:rPr>
          <w:lang w:val="es-ES"/>
        </w:rPr>
        <w:t xml:space="preserve"> </w:t>
      </w:r>
      <w:r>
        <w:rPr>
          <w:lang w:val="es-ES"/>
        </w:rPr>
        <w:t xml:space="preserve">Es una MAC desconocida (no está en la tabla). El switch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inunda</w:t>
      </w:r>
      <w:r>
        <w:rPr>
          <w:lang w:val="es-ES"/>
        </w:rPr>
        <w:t xml:space="preserve"> </w:t>
      </w:r>
      <w:r>
        <w:rPr>
          <w:lang w:val="es-ES"/>
        </w:rP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rPr>
          <w:lang w:val="es-ES"/>
        </w:rPr>
        <w:t xml:space="preserve">6. STP: cálculo de costes</w:t>
      </w:r>
    </w:p>
    <w:p>
      <w:pPr>
        <w:numPr>
          <w:ilvl w:val="0"/>
          <w:numId w:val="1008"/>
        </w:numPr>
      </w:pPr>
      <w:r>
        <w:rPr>
          <w:b/>
          <w:bCs/>
          <w:lang w:val="es-ES"/>
        </w:rPr>
        <w:t xml:space="preserve">Root Port de Switch C:</w:t>
      </w:r>
      <w:r>
        <w:rPr>
          <w:lang w:val="es-ES"/>
        </w:rPr>
        <w:t xml:space="preserve"> </w:t>
      </w:r>
      <w:r>
        <w:rPr>
          <w:lang w:val="es-ES"/>
        </w:rP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  <w:lang w:val="es-ES"/>
        </w:rPr>
        <w:t xml:space="preserve">Camino A → C directo (Fa0/3):</w:t>
      </w:r>
      <w:r>
        <w:rPr>
          <w:lang w:val="es-ES"/>
        </w:rPr>
        <w:t xml:space="preserve"> </w:t>
      </w:r>
      <w:r>
        <w:rPr>
          <w:lang w:val="es-ES"/>
        </w:rPr>
        <w:t xml:space="preserve">coste = 19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Camino A → B → C (Fa0/1 → Fa0/2):</w:t>
      </w:r>
      <w:r>
        <w:rPr>
          <w:lang w:val="es-ES"/>
        </w:rPr>
        <w:t xml:space="preserve"> </w:t>
      </w:r>
      <w:r>
        <w:rPr>
          <w:lang w:val="es-ES"/>
        </w:rPr>
        <w:t xml:space="preserve">coste = 19 + 19 = 38</w:t>
      </w:r>
    </w:p>
    <w:p>
      <w:pPr>
        <w:numPr>
          <w:ilvl w:val="0"/>
          <w:numId w:val="1000"/>
        </w:numPr>
      </w:pPr>
      <w:r>
        <w:rPr>
          <w:lang w:val="es-ES"/>
        </w:rPr>
        <w:t xml:space="preserve">Fa0/3 tiene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menor coste total</w:t>
      </w:r>
      <w:r>
        <w:rPr>
          <w:lang w:val="es-ES"/>
        </w:rPr>
        <w:t xml:space="preserve"> </w:t>
      </w:r>
      <w:r>
        <w:rPr>
          <w:lang w:val="es-ES"/>
        </w:rPr>
        <w:t xml:space="preserve">(19 &lt; 38), así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Fa0/3 es el Root Port</w:t>
      </w:r>
      <w:r>
        <w:rPr>
          <w:lang w:val="es-ES"/>
        </w:rP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  <w:lang w:val="es-ES"/>
        </w:rPr>
        <w:t xml:space="preserve">Costes:</w:t>
      </w:r>
      <w:r>
        <w:rPr>
          <w:lang w:val="es-ES"/>
        </w:rPr>
        <w:t xml:space="preserve"> </w:t>
      </w:r>
      <w:r>
        <w:rPr>
          <w:lang w:val="es-ES"/>
        </w:rPr>
        <w:t xml:space="preserve">A→C directo = 19. A→B→C = 38.</w:t>
      </w:r>
    </w:p>
    <w:p>
      <w:pPr>
        <w:numPr>
          <w:ilvl w:val="0"/>
          <w:numId w:val="1008"/>
        </w:numPr>
      </w:pPr>
      <w:r>
        <w:rPr>
          <w:b/>
          <w:bCs/>
          <w:lang w:val="es-ES"/>
        </w:rPr>
        <w:t xml:space="preserve">Alternate Port:</w:t>
      </w:r>
      <w:r>
        <w:rPr>
          <w:lang w:val="es-ES"/>
        </w:rPr>
        <w:t xml:space="preserve"> </w:t>
      </w:r>
      <w:r>
        <w:rPr>
          <w:lang w:val="es-ES"/>
        </w:rPr>
        <w:t xml:space="preserve">Fa0/2 (el puerto del camino más caro que queda en discarding como respaldo).</w:t>
      </w:r>
    </w:p>
    <w:p>
      <w:pPr>
        <w:numPr>
          <w:ilvl w:val="0"/>
          <w:numId w:val="1008"/>
        </w:numPr>
      </w:pPr>
      <w:r>
        <w:rPr>
          <w:b/>
          <w:bCs/>
          <w:lang w:val="es-ES"/>
        </w:rPr>
        <w:t xml:space="preserve">Si el coste de Fa0/3 se cambia a 4:</w:t>
      </w:r>
      <w:r>
        <w:rPr>
          <w:lang w:val="es-ES"/>
        </w:rPr>
        <w:t xml:space="preserve"> </w:t>
      </w:r>
      <w:r>
        <w:rPr>
          <w:lang w:val="es-ES"/>
        </w:rPr>
        <w:t xml:space="preserve">El coste total por Fa0/3 baja a 4, reforzando aún más que Fa0/3 sea el Root Port. Si en cambio el coste de Fa0/3 subiera a 100, entonces el Root Port pasaría a ser por el camino A→B→C (coste 38 &lt; 100).</w:t>
      </w:r>
    </w:p>
    <w:bookmarkEnd w:id="15"/>
    <w:bookmarkStart w:id="16" w:name="topología-stprstp-bajo-análisis"/>
    <w:p>
      <w:pPr>
        <w:pStyle w:val="Heading2"/>
      </w:pPr>
      <w:r>
        <w:rPr>
          <w:lang w:val="es-ES"/>
        </w:rPr>
        <w:t xml:space="preserve">7. Topología STP/RSTP bajo análisis</w:t>
      </w:r>
    </w:p>
    <w:p>
      <w:pPr>
        <w:numPr>
          <w:ilvl w:val="0"/>
          <w:numId w:val="1009"/>
        </w:numPr>
      </w:pPr>
      <w:r>
        <w:rPr>
          <w:b/>
          <w:bCs/>
          <w:lang w:val="es-ES"/>
        </w:rPr>
        <w:t xml:space="preserve">Root Bridge: SW1.</w:t>
      </w:r>
      <w:r>
        <w:rPr>
          <w:lang w:val="es-ES"/>
        </w:rPr>
        <w:t xml:space="preserve"> </w:t>
      </w:r>
      <w:r>
        <w:rPr>
          <w:lang w:val="es-ES"/>
        </w:rPr>
        <w:t xml:space="preserve">Prioridad 4096, muy por debajo de los 32768 de los demás. No hace falta desempate por MAC.</w:t>
      </w:r>
    </w:p>
    <w:p>
      <w:pPr>
        <w:numPr>
          <w:ilvl w:val="0"/>
          <w:numId w:val="1009"/>
        </w:numPr>
      </w:pPr>
      <w:r>
        <w:rPr>
          <w:b/>
          <w:bCs/>
          <w:lang w:val="es-ES"/>
        </w:rPr>
        <w:t xml:space="preserve">Puerto en estado Discarding:</w:t>
      </w:r>
      <w:r>
        <w:rPr>
          <w:lang w:val="es-ES"/>
        </w:rPr>
        <w:t xml:space="preserve"> </w:t>
      </w:r>
      <w:r>
        <w:rPr>
          <w:lang w:val="es-ES"/>
        </w:rPr>
        <w:t xml:space="preserve">el enlace redundante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SW2-SW3</w:t>
      </w:r>
      <w:r>
        <w:rPr>
          <w:lang w:val="es-ES"/>
        </w:rPr>
        <w:t xml:space="preserve">. Concretamente, el puerto de SW3 hacia SW2 (el extremo con mayor coste acumulado hacia el Root, que queda como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Alternate Port</w:t>
      </w:r>
      <w:r>
        <w:rPr>
          <w:lang w:val="es-ES"/>
        </w:rPr>
        <w:t xml:space="preserve">). Los enlaces directos SW1-SW2, SW1-SW3 y SW1-SW4 son Designated (todos los puertos del Root).</w:t>
      </w:r>
    </w:p>
    <w:p>
      <w:pPr>
        <w:numPr>
          <w:ilvl w:val="0"/>
          <w:numId w:val="1009"/>
        </w:numPr>
      </w:pPr>
      <w:r>
        <w:rPr>
          <w:b/>
          <w:bCs/>
          <w:lang w:val="es-ES"/>
        </w:rPr>
        <w:t xml:space="preserve">3 Root Ports</w:t>
      </w:r>
      <w:r>
        <w:rPr>
          <w:lang w:val="es-ES"/>
        </w:rPr>
        <w:t xml:space="preserve">: SW2, SW3 y SW4 son switches no-root, cada uno con su Root Port hacia SW1 (por su enlace directo de coste 19).</w:t>
      </w:r>
    </w:p>
    <w:p>
      <w:pPr>
        <w:numPr>
          <w:ilvl w:val="0"/>
          <w:numId w:val="1009"/>
        </w:numPr>
      </w:pPr>
      <w:r>
        <w:rPr>
          <w:b/>
          <w:bCs/>
          <w:lang w:val="es-ES"/>
        </w:rPr>
        <w:t xml:space="preserve">Con RSTP:</w:t>
      </w:r>
      <w:r>
        <w:rPr>
          <w:lang w:val="es-ES"/>
        </w:rPr>
        <w:t xml:space="preserve"> </w:t>
      </w:r>
      <w:r>
        <w:rPr>
          <w:lang w:val="es-ES"/>
        </w:rPr>
        <w:t xml:space="preserve">la red converge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1-3 segundos</w:t>
      </w:r>
      <w:r>
        <w:rPr>
          <w:lang w:val="es-ES"/>
        </w:rPr>
        <w:t xml:space="preserve"> </w:t>
      </w:r>
      <w:r>
        <w:rPr>
          <w:lang w:val="es-ES"/>
        </w:rPr>
        <w:t xml:space="preserve">(handshake propuesta/acuerdo).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Con STP clásico: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30-50 segundos</w:t>
      </w:r>
      <w:r>
        <w:rPr>
          <w:lang w:val="es-ES"/>
        </w:rPr>
        <w:t xml:space="preserve"> </w:t>
      </w:r>
      <w:r>
        <w:rPr>
          <w:lang w:val="es-ES"/>
        </w:rPr>
        <w:t xml:space="preserve">(esperando temporizadores).</w:t>
      </w:r>
    </w:p>
    <w:p>
      <w:pPr>
        <w:numPr>
          <w:ilvl w:val="0"/>
          <w:numId w:val="1009"/>
        </w:numPr>
      </w:pPr>
      <w:r>
        <w:rPr>
          <w:lang w:val="es-ES"/>
        </w:rPr>
        <w:t xml:space="preserve">Los puertos del Root Bridge son todos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Designated</w:t>
      </w:r>
      <w:r>
        <w:rPr>
          <w:lang w:val="es-ES"/>
        </w:rPr>
        <w:t xml:space="preserve">: son el</w:t>
      </w:r>
      <w:r>
        <w:rPr>
          <w:lang w:val="es-ES"/>
        </w:rPr>
        <w:t xml:space="preserve"> </w:t>
      </w:r>
      <w:r>
        <w:rPr>
          <w:lang w:val="es-ES"/>
        </w:rPr>
        <w:t xml:space="preserve">“punto de referencia”</w:t>
      </w:r>
      <w:r>
        <w:rPr>
          <w:lang w:val="es-ES"/>
        </w:rPr>
        <w:t xml:space="preserve"> </w:t>
      </w:r>
      <w:r>
        <w:rPr>
          <w:lang w:val="es-ES"/>
        </w:rPr>
        <w:t xml:space="preserve">del árbol y nunca se bloquean.</w:t>
      </w:r>
    </w:p>
    <w:bookmarkEnd w:id="16"/>
    <w:bookmarkStart w:id="17" w:name="Xec7884ac2ad1ffd996301628f2a85de9f6be052"/>
    <w:p>
      <w:pPr>
        <w:pStyle w:val="Heading2"/>
      </w:pPr>
      <w:r>
        <w:rPr>
          <w:lang w:val="es-ES"/>
        </w:rPr>
        <w:t xml:space="preserve">8. Laboratorio: Port Security en la sala de profesores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y b) Configuración completa: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1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</w:p>
    <w:p>
      <w:pPr>
        <w:numPr>
          <w:ilvl w:val="0"/>
          <w:numId w:val="1011"/>
        </w:numPr>
      </w:pPr>
      <w:r>
        <w:rPr>
          <w:lang w:val="es-ES"/>
        </w:rPr>
        <w:t xml:space="preserve">Verificación: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Switch# show port-security interface fa0/24</w:t>
      </w:r>
      <w:r>
        <w:rPr>
          <w:lang w:val="es-ES"/>
        </w:rPr>
        <w:t xml:space="preserve"> </w:t>
      </w:r>
      <w:r>
        <w:rPr>
          <w:lang w:val="es-ES"/>
        </w:rPr>
        <w:t xml:space="preserve">(muestra el máximo, las MACs seguras y el estado del puerto).</w:t>
      </w:r>
    </w:p>
    <w:p>
      <w:pPr>
        <w:numPr>
          <w:ilvl w:val="0"/>
          <w:numId w:val="1011"/>
        </w:numPr>
      </w:pPr>
      <w:r>
        <w:rPr>
          <w:lang w:val="es-ES"/>
        </w:rPr>
        <w:t xml:space="preserve">La violación ocurre porque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MAC sticky del PC original NO caduca</w:t>
      </w:r>
      <w:r>
        <w:rPr>
          <w:lang w:val="es-ES"/>
        </w:rPr>
        <w:t xml:space="preserve">: aunque el PC se desenchufe, su MAC permanece aprendida como permanente. Al conectar el portátil, su MAC nueva hace un total de 2 MACs en el puerto y se supera el máximo (1) → violación shutdown → errdisable.</w:t>
      </w:r>
    </w:p>
    <w:p>
      <w:pPr>
        <w:numPr>
          <w:ilvl w:val="0"/>
          <w:numId w:val="1011"/>
        </w:numPr>
      </w:pPr>
      <w:r>
        <w:rPr>
          <w:lang w:val="es-ES"/>
        </w:rPr>
        <w:t xml:space="preserve">Recuperar el puerto: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pStyle w:val="FirstParagraph"/>
      </w:pPr>
      <w:r>
        <w:rPr>
          <w:lang w:val="es-ES"/>
        </w:rPr>
        <w:t xml:space="preserve">(O configurar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errdisable recovery cause psecure-violation</w:t>
      </w:r>
      <w:r>
        <w:rPr>
          <w:lang w:val="es-ES"/>
        </w:rPr>
        <w:t xml:space="preserve">.)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Sin perder seguridad, puedes:</w:t>
      </w:r>
    </w:p>
    <w:p>
      <w:pPr>
        <w:numPr>
          <w:ilvl w:val="1"/>
          <w:numId w:val="1013"/>
        </w:numPr>
      </w:pPr>
      <w:r>
        <w:rPr>
          <w:lang w:val="es-ES"/>
        </w:rPr>
        <w:t xml:space="preserve">Aumentar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maximum</w:t>
      </w:r>
      <w:r>
        <w:rPr>
          <w:lang w:val="es-ES"/>
        </w:rPr>
        <w:t xml:space="preserve"> </w:t>
      </w:r>
      <w:r>
        <w:rPr>
          <w:lang w:val="es-ES"/>
        </w:rPr>
        <w:t xml:space="preserve">a 2 si es un puerto compartido.</w:t>
      </w:r>
    </w:p>
    <w:p>
      <w:pPr>
        <w:numPr>
          <w:ilvl w:val="1"/>
          <w:numId w:val="1013"/>
        </w:numPr>
      </w:pPr>
      <w:r>
        <w:rPr>
          <w:lang w:val="es-ES"/>
        </w:rPr>
        <w:t xml:space="preserve">Configurar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envejecimiento de la port security</w:t>
      </w:r>
      <w:r>
        <w:rPr>
          <w:lang w:val="es-ES"/>
        </w:rPr>
        <w:t xml:space="preserve"> </w:t>
      </w:r>
      <w:r>
        <w:rPr>
          <w:lang w:val="es-ES"/>
        </w:rPr>
        <w:t xml:space="preserve">para que la MAC sticky expire si el dispositivo se desenchufa (las sticky necesitan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aging static</w:t>
      </w:r>
      <w:r>
        <w:rPr>
          <w:lang w:val="es-ES"/>
        </w:rPr>
        <w:t xml:space="preserve"> </w:t>
      </w:r>
      <w:r>
        <w:rPr>
          <w:lang w:val="es-ES"/>
        </w:rPr>
        <w:t xml:space="preserve">para poder caducar):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time 5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type inactivity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static</w:t>
      </w:r>
    </w:p>
    <w:p>
      <w:pPr>
        <w:numPr>
          <w:ilvl w:val="1"/>
          <w:numId w:val="1013"/>
        </w:numPr>
      </w:pPr>
      <w:r>
        <w:rPr>
          <w:lang w:val="es-ES"/>
        </w:rPr>
        <w:t xml:space="preserve">O usar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violation restrict</w:t>
      </w:r>
      <w:r>
        <w:rPr>
          <w:lang w:val="es-ES"/>
        </w:rPr>
        <w:t xml:space="preserve"> </w:t>
      </w:r>
      <w:r>
        <w:rPr>
          <w:lang w:val="es-ES"/>
        </w:rPr>
        <w:t xml:space="preserve">(descarta el tráfico extra sin deshabilitar el puerto), aunque es menos estricto.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2026-09-24T08:23:21Z</dcterms:created>
  <dcterms:modified xsi:type="dcterms:W3CDTF">2026-09-24T08:23:21Z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