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"/>
    <w:p>
      <w:pPr>
        <w:pStyle w:val="Heading1"/>
      </w:pPr>
      <w:r>
        <w:rPr>
          <w:lang w:val="es-ES"/>
        </w:rPr>
        <w:t xml:space="preserve">Boletín UD4 — Inicial</w:t>
      </w:r>
    </w:p>
    <w:bookmarkEnd w:id="9"/>
    <w:bookmarkStart w:id="18" w:name="boletín-ud4-inicial-1"/>
    <w:p>
      <w:pPr>
        <w:pStyle w:val="Heading1"/>
      </w:pPr>
      <w:r>
        <w:rPr>
          <w:lang w:val="es-ES"/>
        </w:rPr>
        <w:t xml:space="preserve">📝 Boletín UD4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rPr>
          <w:lang w:val="es-ES"/>
        </w:rPr>
        <w:t xml:space="preserve">1. ¿Qué hace el switch?</w:t>
      </w:r>
    </w:p>
    <w:p>
      <w:pPr>
        <w:pStyle w:val="FirstParagraph"/>
      </w:pPr>
      <w:r>
        <w:rPr>
          <w:lang w:val="es-ES"/>
        </w:rP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rPr>
          <w:lang w:val="es-ES"/>
        </w:rPr>
        <w:t xml:space="preserve">3. Estados STP</w:t>
      </w:r>
    </w:p>
    <w:p>
      <w:pPr>
        <w:pStyle w:val="FirstParagraph"/>
      </w:pPr>
      <w:r>
        <w:rPr>
          <w:lang w:val="es-ES"/>
        </w:rP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Learning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Forwarding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Blocking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Listening</w:t>
      </w:r>
    </w:p>
    <w:bookmarkEnd w:id="12"/>
    <w:bookmarkStart w:id="13" w:name="identifica-el-rol"/>
    <w:p>
      <w:pPr>
        <w:pStyle w:val="Heading2"/>
      </w:pPr>
      <w:r>
        <w:rPr>
          <w:lang w:val="es-ES"/>
        </w:rPr>
        <w:t xml:space="preserve">4. Identifica el rol</w:t>
      </w:r>
    </w:p>
    <w:p>
      <w:pPr>
        <w:pStyle w:val="FirstParagraph"/>
      </w:pPr>
      <w:r>
        <w:rPr>
          <w:lang w:val="es-ES"/>
        </w:rP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rPr>
          <w:lang w:val="es-ES"/>
        </w:rPr>
        <w:t xml:space="preserve">5. ¿Qué comando?</w:t>
      </w:r>
    </w:p>
    <w:p>
      <w:pPr>
        <w:pStyle w:val="FirstParagraph"/>
      </w:pPr>
      <w:r>
        <w:rPr>
          <w:lang w:val="es-ES"/>
        </w:rP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rPr>
          <w:lang w:val="es-ES"/>
        </w:rPr>
        <w:t xml:space="preserve">6. Tormenta de broadcast</w:t>
      </w:r>
    </w:p>
    <w:p>
      <w:pPr>
        <w:pStyle w:val="FirstParagraph"/>
      </w:pPr>
      <w:r>
        <w:rPr>
          <w:lang w:val="es-ES"/>
        </w:rP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rPr>
          <w:lang w:val="es-ES"/>
        </w:rPr>
        <w:t xml:space="preserve">7. Reenvío de tramas y la tabla CAM</w:t>
      </w:r>
    </w:p>
    <w:p>
      <w:pPr>
        <w:pStyle w:val="FirstParagraph"/>
      </w:pPr>
      <w:r>
        <w:rPr>
          <w:lang w:val="es-ES"/>
        </w:rPr>
        <w:t xml:space="preserve">Observa la tabla CAM de un switch:</w:t>
      </w:r>
    </w:p>
    <w:p>
      <w:pPr>
        <w:pStyle w:val="SourceCode"/>
      </w:pPr>
      <w:r>
        <w:rPr>
          <w:rStyle w:val="VerbatimChar"/>
          <w:lang w:val="es-ES"/>
        </w:rPr>
        <w:t xml:space="preserve">Vlan    Mac Address       Type        Ports</w:t>
      </w:r>
      <w:r>
        <w:br/>
      </w:r>
      <w:r>
        <w:rPr>
          <w:rStyle w:val="VerbatimChar"/>
          <w:lang w:val="es-ES"/>
        </w:rPr>
        <w:t xml:space="preserve">----    -----------       --------    -----</w:t>
      </w:r>
      <w:r>
        <w:br/>
      </w:r>
      <w:r>
        <w:rPr>
          <w:rStyle w:val="VerbatimChar"/>
          <w:lang w:val="es-ES"/>
        </w:rPr>
        <w:t xml:space="preserve">   1    0050.7966.6800    DYNAMIC     Fa0/1</w:t>
      </w:r>
      <w:r>
        <w:br/>
      </w:r>
      <w:r>
        <w:rPr>
          <w:rStyle w:val="VerbatimChar"/>
          <w:lang w:val="es-ES"/>
        </w:rPr>
        <w:t xml:space="preserve">   1    0050.7966.6801    DYNAMIC     Fa0/2</w:t>
      </w:r>
      <w:r>
        <w:br/>
      </w:r>
      <w:r>
        <w:rPr>
          <w:rStyle w:val="VerbatimChar"/>
          <w:lang w:val="es-ES"/>
        </w:rPr>
        <w:t xml:space="preserve">   1    00D0.BC96.1A01    DYNAMIC     Fa0/3</w:t>
      </w:r>
    </w:p>
    <w:p>
      <w:pPr>
        <w:pStyle w:val="FirstParagraph"/>
      </w:pPr>
      <w:r>
        <w:rPr>
          <w:lang w:val="es-ES"/>
        </w:rP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Llega una trama por Fa0/2 con MAC origen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0050.7966.6801</w:t>
      </w:r>
      <w:r>
        <w:rPr>
          <w:lang w:val="es-ES"/>
        </w:rPr>
        <w:t xml:space="preserve"> </w:t>
      </w:r>
      <w:r>
        <w:rPr>
          <w:lang w:val="es-ES"/>
        </w:rPr>
        <w:t xml:space="preserve">y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00D0.BC96.1A01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Llega una trama por Fa0/1 con MAC origen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0050.7966.6800</w:t>
      </w:r>
      <w:r>
        <w:rPr>
          <w:lang w:val="es-ES"/>
        </w:rPr>
        <w:t xml:space="preserve"> </w:t>
      </w:r>
      <w:r>
        <w:rPr>
          <w:lang w:val="es-ES"/>
        </w:rPr>
        <w:t xml:space="preserve">y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0050.7966.6802</w:t>
      </w:r>
      <w:r>
        <w:rPr>
          <w:lang w:val="es-ES"/>
        </w:rPr>
        <w:t xml:space="preserve"> </w:t>
      </w:r>
      <w:r>
        <w:rPr>
          <w:lang w:val="es-ES"/>
        </w:rP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Llega una trama por Fa0/3 con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FFFF.FFFF.FFFF</w:t>
      </w:r>
      <w:r>
        <w:rPr>
          <w:lang w:val="es-ES"/>
        </w:rPr>
        <w:t xml:space="preserve"> </w:t>
      </w:r>
      <w:r>
        <w:rPr>
          <w:lang w:val="es-ES"/>
        </w:rPr>
        <w:t xml:space="preserve">(broadcast).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Llega una trama por Fa0/4 con MAC origen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0050.7966.6801</w:t>
      </w:r>
      <w:r>
        <w:rPr>
          <w:lang w:val="es-ES"/>
        </w:rP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rPr>
          <w:lang w:val="es-ES"/>
        </w:rPr>
        <w:t xml:space="preserve">8. Estados STP</w:t>
      </w:r>
    </w:p>
    <w:p>
      <w:pPr>
        <w:pStyle w:val="FirstParagraph"/>
      </w:pPr>
      <w:r>
        <w:rPr>
          <w:lang w:val="es-ES"/>
        </w:rP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Learning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2026-09-24T08:23:22Z</dcterms:created>
  <dcterms:modified xsi:type="dcterms:W3CDTF">2026-09-24T08:23:22Z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