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inicial-resuelto"/>
    <w:p>
      <w:pPr>
        <w:pStyle w:val="Heading1"/>
      </w:pPr>
      <w:r>
        <w:rPr>
          <w:lang w:val="es-ES"/>
        </w:rPr>
        <w:t xml:space="preserve">Boletín UD11 — Inicial (Resuelto)</w:t>
      </w:r>
    </w:p>
    <w:bookmarkEnd w:id="9"/>
    <w:bookmarkStart w:id="19" w:name="boletín-ud11-inicial-resuelto-1"/>
    <w:p>
      <w:pPr>
        <w:pStyle w:val="Heading1"/>
      </w:pPr>
      <w:r>
        <w:rPr>
          <w:lang w:val="es-ES"/>
        </w:rPr>
        <w:t xml:space="preserve">✅ Boletín UD11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rPr>
          <w:lang w:val="es-ES"/>
        </w:rP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IEEE 802.11</w:t>
      </w:r>
      <w:r>
        <w:rPr>
          <w:lang w:val="es-ES"/>
        </w:rPr>
        <w:t xml:space="preserve"> </w:t>
      </w:r>
      <w:r>
        <w:rPr>
          <w:lang w:val="es-ES"/>
        </w:rP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SSID</w:t>
      </w:r>
      <w:r>
        <w:rPr>
          <w:lang w:val="es-ES"/>
        </w:rPr>
        <w:t xml:space="preserve"> </w:t>
      </w:r>
      <w:r>
        <w:rPr>
          <w:lang w:val="es-ES"/>
        </w:rP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punto de acceso (AP)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Modo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ad hoc</w:t>
      </w:r>
      <w:r>
        <w:rPr>
          <w:lang w:val="es-ES"/>
        </w:rPr>
        <w:t xml:space="preserve"> </w:t>
      </w:r>
      <w:r>
        <w:rPr>
          <w:lang w:val="es-ES"/>
        </w:rP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Wi-Fi Alliance</w:t>
      </w:r>
      <w:r>
        <w:rPr>
          <w:lang w:val="es-ES"/>
        </w:rPr>
        <w:t xml:space="preserve">.</w:t>
      </w:r>
    </w:p>
    <w:bookmarkEnd w:id="10"/>
    <w:bookmarkStart w:id="11" w:name="bandas-y-canales"/>
    <w:p>
      <w:pPr>
        <w:pStyle w:val="Heading2"/>
      </w:pPr>
      <w:r>
        <w:rPr>
          <w:lang w:val="es-ES"/>
        </w:rP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2,4 GHz y 5 GHz</w:t>
      </w:r>
      <w:r>
        <w:rPr>
          <w:lang w:val="es-ES"/>
        </w:rPr>
        <w:t xml:space="preserve"> </w:t>
      </w:r>
      <w:r>
        <w:rPr>
          <w:lang w:val="es-ES"/>
        </w:rP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Tres</w:t>
      </w:r>
      <w:r>
        <w:rPr>
          <w:lang w:val="es-ES"/>
        </w:rPr>
        <w:t xml:space="preserve">: 1, 6 y 11.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5 GHz</w:t>
      </w:r>
      <w:r>
        <w:rPr>
          <w:lang w:val="es-ES"/>
        </w:rPr>
        <w:t xml:space="preserve"> </w:t>
      </w:r>
      <w:r>
        <w:rPr>
          <w:lang w:val="es-ES"/>
        </w:rPr>
        <w:t xml:space="preserve">tolera mejor interferencias (más canales y menos aparatos antiguos); la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2,4 GHz</w:t>
      </w:r>
      <w:r>
        <w:rPr>
          <w:lang w:val="es-ES"/>
        </w:rPr>
        <w:t xml:space="preserve"> </w:t>
      </w:r>
      <w:r>
        <w:rPr>
          <w:lang w:val="es-ES"/>
        </w:rP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Canal 6</w:t>
      </w:r>
      <w:r>
        <w:rPr>
          <w:lang w:val="es-ES"/>
        </w:rP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rPr>
          <w:lang w:val="es-ES"/>
        </w:rP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rPr>
          <w:lang w:val="es-ES"/>
        </w:rPr>
        <w:t xml:space="preserve">4. Seguridad: escala del mal</w:t>
      </w:r>
    </w:p>
    <w:p>
      <w:pPr>
        <w:pStyle w:val="FirstParagraph"/>
      </w:pPr>
      <w:r>
        <w:rPr>
          <w:b/>
          <w:bCs/>
          <w:lang w:val="es-ES"/>
        </w:rPr>
        <w:t xml:space="preserve">Red abierta → WEP → WPA → WPA2 → WPA3</w:t>
      </w:r>
      <w:r>
        <w:rPr>
          <w:lang w:val="es-ES"/>
        </w:rPr>
        <w:t xml:space="preserve"> </w:t>
      </w:r>
      <w:r>
        <w:rPr>
          <w:lang w:val="es-ES"/>
        </w:rPr>
        <w:t xml:space="preserve">(de peor a mejor).</w:t>
      </w:r>
    </w:p>
    <w:bookmarkEnd w:id="13"/>
    <w:bookmarkStart w:id="14" w:name="wifi-4-wifi-7"/>
    <w:p>
      <w:pPr>
        <w:pStyle w:val="Heading2"/>
      </w:pPr>
      <w:r>
        <w:rPr>
          <w:lang w:val="es-ES"/>
        </w:rPr>
        <w:t xml:space="preserve">5. WiFi 4 → WiFi 7</w:t>
      </w:r>
    </w:p>
    <w:p>
      <w:pPr>
        <w:pStyle w:val="FirstParagraph"/>
      </w:pPr>
      <w:r>
        <w:rPr>
          <w:lang w:val="es-ES"/>
        </w:rPr>
        <w:t xml:space="preserve">1 → b (WiFi 4 = 802.11n)</w:t>
      </w:r>
      <w:r>
        <w:rPr>
          <w:lang w:val="es-ES"/>
        </w:rPr>
        <w:t xml:space="preserve"> </w:t>
      </w:r>
      <w:r>
        <w:rPr>
          <w:lang w:val="es-ES"/>
        </w:rPr>
        <w:t xml:space="preserve">2 → c (WiFi 5 = 802.11ac)</w:t>
      </w:r>
      <w:r>
        <w:rPr>
          <w:lang w:val="es-ES"/>
        </w:rPr>
        <w:t xml:space="preserve"> </w:t>
      </w:r>
      <w:r>
        <w:rPr>
          <w:lang w:val="es-ES"/>
        </w:rPr>
        <w:t xml:space="preserve">3 → a (WiFi 6 = 802.11ax)</w:t>
      </w:r>
      <w:r>
        <w:rPr>
          <w:lang w:val="es-ES"/>
        </w:rPr>
        <w:t xml:space="preserve"> </w:t>
      </w:r>
      <w:r>
        <w:rPr>
          <w:lang w:val="es-ES"/>
        </w:rPr>
        <w:t xml:space="preserve">4 → e (WiFi 6E = 802.11ax en 6 GHz)</w:t>
      </w:r>
      <w:r>
        <w:rPr>
          <w:lang w:val="es-ES"/>
        </w:rPr>
        <w:t xml:space="preserve"> </w:t>
      </w:r>
      <w:r>
        <w:rPr>
          <w:lang w:val="es-ES"/>
        </w:rPr>
        <w:t xml:space="preserve">5 → d (WiFi 7 = 802.11be)</w:t>
      </w:r>
    </w:p>
    <w:bookmarkEnd w:id="14"/>
    <w:bookmarkStart w:id="15" w:name="cobertura"/>
    <w:p>
      <w:pPr>
        <w:pStyle w:val="Heading2"/>
      </w:pPr>
      <w:r>
        <w:rPr>
          <w:lang w:val="es-ES"/>
        </w:rP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hidden node</w:t>
      </w:r>
      <w:r>
        <w:rPr>
          <w:lang w:val="es-ES"/>
        </w:rPr>
        <w:t xml:space="preserve">: dos clientes que se oyen al AP pero no entre ellos transmiten a la vez y colisionan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en el AP</w:t>
      </w:r>
      <w:r>
        <w:rPr>
          <w:lang w:val="es-ES"/>
        </w:rP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rPr>
          <w:lang w:val="es-ES"/>
        </w:rP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SSID: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Seguridad: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WPA2/WPA3 Personal</w:t>
      </w:r>
      <w:r>
        <w:rPr>
          <w:lang w:val="es-ES"/>
        </w:rPr>
        <w:t xml:space="preserve"> </w:t>
      </w:r>
      <w:r>
        <w:rPr>
          <w:lang w:val="es-ES"/>
        </w:rP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Contraseña: larga (16+ caracteres), no un diccionario (ejemplo de criterio: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clave-larga-no-obvia-2026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Canal: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6</w:t>
      </w:r>
      <w:r>
        <w:rPr>
          <w:lang w:val="es-ES"/>
        </w:rPr>
        <w:t xml:space="preserve"> </w:t>
      </w:r>
      <w:r>
        <w:rPr>
          <w:lang w:val="es-ES"/>
        </w:rP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rPr>
          <w:lang w:val="es-ES"/>
        </w:rP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PSK:</w:t>
      </w:r>
      <w:r>
        <w:rPr>
          <w:lang w:val="es-ES"/>
        </w:rPr>
        <w:t xml:space="preserve"> </w:t>
      </w:r>
      <w:r>
        <w:rPr>
          <w:lang w:val="es-ES"/>
        </w:rPr>
        <w:t xml:space="preserve">una contraseña compartida por todos (si se filtra, cambia para todo el mundo).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Enterprise:</w:t>
      </w:r>
      <w:r>
        <w:rPr>
          <w:lang w:val="es-ES"/>
        </w:rPr>
        <w:t xml:space="preserve"> </w:t>
      </w:r>
      <w:r>
        <w:rPr>
          <w:lang w:val="es-ES"/>
        </w:rP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rPr>
          <w:lang w:val="es-ES"/>
        </w:rPr>
        <w:t xml:space="preserve">Un servidor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RADIUS</w:t>
      </w:r>
      <w:r>
        <w:rPr>
          <w:lang w:val="es-ES"/>
        </w:rPr>
        <w:t xml:space="preserve">; el AP habla con él mediante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802.1X/EAP</w:t>
      </w:r>
      <w:r>
        <w:rPr>
          <w:lang w:val="es-ES"/>
        </w:rPr>
        <w:t xml:space="preserve">.</w:t>
      </w:r>
    </w:p>
    <w:p>
      <w:pPr>
        <w:numPr>
          <w:ilvl w:val="0"/>
          <w:numId w:val="1007"/>
        </w:numPr>
      </w:pPr>
      <w:r>
        <w:rPr>
          <w:lang w:val="es-ES"/>
        </w:rPr>
        <w:t xml:space="preserve">El WiFi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profesores/administración</w:t>
      </w:r>
      <w:r>
        <w:rPr>
          <w:lang w:val="es-ES"/>
        </w:rPr>
        <w:t xml:space="preserve"> </w:t>
      </w:r>
      <w:r>
        <w:rPr>
          <w:lang w:val="es-ES"/>
        </w:rP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rPr>
          <w:lang w:val="es-ES"/>
        </w:rP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El WiFi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sí es capa 2</w:t>
      </w:r>
      <w:r>
        <w:rPr>
          <w:lang w:val="es-ES"/>
        </w:rPr>
        <w:t xml:space="preserve"> </w:t>
      </w:r>
      <w:r>
        <w:rPr>
          <w:lang w:val="es-ES"/>
        </w:rP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2026-09-24T08:23:29Z</dcterms:created>
  <dcterms:modified xsi:type="dcterms:W3CDTF">2026-09-24T08:23:29Z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