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b00b8a2faeda80250620d0e4857e736694f707e"/>
    <w:p>
      <w:pPr>
        <w:pStyle w:val="Heading1"/>
      </w:pPr>
      <w:r>
        <w:t xml:space="preserve">Boletín de Direccionamiento IP — Packet Tracer</w:t>
      </w:r>
    </w:p>
    <w:bookmarkEnd w:id="20"/>
    <w:bookmarkStart w:id="32" w:name="X0517776a872d8cc4c89ebecd76d86ecfccb4a54"/>
    <w:p>
      <w:pPr>
        <w:pStyle w:val="Heading1"/>
      </w:pPr>
      <w:r>
        <w:t xml:space="preserve">🖥️ Boletín de Direccionamiento IP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que el direccionamiento deje de ser magia: IPs estáticas, DHCP en router, APIPA, un poco de Wireshark (DORA y ARP) y un cierre con IPv6. Ideal tras leer los puntos 1–7 y 12 de la unidad.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Tracer. Wireshark opcional (si no,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y los PDU details de PT).</w:t>
      </w:r>
    </w:p>
    <w:p>
      <w:r>
        <w:pict>
          <v:rect style="width:0;height:1.5pt" o:hralign="center" o:hrstd="t" o:hr="t"/>
        </w:pict>
      </w:r>
    </w:p>
    <w:bookmarkStart w:id="21" w:name="ip-estática-vecinos-en-la-misma-subred"/>
    <w:p>
      <w:pPr>
        <w:pStyle w:val="Heading2"/>
      </w:pPr>
      <w:r>
        <w:t xml:space="preserve">1. IP estática: vecinos en la misma subred</w:t>
      </w:r>
    </w:p>
    <w:p>
      <w:pPr>
        <w:pStyle w:val="FirstParagraph"/>
      </w:pPr>
      <w:r>
        <w:t xml:space="preserve">Monta</w:t>
      </w:r>
      <w:r>
        <w:t xml:space="preserve"> </w:t>
      </w:r>
      <w:r>
        <w:rPr>
          <w:b/>
          <w:bCs/>
        </w:rPr>
        <w:t xml:space="preserve">2 PCs + 1 switch</w:t>
      </w:r>
      <w:r>
        <w:t xml:space="preserve">. Asigna</w:t>
      </w:r>
      <w:r>
        <w:t xml:space="preserve"> </w:t>
      </w:r>
      <w:r>
        <w:rPr>
          <w:rStyle w:val="VerbatimChar"/>
        </w:rPr>
        <w:t xml:space="preserve">PC0 → 192.168.10.10/24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PC1 → 192.168.10.11/24</w:t>
      </w:r>
      <w:r>
        <w:t xml:space="preserve"> </w:t>
      </w:r>
      <w:r>
        <w:t xml:space="preserve">(IP, máscara y gateway en blanco por ahora).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primer ping pierde un paquete, espera y repite: suele ser el ARP.</w:t>
      </w:r>
    </w:p>
    <w:bookmarkEnd w:id="21"/>
    <w:bookmarkStart w:id="22" w:name="fallo-intencionado-máscara-que-no-toca"/>
    <w:p>
      <w:pPr>
        <w:pStyle w:val="Heading2"/>
      </w:pPr>
      <w:r>
        <w:t xml:space="preserve">2. Fallo intencionado: máscara que no toca</w:t>
      </w:r>
    </w:p>
    <w:p>
      <w:pPr>
        <w:pStyle w:val="FirstParagraph"/>
      </w:pPr>
      <w:r>
        <w:t xml:space="preserve">Con la misma topología, cambia la máscara de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(/25) sin mover la IP. Vuelve a hacer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y explica por qué (o por qué no) responde.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calcula la red de cada uno con la operación AND. ¿Siguen siendo vecinos?</w:t>
      </w:r>
    </w:p>
    <w:bookmarkEnd w:id="22"/>
    <w:bookmarkStart w:id="23" w:name="dos-subredes-cero-routers"/>
    <w:p>
      <w:pPr>
        <w:pStyle w:val="Heading2"/>
      </w:pPr>
      <w:r>
        <w:t xml:space="preserve">3. Dos subredes, cero routers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(misma capa 2, sin router).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¿Funciona? ¿Qué ruta intentaría usar cada PC para llegar al otro?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mira la tabla de rutas (</w:t>
      </w:r>
      <w:r>
        <w:rPr>
          <w:rStyle w:val="VerbatimChar"/>
        </w:rPr>
        <w:t xml:space="preserve">route print</w:t>
      </w:r>
      <w:r>
        <w:t xml:space="preserve"> </w:t>
      </w:r>
      <w:r>
        <w:t xml:space="preserve">en Windows /</w:t>
      </w:r>
      <w:r>
        <w:t xml:space="preserve"> </w:t>
      </w:r>
      <w:r>
        <w:rPr>
          <w:rStyle w:val="VerbatimChar"/>
        </w:rPr>
        <w:t xml:space="preserve">netstat -r</w:t>
      </w:r>
      <w:r>
        <w:t xml:space="preserve">) y piensa en el dominio de broadcast.</w:t>
      </w:r>
    </w:p>
    <w:bookmarkEnd w:id="23"/>
    <w:bookmarkStart w:id="24" w:name="dhcp-en-el-router-cisco"/>
    <w:p>
      <w:pPr>
        <w:pStyle w:val="Heading2"/>
      </w:pPr>
      <w:r>
        <w:t xml:space="preserve">4. DHCP en el router Cisco</w:t>
      </w:r>
    </w:p>
    <w:p>
      <w:pPr>
        <w:pStyle w:val="FirstParagraph"/>
      </w:pPr>
      <w:r>
        <w:t xml:space="preserve">Añade un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al switch, conecta G0/0 a la red, dale</w:t>
      </w:r>
      <w:r>
        <w:t xml:space="preserve"> </w:t>
      </w:r>
      <w:r>
        <w:rPr>
          <w:rStyle w:val="VerbatimChar"/>
        </w:rPr>
        <w:t xml:space="preserve">192.168.10.1/24</w:t>
      </w:r>
      <w:r>
        <w:t xml:space="preserve"> </w:t>
      </w:r>
      <w:r>
        <w:t xml:space="preserve">a esa interfaz y configura un pool DHCP en el router (network, default-router, dns-server). Pon las PCs en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y comprueba con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que cada una recibe una IP del rango.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no olvides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en la interfaz; si la PC se queda en 169.254.x.x, el pool o la interfaz no está como crees.</w:t>
      </w:r>
    </w:p>
    <w:bookmarkEnd w:id="24"/>
    <w:bookmarkStart w:id="25" w:name="apipa-cuando-el-dhcp-no-contesta"/>
    <w:p>
      <w:pPr>
        <w:pStyle w:val="Heading2"/>
      </w:pPr>
      <w:r>
        <w:t xml:space="preserve">5. APIPA: cuando el DHCP no contesta</w:t>
      </w:r>
    </w:p>
    <w:p>
      <w:pPr>
        <w:pStyle w:val="FirstParagraph"/>
      </w:pPr>
      <w:r>
        <w:t xml:space="preserve">Apaga o desconfigura el servicio DHCP del router (o desconecta el router). Renueva la IP de una PC en DHCP y comprueba la dirección que obtiene. ¿Qué rango es? ¿Puede salir a Internet en este laboratorio?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el rango lo viste en el punto 1 de la teoría de esta unidad.</w:t>
      </w:r>
    </w:p>
    <w:bookmarkEnd w:id="25"/>
    <w:bookmarkStart w:id="26" w:name="wireshark-el-baile-dora"/>
    <w:p>
      <w:pPr>
        <w:pStyle w:val="Heading2"/>
      </w:pPr>
      <w:r>
        <w:t xml:space="preserve">6. Wireshark: el baile DORA</w:t>
      </w:r>
    </w:p>
    <w:p>
      <w:pPr>
        <w:pStyle w:val="FirstParagraph"/>
      </w:pPr>
      <w:r>
        <w:t xml:space="preserve">Con el DHCP del router</w:t>
      </w:r>
      <w:r>
        <w:t xml:space="preserve"> </w:t>
      </w:r>
      <w:r>
        <w:rPr>
          <w:b/>
          <w:bCs/>
        </w:rPr>
        <w:t xml:space="preserve">activo</w:t>
      </w:r>
      <w:r>
        <w:t xml:space="preserve"> </w:t>
      </w:r>
      <w:r>
        <w:t xml:space="preserve">de nuevo, limpia la configuración de una PC (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en Command Prompt) mientras capturas en su interfaz. Filtra</w:t>
      </w:r>
      <w:r>
        <w:t xml:space="preserve"> </w:t>
      </w:r>
      <w:r>
        <w:rPr>
          <w:rStyle w:val="VerbatimChar"/>
        </w:rPr>
        <w:t xml:space="preserve">bootp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y localiza los 4 mensajes.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tu PT no exporta pcap,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filtrando DHCP y lee los tipos de mensaje de cada sobre.</w:t>
      </w:r>
    </w:p>
    <w:bookmarkEnd w:id="26"/>
    <w:bookmarkStart w:id="27" w:name="wireshark-arp-bajo-el-ping"/>
    <w:p>
      <w:pPr>
        <w:pStyle w:val="Heading2"/>
      </w:pPr>
      <w:r>
        <w:t xml:space="preserve">7. Wireshark: ARP bajo el ping</w:t>
      </w:r>
    </w:p>
    <w:p>
      <w:pPr>
        <w:pStyle w:val="FirstParagraph"/>
      </w:pPr>
      <w:r>
        <w:t xml:space="preserve">Con la topología del ejercicio 1, borra la caché ARP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</w:t>
      </w:r>
      <w:r>
        <w:rPr>
          <w:rStyle w:val="VerbatimChar"/>
        </w:rPr>
        <w:t xml:space="preserve">arp -d *</w:t>
      </w:r>
      <w:r>
        <w:t xml:space="preserve">) y haz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 En la captura, separa los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(0x0806) de los</w:t>
      </w:r>
      <w:r>
        <w:t xml:space="preserve"> </w:t>
      </w:r>
      <w:r>
        <w:rPr>
          <w:b/>
          <w:bCs/>
        </w:rPr>
        <w:t xml:space="preserve">ICMP</w:t>
      </w:r>
      <w:r>
        <w:t xml:space="preserve">. ¿Qué ocurre primero y por qué?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sin MAC destino no se puede encapsular el ICMP en la trama.</w:t>
      </w:r>
    </w:p>
    <w:bookmarkEnd w:id="27"/>
    <w:bookmarkStart w:id="28" w:name="ipv6-en-pt-estático-o-slaac"/>
    <w:p>
      <w:pPr>
        <w:pStyle w:val="Heading2"/>
      </w:pPr>
      <w:r>
        <w:t xml:space="preserve">8. IPv6 en PT: estático o SLAAC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i/>
          <w:iCs/>
        </w:rPr>
        <w:t xml:space="preserve">Desktop → IPv6 Configuration</w:t>
      </w:r>
      <w:r>
        <w:t xml:space="preserve"> </w:t>
      </w:r>
      <w:r>
        <w:t xml:space="preserve">de las PCs, prueba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caminos: (a) dirección estática</w:t>
      </w:r>
      <w:r>
        <w:t xml:space="preserve"> </w:t>
      </w:r>
      <w:r>
        <w:rPr>
          <w:rStyle w:val="VerbatimChar"/>
        </w:rPr>
        <w:t xml:space="preserve">2001:DB8:1::10/64</w:t>
      </w:r>
      <w:r>
        <w:t xml:space="preserve"> </w:t>
      </w:r>
      <w:r>
        <w:t xml:space="preserve">+ gateway; (b)</w:t>
      </w:r>
      <w:r>
        <w:t xml:space="preserve"> </w:t>
      </w:r>
      <w:r>
        <w:rPr>
          <w:i/>
          <w:iCs/>
        </w:rPr>
        <w:t xml:space="preserve">Autoconfig</w:t>
      </w:r>
      <w:r>
        <w:t xml:space="preserve"> </w:t>
      </w:r>
      <w:r>
        <w:t xml:space="preserve">/ SLAAC si el router anuncia prefijo (habilita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 </w:t>
      </w:r>
      <w:r>
        <w:t xml:space="preserve">y da una</w:t>
      </w:r>
      <w:r>
        <w:t xml:space="preserve"> </w:t>
      </w:r>
      <w:r>
        <w:rPr>
          <w:rStyle w:val="VerbatimChar"/>
        </w:rPr>
        <w:t xml:space="preserve">ipv6 address …/64</w:t>
      </w:r>
      <w:r>
        <w:t xml:space="preserve"> </w:t>
      </w:r>
      <w:r>
        <w:t xml:space="preserve">a G0/0). Comprueba con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IPv6 entre PCs o hacia el router.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recuerda el comando global que no puede faltar en el router (punto de mecanismos de transición de la unidad).</w:t>
      </w:r>
    </w:p>
    <w:p>
      <w:r>
        <w:pict>
          <v:rect style="width:0;height:1.5pt" o:hralign="center" o:hrstd="t" o:hr="t"/>
        </w:pict>
      </w:r>
    </w:p>
    <w:bookmarkEnd w:id="28"/>
    <w:bookmarkStart w:id="31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estática y misma 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AND, máscaras, límites de 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pool, excluded, APIPA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paso a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 (puente con la trama)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estático / SLAAC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30">
        <w:r>
          <w:rPr>
            <w:rStyle w:val="Hyperlink"/>
          </w:rPr>
          <w:t xml:space="preserve">Resuelto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/ApuntesRedes/04-direccionamiento-ip" TargetMode="External" /><Relationship Type="http://schemas.openxmlformats.org/officeDocument/2006/relationships/hyperlink" Id="rId30" Target="/ApuntesRedes/boletines/boletin-u04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/ApuntesRedes/04-direccionamiento-ip" TargetMode="External" /><Relationship Type="http://schemas.openxmlformats.org/officeDocument/2006/relationships/hyperlink" Id="rId30" Target="/ApuntesRedes/boletines/boletin-u04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2026-10-13T08:32:47Z</dcterms:created>
  <dcterms:modified xsi:type="dcterms:W3CDTF">2026-10-13T08:32:47Z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