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Router OSPF,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g)</w:t>
            </w:r>
          </w:p>
        </w:tc>
        <w:tc>
          <w:tcPr/>
          <w:p>
            <w:pPr>
              <w:pStyle w:val="Compact"/>
            </w:pPr>
            <w:r>
              <w:t xml:space="preserve">Se ha habilitado y configurado OSPF en un «router»</w:t>
            </w:r>
          </w:p>
        </w:tc>
        <w:tc>
          <w:tcPr/>
          <w:p>
            <w:pPr>
              <w:pStyle w:val="Compact"/>
            </w:pPr>
            <w:r>
              <w:t xml:space="preserve">✅ Puntos 6-7 + ⚡ Laboratorio (punto 9)</w:t>
            </w:r>
          </w:p>
        </w:tc>
      </w:tr>
      <w:tr>
        <w:tc>
          <w:tcPr/>
          <w:p>
            <w:pPr>
              <w:pStyle w:val="Compact"/>
            </w:pPr>
            <w:r>
              <w:t xml:space="preserve">h)</w:t>
            </w:r>
          </w:p>
        </w:tc>
        <w:tc>
          <w:tcPr/>
          <w:p>
            <w:pPr>
              <w:pStyle w:val="Compact"/>
            </w:pPr>
            <w:r>
              <w:t xml:space="preserve">Se ha establecido y propagado una ruta por defecto usando OSPF</w:t>
            </w:r>
          </w:p>
        </w:tc>
        <w:tc>
          <w:tcPr/>
          <w:p>
            <w:pPr>
              <w:pStyle w:val="Compact"/>
            </w:pPr>
            <w:r>
              <w:t xml:space="preserve">✅ Punto 8 + ⚡ Laboratorio (punto 9)</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NAT y PAT</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18">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09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“arreglarlo”</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Se ha habilitado y configurado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Se ha establecido y propagado una ruta por defecto usando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NAT y PAT</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2026-09-28T21:17:14Z</dcterms:created>
  <dcterms:modified xsi:type="dcterms:W3CDTF">2026-09-28T21:17:14Z</dcterms:modified>
</cp:coreProperties>
</file>

<file path=docProps/custom.xml><?xml version="1.0" encoding="utf-8"?>
<Properties xmlns="http://schemas.openxmlformats.org/officeDocument/2006/custom-properties" xmlns:vt="http://schemas.openxmlformats.org/officeDocument/2006/docPropsVTypes"/>
</file>