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02. Guia d’estudi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18978791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Dades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tegj7sax1brk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Coneixements previs requerits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e5h9vtsccswh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Objectius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0mmknkhkm8l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Continguts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fxxpzp8ps827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Activitats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wxomg1su1p9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Recomanacions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hz91cmaqvpz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Autors (en ordre alfabètic)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UD02. Guia d’estudi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Des del 22/09/2025 fins a 28/09/2025. La duració d’aquesta unitat és d’una setmana (5 hores).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tegj7sax1brk" w:id="2"/>
      <w:bookmarkEnd w:id="2"/>
      <w:r w:rsidDel="00000000" w:rsidR="00000000" w:rsidRPr="00000000">
        <w:rPr>
          <w:rtl w:val="0"/>
        </w:rPr>
        <w:t xml:space="preserve">Coneixements previs requerits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Ús bàsic de sistemes operatius.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bàsics del món de l’empresa.</w:t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5h9vtsccswh" w:id="3"/>
      <w:bookmarkEnd w:id="3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Conéixer que és un sistema de gestió empresarial (ERP)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Conéixer alguns conceptes del món de l’empresa.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0mmknkhkm8l" w:id="4"/>
      <w:bookmarkEnd w:id="4"/>
      <w:r w:rsidDel="00000000" w:rsidR="00000000" w:rsidRPr="00000000">
        <w:rPr>
          <w:rtl w:val="0"/>
        </w:rPr>
        <w:t xml:space="preserve">Continguts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Teoria i activitats no avaluables, a compartir al fòrum.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xxpzp8ps827" w:id="5"/>
      <w:bookmarkEnd w:id="5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És molt important llegir els apunts i dur a terme les tasques no avaluables. Aquesta unitat no té tasques avaluables, però son base para la realització d’activitats en les pròximes unitats.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xomg1su1p99" w:id="6"/>
      <w:bookmarkEnd w:id="6"/>
      <w:r w:rsidDel="00000000" w:rsidR="00000000" w:rsidRPr="00000000">
        <w:rPr>
          <w:rtl w:val="0"/>
        </w:rPr>
        <w:t xml:space="preserve">Recomanacions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És recomanable acudir a les tutories col·lectives amb els conceptes de la unitat treballats.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hz91cmaqvpz" w:id="7"/>
      <w:bookmarkEnd w:id="7"/>
      <w:r w:rsidDel="00000000" w:rsidR="00000000" w:rsidRPr="00000000">
        <w:rPr>
          <w:rtl w:val="0"/>
        </w:rPr>
        <w:t xml:space="preserve">Autors (en ordre alfabètic)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A continuació oferim en ordre alfabètic el llistat d’autors que han fet aportacions a aquest document: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ab/>
        <w:t xml:space="preserve">• García Barea, Sergi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UD02 -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UD02. Guia d’estudi</w:t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