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Sistemas Informáticos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Actividades no evaluables 00 (Solucionada)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Autores</w:t>
      </w: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: Sergi García, Alfredo Oltra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2714625</wp:posOffset>
            </wp:positionH>
            <wp:positionV relativeFrom="paragraph">
              <wp:posOffset>476250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Noviembre 2025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06. Actividades no evaluables 00 (Solucionada)</w:t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Ejercicio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Ir al directorio raíz.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c:\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Crear el directorio PRACTICA en el directorio raíz.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md PRACTICA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Cambiar el directorio actual a PRACTICA.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PRACTICA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Crear el subdirectorio DATOS dentro de PRACTICA.</w:t>
        <w:br w:type="textWrapping"/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md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Cambiar el directorio actual a DATOS.</w:t>
        <w:br w:type="textWrapping"/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(Fuera de la consola de Windows) Crear un archivo texto.txt con tu nombre y apellidos dentro.</w:t>
        <w:br w:type="textWrapping"/>
      </w:r>
    </w:p>
    <w:p w:rsidR="00000000" w:rsidDel="00000000" w:rsidP="00000000" w:rsidRDefault="00000000" w:rsidRPr="00000000" w14:paraId="0000001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Copiar el archivo “texto.txt” a “texto.bak”.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copy texto.txt texto.bak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Copiar el archivo “texto.txt” a “texto.bas”.</w:t>
        <w:br w:type="textWrapping"/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copy texto.txt texto.bas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Ejecutar el comando DIR usando comodines para mostrar solo los archivos que empiecen por TEX y cuya extensión comience con BA.</w:t>
        <w:br w:type="textWrapping"/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dir TEX*.BA*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Crear el archivo “salida.txt” redirigiendo la salida del comando anterior.</w:t>
        <w:br w:type="textWrapping"/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dir TEX*.BA* &gt; salida.txt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Ver el contenido de “salida.txt” con el comando “type”.</w:t>
        <w:br w:type="textWrapping"/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salida.txt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Renombrar el archivo “salida.txt” a “salida.dat”.</w:t>
        <w:br w:type="textWrapping"/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rename salida.txt salida.dat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(Fuera de la consola de Windows) Crear un archivo hora.txt con el texto 21:00:00 dentro.</w:t>
        <w:br w:type="textWrapping"/>
      </w:r>
    </w:p>
    <w:p w:rsidR="00000000" w:rsidDel="00000000" w:rsidP="00000000" w:rsidRDefault="00000000" w:rsidRPr="00000000" w14:paraId="0000003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Usar redirección de entrada con el comando “time” para cambiar la hora (requiere privilegios de administrador).</w:t>
        <w:br w:type="textWrapping"/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time &lt; hora.txt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Volver a poner la hora correctamente (manualmente).</w:t>
        <w:br w:type="textWrapping"/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(Fuera de la consola de Windows) Crear un archivo “clasi.dat” con el siguiente contenido:</w:t>
        <w:br w:type="textWrapping"/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1 Valencia CF</w:t>
              <w:br w:type="textWrapping"/>
              <w:t xml:space="preserve">2 At. Madrid</w:t>
              <w:br w:type="textWrapping"/>
              <w:t xml:space="preserve">3 Villarreal CF</w:t>
              <w:br w:type="textWrapping"/>
              <w:t xml:space="preserve">4 FC Barcelona</w:t>
              <w:br w:type="textWrapping"/>
              <w:t xml:space="preserve">5 Real Madrid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Estando en DATOS, usar XCOPY con rutas absolutas para copiar todo el contenido del directorio PRACTICA y sus subdirectorios a un nuevo directorio DOCS en la raíz (C:\DOCS).</w:t>
        <w:br w:type="textWrapping"/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xcopy /e C:\PRACTICA C:\DOCS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Cambiar al directorio C:\DOCS\DATOS usando una ruta relativa.</w:t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..\..\DOCS\DATOS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Crear el archivo “clasi.org” como resultado de ordenar “clasi.dat” a partir de la segunda columna.</w:t>
        <w:br w:type="textWrapping"/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sort /+3 &lt; clasi.dat &gt; clasi.org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Borrar los directorios creados.</w:t>
        <w:br w:type="textWrapping"/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rd /s C:\DOCS C:\PRACTICA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ahoma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CFGS DAM/DAW</w:t>
      <w:tab/>
      <w:tab/>
      <w:t xml:space="preserve">Unidad 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Sistemas Informáticos</w:t>
      <w:tab/>
      <w:tab/>
      <w:t xml:space="preserve">Unidad 06. Administración de Windows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Tahoma-regular.ttf"/><Relationship Id="rId6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