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widowControl w:val="1"/>
        <w:spacing w:after="0" w:before="1440" w:lineRule="auto"/>
        <w:rPr>
          <w:rFonts w:ascii="Proxima Nova" w:cs="Proxima Nova" w:eastAsia="Proxima Nova" w:hAnsi="Proxima Nova"/>
          <w:color w:val="404040"/>
          <w:sz w:val="88"/>
          <w:szCs w:val="88"/>
        </w:rPr>
      </w:pPr>
      <w:bookmarkStart w:colFirst="0" w:colLast="0" w:name="_aczyuw2yex2w" w:id="0"/>
      <w:bookmarkEnd w:id="0"/>
      <w:r w:rsidDel="00000000" w:rsidR="00000000" w:rsidRPr="00000000">
        <w:rPr>
          <w:rFonts w:ascii="Proxima Nova" w:cs="Proxima Nova" w:eastAsia="Proxima Nova" w:hAnsi="Proxima Nova"/>
          <w:b w:val="0"/>
          <w:bCs w:val="0"/>
          <w:color w:val="669966"/>
          <w:sz w:val="48"/>
          <w:szCs w:val="48"/>
          <w:rtl w:val="0"/>
        </w:rPr>
        <w:t xml:space="preserve">Sistemas Informáticos</w:t>
      </w:r>
      <w:r w:rsidDel="00000000" w:rsidR="00000000" w:rsidRPr="00000000">
        <w:rPr>
          <w:rFonts w:ascii="Proxima Nova" w:cs="Proxima Nova" w:eastAsia="Proxima Nova" w:hAnsi="Proxima Nova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rFonts w:ascii="Proxima Nova" w:cs="Proxima Nova" w:eastAsia="Proxima Nova" w:hAnsi="Proxima Nova"/>
          <w:color w:val="404040"/>
          <w:sz w:val="88"/>
          <w:szCs w:val="88"/>
          <w:rtl w:val="0"/>
        </w:rPr>
        <w:t xml:space="preserve">Scripting en Python 05. Guía</w:t>
      </w:r>
    </w:p>
    <w:p w:rsidR="00000000" w:rsidDel="00000000" w:rsidP="00000000" w:rsidRDefault="00000000" w:rsidRPr="00000000" w14:paraId="00000002">
      <w:pPr>
        <w:pageBreakBefore w:val="0"/>
        <w:widowControl w:val="1"/>
        <w:spacing w:after="3600" w:before="2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720000</wp:posOffset>
            </wp:positionH>
            <wp:positionV relativeFrom="page">
              <wp:posOffset>5400000</wp:posOffset>
            </wp:positionV>
            <wp:extent cx="6120000" cy="723900"/>
            <wp:effectExtent b="0" l="0" r="0" t="0"/>
            <wp:wrapSquare wrapText="bothSides" distB="114300" distT="114300" distL="114300" distR="1143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9376" l="0" r="0" t="937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23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short line" id="3" name="image4.png"/>
            <a:graphic>
              <a:graphicData uri="http://schemas.openxmlformats.org/drawingml/2006/picture">
                <pic:pic>
                  <pic:nvPicPr>
                    <pic:cNvPr descr="short line"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Autores</w:t>
      </w: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: Sergi García, Alfredo Oltra</w:t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2714625</wp:posOffset>
            </wp:positionH>
            <wp:positionV relativeFrom="paragraph">
              <wp:posOffset>476250</wp:posOffset>
            </wp:positionV>
            <wp:extent cx="922564" cy="322898"/>
            <wp:effectExtent b="0" l="0" r="0" t="0"/>
            <wp:wrapSquare wrapText="bothSides" distB="57150" distT="57150" distL="57150" distR="5715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564" cy="3228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B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Actualizado Enero 2026</w:t>
      </w:r>
    </w:p>
    <w:p w:rsidR="00000000" w:rsidDel="00000000" w:rsidP="00000000" w:rsidRDefault="00000000" w:rsidRPr="00000000" w14:paraId="0000000C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widowControl w:val="1"/>
        <w:spacing w:after="0" w:before="200" w:line="300" w:lineRule="auto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smallCaps w:val="1"/>
          <w:color w:val="336633"/>
          <w:sz w:val="32"/>
          <w:szCs w:val="32"/>
          <w:rtl w:val="0"/>
        </w:rPr>
        <w:t xml:space="preserve">Scripting en Python - Parte 05 - Guía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numPr>
          <w:ilvl w:val="0"/>
          <w:numId w:val="1"/>
        </w:num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ind w:left="432"/>
      </w:pPr>
      <w:bookmarkStart w:colFirst="0" w:colLast="0" w:name="_gjdgxs" w:id="1"/>
      <w:bookmarkEnd w:id="1"/>
      <w:r w:rsidDel="00000000" w:rsidR="00000000" w:rsidRPr="00000000">
        <w:rPr>
          <w:rtl w:val="0"/>
        </w:rPr>
        <w:t xml:space="preserve">¿Qué hacer?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1"/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176" w:before="113" w:lineRule="auto"/>
        <w:ind w:left="0" w:firstLine="0"/>
        <w:rPr/>
      </w:pPr>
      <w:r w:rsidDel="00000000" w:rsidR="00000000" w:rsidRPr="00000000">
        <w:rPr>
          <w:rtl w:val="0"/>
        </w:rPr>
        <w:t xml:space="preserve">En esta unidad, vamos a mostrarte cómo usar funciones en Python.</w:t>
      </w:r>
    </w:p>
    <w:p w:rsidR="00000000" w:rsidDel="00000000" w:rsidP="00000000" w:rsidRDefault="00000000" w:rsidRPr="00000000" w14:paraId="00000010">
      <w:pPr>
        <w:widowControl w:val="1"/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176" w:before="113" w:lineRule="auto"/>
        <w:ind w:left="0" w:firstLine="0"/>
        <w:rPr/>
      </w:pPr>
      <w:r w:rsidDel="00000000" w:rsidR="00000000" w:rsidRPr="00000000">
        <w:rPr>
          <w:rtl w:val="0"/>
        </w:rPr>
        <w:t xml:space="preserve">Debes leer “A Byte of Python – Part 4” para ver ejemplos relacionados con el uso de funciones.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numPr>
          <w:ilvl w:val="0"/>
          <w:numId w:val="1"/>
        </w:numPr>
        <w:ind w:left="432"/>
      </w:pPr>
      <w:bookmarkStart w:colFirst="0" w:colLast="0" w:name="_2ralq97hoyy8" w:id="2"/>
      <w:bookmarkEnd w:id="2"/>
      <w:r w:rsidDel="00000000" w:rsidR="00000000" w:rsidRPr="00000000">
        <w:rPr>
          <w:rtl w:val="0"/>
        </w:rPr>
        <w:t xml:space="preserve">He terminado de leer “A Byte of Python – Part 4”. ¿Qué debería hacer ahora?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Hemos proporcionado varias actividades no evaluables. Están disponibles en el archivo “Scripting en Python - Parte 04 - Actividades no evaluables 01”. Debes intentar resolverlas y plantear tus dudas en los foros.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numPr>
          <w:ilvl w:val="0"/>
          <w:numId w:val="1"/>
        </w:num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ind w:left="432"/>
      </w:pPr>
      <w:bookmarkStart w:colFirst="0" w:colLast="0" w:name="_30j0zll" w:id="3"/>
      <w:bookmarkEnd w:id="3"/>
      <w:r w:rsidDel="00000000" w:rsidR="00000000" w:rsidRPr="00000000">
        <w:rPr>
          <w:rtl w:val="0"/>
        </w:rPr>
        <w:t xml:space="preserve">Información</w:t>
      </w:r>
    </w:p>
    <w:p w:rsidR="00000000" w:rsidDel="00000000" w:rsidP="00000000" w:rsidRDefault="00000000" w:rsidRPr="00000000" w14:paraId="00000014">
      <w:pPr>
        <w:widowControl w:val="1"/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176" w:before="113" w:lineRule="auto"/>
        <w:ind w:firstLine="113"/>
        <w:rPr/>
      </w:pPr>
      <w:r w:rsidDel="00000000" w:rsidR="00000000" w:rsidRPr="00000000">
        <w:rPr>
          <w:rtl w:val="0"/>
        </w:rPr>
        <w:t xml:space="preserve">Puedes encontrar más información y ejemplos prácticos 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1"/>
        <w:numPr>
          <w:ilvl w:val="0"/>
          <w:numId w:val="2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113" w:lineRule="auto"/>
        <w:ind w:left="720" w:hanging="360"/>
        <w:rPr>
          <w:u w:val="none"/>
        </w:rPr>
      </w:pPr>
      <w:hyperlink r:id="rId9">
        <w:r w:rsidDel="00000000" w:rsidR="00000000" w:rsidRPr="00000000">
          <w:rPr>
            <w:color w:val="000080"/>
            <w:u w:val="single"/>
            <w:rtl w:val="0"/>
          </w:rPr>
          <w:t xml:space="preserve">https://www.w3schools.com/python/python_functions.asp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1"/>
        <w:numPr>
          <w:ilvl w:val="0"/>
          <w:numId w:val="2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0" w:beforeAutospacing="0" w:lineRule="auto"/>
        <w:ind w:left="720" w:hanging="360"/>
        <w:rPr>
          <w:u w:val="none"/>
        </w:rPr>
      </w:pPr>
      <w:hyperlink r:id="rId10">
        <w:r w:rsidDel="00000000" w:rsidR="00000000" w:rsidRPr="00000000">
          <w:rPr>
            <w:color w:val="000080"/>
            <w:u w:val="single"/>
            <w:rtl w:val="0"/>
          </w:rPr>
          <w:t xml:space="preserve">https://www.tutorialspoint.com/python3/python_functions.htm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1"/>
        <w:numPr>
          <w:ilvl w:val="0"/>
          <w:numId w:val="2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0" w:beforeAutospacing="0" w:lineRule="auto"/>
        <w:ind w:left="720" w:hanging="360"/>
        <w:rPr>
          <w:u w:val="none"/>
        </w:rPr>
      </w:pPr>
      <w:hyperlink r:id="rId11">
        <w:r w:rsidDel="00000000" w:rsidR="00000000" w:rsidRPr="00000000">
          <w:rPr>
            <w:color w:val="000080"/>
            <w:u w:val="single"/>
            <w:rtl w:val="0"/>
          </w:rPr>
          <w:t xml:space="preserve">https://www.python-course.eu/python3_functions.php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1"/>
        <w:numPr>
          <w:ilvl w:val="0"/>
          <w:numId w:val="2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176" w:before="0" w:beforeAutospacing="0" w:lineRule="auto"/>
        <w:ind w:left="720" w:hanging="360"/>
        <w:rPr>
          <w:u w:val="none"/>
        </w:rPr>
      </w:pPr>
      <w:hyperlink r:id="rId12">
        <w:r w:rsidDel="00000000" w:rsidR="00000000" w:rsidRPr="00000000">
          <w:rPr>
            <w:color w:val="000080"/>
            <w:u w:val="single"/>
            <w:rtl w:val="0"/>
          </w:rPr>
          <w:t xml:space="preserve">http://python-ds.com/python-3-list-methods</w:t>
        </w:r>
      </w:hyperlink>
      <w:r w:rsidDel="00000000" w:rsidR="00000000" w:rsidRPr="00000000">
        <w:rPr>
          <w:rtl w:val="0"/>
        </w:rPr>
      </w:r>
    </w:p>
    <w:sectPr>
      <w:headerReference r:id="rId13" w:type="default"/>
      <w:headerReference r:id="rId14" w:type="first"/>
      <w:footerReference r:id="rId15" w:type="default"/>
      <w:footerReference r:id="rId16" w:type="first"/>
      <w:pgSz w:h="16838" w:w="11906" w:orient="portrait"/>
      <w:pgMar w:bottom="1133.8582677165355" w:top="1133.8582677165355" w:left="1133.8582677165355" w:right="1133.8582677165355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ahoma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pageBreakBefore w:val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pageBreakBefore w:val="0"/>
      <w:pBdr>
        <w:top w:color="666633" w:space="2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CFGS DAM/DAW</w:t>
      <w:tab/>
      <w:tab/>
      <w:t xml:space="preserve">Scripting en Python - Parte 05 - Página </w:t>
    </w: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F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A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B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Sistemas Informáticos</w:t>
      <w:tab/>
      <w:tab/>
      <w:t xml:space="preserve">Scripting en Python - Parte 05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32" w:hanging="432"/>
      </w:pPr>
      <w:rPr/>
    </w:lvl>
    <w:lvl w:ilvl="1">
      <w:start w:val="1"/>
      <w:numFmt w:val="decimal"/>
      <w:lvlText w:val=" %1.%2 "/>
      <w:lvlJc w:val="left"/>
      <w:pPr>
        <w:ind w:left="576" w:hanging="576"/>
      </w:pPr>
      <w:rPr/>
    </w:lvl>
    <w:lvl w:ilvl="2">
      <w:start w:val="1"/>
      <w:numFmt w:val="decimal"/>
      <w:lvlText w:val=" %1.%2.%3 "/>
      <w:lvlJc w:val="left"/>
      <w:pPr>
        <w:ind w:left="720" w:hanging="720"/>
      </w:pPr>
      <w:rPr/>
    </w:lvl>
    <w:lvl w:ilvl="3">
      <w:start w:val="1"/>
      <w:numFmt w:val="decimal"/>
      <w:lvlText w:val=" %1.%2.%3.%4 "/>
      <w:lvlJc w:val="left"/>
      <w:pPr>
        <w:ind w:left="864" w:hanging="864"/>
      </w:pPr>
      <w:rPr/>
    </w:lvl>
    <w:lvl w:ilvl="4">
      <w:start w:val="1"/>
      <w:numFmt w:val="decimal"/>
      <w:lvlText w:val=" %1.%2.%3.%4.%5 "/>
      <w:lvlJc w:val="left"/>
      <w:pPr>
        <w:ind w:left="1008" w:hanging="1008"/>
      </w:pPr>
      <w:rPr/>
    </w:lvl>
    <w:lvl w:ilvl="5">
      <w:start w:val="1"/>
      <w:numFmt w:val="decimal"/>
      <w:lvlText w:val=" %1.%2.%3.%4.%5.%6 "/>
      <w:lvlJc w:val="left"/>
      <w:pPr>
        <w:ind w:left="1152" w:hanging="1152"/>
      </w:pPr>
      <w:rPr/>
    </w:lvl>
    <w:lvl w:ilvl="6">
      <w:start w:val="1"/>
      <w:numFmt w:val="decimal"/>
      <w:lvlText w:val=" %1.%2.%3.%4.%5.%6.%7 "/>
      <w:lvlJc w:val="left"/>
      <w:pPr>
        <w:ind w:left="1296" w:hanging="1296"/>
      </w:pPr>
      <w:rPr/>
    </w:lvl>
    <w:lvl w:ilvl="7">
      <w:start w:val="1"/>
      <w:numFmt w:val="decimal"/>
      <w:lvlText w:val=" %1.%2.%3.%4.%5.%6.%7.%8 "/>
      <w:lvlJc w:val="left"/>
      <w:pPr>
        <w:ind w:left="1440" w:hanging="1440"/>
      </w:pPr>
      <w:rPr/>
    </w:lvl>
    <w:lvl w:ilvl="8">
      <w:start w:val="1"/>
      <w:numFmt w:val="decimal"/>
      <w:lvlText w:val=" %1.%2.%3.%4.%5.%6.%7.%8.%9 "/>
      <w:lvlJc w:val="left"/>
      <w:pPr>
        <w:ind w:left="1584" w:hanging="1584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ca"/>
      </w:rPr>
    </w:rPrDefault>
    <w:pPrDefault>
      <w:pPr>
        <w:widowControl w:val="0"/>
        <w:spacing w:after="62" w:before="57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spacing w:after="289" w:before="238" w:lineRule="auto"/>
      <w:jc w:val="left"/>
    </w:pPr>
    <w:rPr>
      <w:smallCaps w:val="1"/>
      <w:color w:val="669966"/>
      <w:sz w:val="28"/>
      <w:szCs w:val="28"/>
    </w:rPr>
  </w:style>
  <w:style w:type="paragraph" w:styleId="Heading2">
    <w:name w:val="heading 2"/>
    <w:basedOn w:val="Normal"/>
    <w:next w:val="Normal"/>
    <w:pPr>
      <w:keepNext w:val="1"/>
      <w:pageBreakBefore w:val="0"/>
      <w:spacing w:after="142" w:before="181" w:lineRule="auto"/>
      <w:ind w:left="576"/>
      <w:jc w:val="left"/>
    </w:pPr>
    <w:rPr>
      <w:color w:val="669966"/>
    </w:rPr>
  </w:style>
  <w:style w:type="paragraph" w:styleId="Heading3">
    <w:name w:val="heading 3"/>
    <w:basedOn w:val="Normal"/>
    <w:next w:val="Normal"/>
    <w:pPr>
      <w:keepNext w:val="1"/>
      <w:pageBreakBefore w:val="0"/>
      <w:spacing w:after="119" w:before="181" w:lineRule="auto"/>
      <w:ind w:left="720" w:hanging="720"/>
      <w:jc w:val="left"/>
    </w:pPr>
    <w:rPr>
      <w:rFonts w:ascii="Arial" w:cs="Arial" w:eastAsia="Arial" w:hAnsi="Arial"/>
      <w:b w:val="0"/>
      <w:bCs w:val="0"/>
      <w:smallCaps w:val="0"/>
      <w:color w:val="669966"/>
      <w:sz w:val="22"/>
      <w:szCs w:val="22"/>
    </w:rPr>
  </w:style>
  <w:style w:type="paragraph" w:styleId="Heading4">
    <w:name w:val="heading 4"/>
    <w:basedOn w:val="Normal"/>
    <w:next w:val="Normal"/>
    <w:pPr>
      <w:keepNext w:val="1"/>
      <w:pageBreakBefore w:val="0"/>
      <w:spacing w:after="119" w:before="181" w:lineRule="auto"/>
      <w:ind w:left="864" w:hanging="864"/>
      <w:jc w:val="left"/>
    </w:pPr>
    <w:rPr>
      <w:rFonts w:ascii="Arial" w:cs="Arial" w:eastAsia="Arial" w:hAnsi="Arial"/>
      <w:b w:val="1"/>
      <w:bCs w:val="1"/>
      <w:i w:val="1"/>
      <w:iCs w:val="1"/>
      <w:smallCaps w:val="0"/>
      <w:sz w:val="21"/>
      <w:szCs w:val="21"/>
      <w:u w:val="single"/>
    </w:rPr>
  </w:style>
  <w:style w:type="paragraph" w:styleId="Heading5">
    <w:name w:val="heading 5"/>
    <w:basedOn w:val="Normal"/>
    <w:next w:val="Normal"/>
    <w:pPr>
      <w:keepNext w:val="1"/>
      <w:pageBreakBefore w:val="0"/>
      <w:spacing w:after="120" w:before="240" w:lineRule="auto"/>
      <w:ind w:left="1008" w:hanging="1008"/>
      <w:jc w:val="left"/>
    </w:pPr>
    <w:rPr>
      <w:rFonts w:ascii="Arial" w:cs="Arial" w:eastAsia="Arial" w:hAnsi="Arial"/>
      <w:b w:val="1"/>
      <w:bCs w:val="1"/>
      <w:smallCap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python-course.eu/python3_functions.php" TargetMode="External"/><Relationship Id="rId10" Type="http://schemas.openxmlformats.org/officeDocument/2006/relationships/hyperlink" Target="https://www.tutorialspoint.com/python3/python_functions.htm" TargetMode="External"/><Relationship Id="rId13" Type="http://schemas.openxmlformats.org/officeDocument/2006/relationships/header" Target="header1.xml"/><Relationship Id="rId12" Type="http://schemas.openxmlformats.org/officeDocument/2006/relationships/hyperlink" Target="http://python-ds.com/python-3-list-method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w3schools.com/python/python_functions.asp" TargetMode="External"/><Relationship Id="rId15" Type="http://schemas.openxmlformats.org/officeDocument/2006/relationships/footer" Target="footer2.xml"/><Relationship Id="rId14" Type="http://schemas.openxmlformats.org/officeDocument/2006/relationships/header" Target="header2.xm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Tahoma-regular.ttf"/><Relationship Id="rId6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