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01. Actividades no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01. Actividades no evaluables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Tenemos un ordenador con el siguiente conjunto de instrucciones:</w:t>
      </w:r>
    </w:p>
    <w:tbl>
      <w:tblPr>
        <w:tblStyle w:val="Table1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565"/>
        <w:gridCol w:w="4875"/>
        <w:tblGridChange w:id="0">
          <w:tblGrid>
            <w:gridCol w:w="2190"/>
            <w:gridCol w:w="2565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Instruction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Leer datos del teclado a memoria.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Mostrar datos en pantalla desde memoria.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 R0,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Cargar el contenido de una dirección de memoria en el registro R0.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ALM M(m), 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Almacenar el contenido de R0 en una dirección de memoria.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Copiar el contenido de RY en RX (X, Y son números de registro).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Sumar RX + RY, y el resultado se almacena en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Restar RX – RY, y el resultado se almacena en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Multiplicar RX * RY, y el resultado se almacena en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1100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Dividir RX / RY, y el resultado se almacena en RX.</w:t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Secuencia de instrucciones (simulación de código máquina):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00001011 (A) 00001100 (B) 00010001 (C) 00011100 (D) 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01001011 10000100 01011100 10001100 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01010001 10001000 10111110 10101101 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01001100 10001000 10011110 01010001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10001000 11001110 10000011 01101101 00101101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Donde A, B, C y D representan los datos introducidos mediante el teclado y sus valores son: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 = 1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 = 2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 = 3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 = 4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¿Cuál es la fórmula asociada a A, B, C y D?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¿Cuál es el resultado mostrado en pantalla?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¿Cuál es el estado de la memoria?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el valor inicial del Contador de Programa (PC) era 258… ¿cuál es su valor actual?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¿Cuántos registros de propósito general (RX) tiene nuestra arquitectura?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¡Comparte tu solución y tus dudas en el foro!!!</w:t>
      </w:r>
      <w:r w:rsidDel="00000000" w:rsidR="00000000" w:rsidRPr="00000000">
        <w:rPr>
          <w:rtl w:val="0"/>
        </w:rPr>
        <w:t xml:space="preserve"> Si un compañero tiene problemas con el ejercicio, ¡intenta ayudarle 🙂!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01. Elementos funcionales de una computadora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