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English Assessable Activity 04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January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English Assessable Activity 04</w:t>
      </w:r>
    </w:p>
    <w:p w:rsidR="00000000" w:rsidDel="00000000" w:rsidP="00000000" w:rsidRDefault="00000000" w:rsidRPr="00000000" w14:paraId="0000000E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RESPONSE TO A COMPLAINT LETTER</w:t>
      </w:r>
    </w:p>
    <w:p w:rsidR="00000000" w:rsidDel="00000000" w:rsidP="00000000" w:rsidRDefault="00000000" w:rsidRPr="00000000" w14:paraId="0000000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87638" cy="2663806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7638" cy="2663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What the task is about?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In this task, we will learn how to write a customer complaint response formal letter.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Objective 1</w:t>
      </w:r>
      <w:r w:rsidDel="00000000" w:rsidR="00000000" w:rsidRPr="00000000">
        <w:rPr>
          <w:rtl w:val="0"/>
        </w:rPr>
        <w:t xml:space="preserve">: to write a customer complaint response letter.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Objective 2</w:t>
      </w:r>
      <w:r w:rsidDel="00000000" w:rsidR="00000000" w:rsidRPr="00000000">
        <w:rPr>
          <w:rtl w:val="0"/>
        </w:rPr>
        <w:t xml:space="preserve">: to use specialized technical vocabulary.</w:t>
      </w:r>
    </w:p>
    <w:p w:rsidR="00000000" w:rsidDel="00000000" w:rsidP="00000000" w:rsidRDefault="00000000" w:rsidRPr="00000000" w14:paraId="00000015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6n83jeitnby" w:id="2"/>
      <w:bookmarkEnd w:id="2"/>
      <w:r w:rsidDel="00000000" w:rsidR="00000000" w:rsidRPr="00000000">
        <w:rPr>
          <w:rtl w:val="0"/>
        </w:rPr>
        <w:t xml:space="preserve">What will I be graded in?</w:t>
      </w:r>
    </w:p>
    <w:tbl>
      <w:tblPr>
        <w:tblStyle w:val="Table1"/>
        <w:tblW w:w="95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65"/>
        <w:gridCol w:w="1365"/>
        <w:gridCol w:w="1365"/>
        <w:gridCol w:w="1365"/>
        <w:gridCol w:w="1365"/>
        <w:gridCol w:w="1365"/>
        <w:gridCol w:w="1365"/>
        <w:tblGridChange w:id="0">
          <w:tblGrid>
            <w:gridCol w:w="1365"/>
            <w:gridCol w:w="1365"/>
            <w:gridCol w:w="1365"/>
            <w:gridCol w:w="1365"/>
            <w:gridCol w:w="1365"/>
            <w:gridCol w:w="1365"/>
            <w:gridCol w:w="1365"/>
          </w:tblGrid>
        </w:tblGridChange>
      </w:tblGrid>
      <w:tr>
        <w:trPr>
          <w:cantSplit w:val="0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Grade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Cohesion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Congruence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Mistakes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Number of words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Vocabulary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Expressions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Less than 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More than 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Not 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Poor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Poor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after="0" w:before="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Between 15 and 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Poor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Poor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Regular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Regular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0" w:before="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Between 11 and 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Regular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Regular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Acceptable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Acceptable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0" w:before="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Between 4 and 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Acceptable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Acceptable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0" w:before="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Between 2 and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Good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Very good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Very good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0" w:before="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Between 1 and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Very good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Very good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Excellent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Excellent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0" w:before="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Excellent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Excellent</w:t>
            </w:r>
          </w:p>
        </w:tc>
      </w:tr>
    </w:tbl>
    <w:p w:rsidR="00000000" w:rsidDel="00000000" w:rsidP="00000000" w:rsidRDefault="00000000" w:rsidRPr="00000000" w14:paraId="0000004E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16"/>
          <w:szCs w:val="1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</w:t>
      </w:r>
      <w:r w:rsidDel="00000000" w:rsidR="00000000" w:rsidRPr="00000000">
        <w:rPr>
          <w:b w:val="1"/>
          <w:rtl w:val="0"/>
        </w:rPr>
        <w:t xml:space="preserve">ohesion</w:t>
      </w:r>
      <w:r w:rsidDel="00000000" w:rsidR="00000000" w:rsidRPr="00000000">
        <w:rPr>
          <w:rtl w:val="0"/>
        </w:rPr>
        <w:t xml:space="preserve">: concordances between subject and predicate, correct verb tenses and connector applications.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Coherence</w:t>
      </w:r>
      <w:r w:rsidDel="00000000" w:rsidR="00000000" w:rsidRPr="00000000">
        <w:rPr>
          <w:rtl w:val="0"/>
        </w:rPr>
        <w:t xml:space="preserve">: integrity between the different paragraphs or parts of the letter (introduction, development and conclusion). Use of structures appropriate to the type of content.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Mistakes</w:t>
      </w:r>
      <w:r w:rsidDel="00000000" w:rsidR="00000000" w:rsidRPr="00000000">
        <w:rPr>
          <w:rtl w:val="0"/>
        </w:rPr>
        <w:t xml:space="preserve">: number of grammatical, lexical and syntactical mistakes.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Number of words</w:t>
      </w:r>
      <w:r w:rsidDel="00000000" w:rsidR="00000000" w:rsidRPr="00000000">
        <w:rPr>
          <w:rtl w:val="0"/>
        </w:rPr>
        <w:t xml:space="preserve">: number of words used in the text. Contractions are equal to one word. The number of words of the text has to be 150 ± 10%.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Vocabulary</w:t>
      </w:r>
      <w:r w:rsidDel="00000000" w:rsidR="00000000" w:rsidRPr="00000000">
        <w:rPr>
          <w:rtl w:val="0"/>
        </w:rPr>
        <w:t xml:space="preserve">: use of specific vocabulary.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Expressions</w:t>
      </w:r>
      <w:r w:rsidDel="00000000" w:rsidR="00000000" w:rsidRPr="00000000">
        <w:rPr>
          <w:rtl w:val="0"/>
        </w:rPr>
        <w:t xml:space="preserve">: use of typical English expressions appropriate to the content.</w:t>
      </w:r>
    </w:p>
    <w:p w:rsidR="00000000" w:rsidDel="00000000" w:rsidP="00000000" w:rsidRDefault="00000000" w:rsidRPr="00000000" w14:paraId="00000056">
      <w:pPr>
        <w:pStyle w:val="Heading1"/>
        <w:numPr>
          <w:ilvl w:val="0"/>
          <w:numId w:val="2"/>
        </w:numPr>
        <w:spacing w:before="0" w:beforeAutospacing="0"/>
        <w:ind w:left="432"/>
        <w:rPr>
          <w:u w:val="none"/>
        </w:rPr>
      </w:pPr>
      <w:bookmarkStart w:colFirst="0" w:colLast="0" w:name="_bcmhciycxo94" w:id="3"/>
      <w:bookmarkEnd w:id="3"/>
      <w:r w:rsidDel="00000000" w:rsidR="00000000" w:rsidRPr="00000000">
        <w:rPr>
          <w:rtl w:val="0"/>
        </w:rPr>
        <w:t xml:space="preserve">Description of the task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In the English task 4 you are going to write a formal letter of complaint: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In the English task 2, you wrote a formal complaint email about a problem with a device (a printer or a monitor). Now we are going to change the role. Now you have to respond to that letter as the person in charge of the help and support.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Read the following page to learn how to write a customer complaint response letter: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https://www.sitepoint.com/how-to-write-a-good-response-to-a-clientcustomer-complaint/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In this task, you have to write a customer complaint response letter of 150 words.</w:t>
      </w: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English Assessable Activity 04 -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1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C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D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English Assessable Activity 04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www.sitepoint.com/how-to-write-a-good-response-to-a-clientcustomer-complaint/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