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Sistemas operativos en red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 Actividades Evaluables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Autores: Sergi García Barea, Gloria Muñoz González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D">
      <w:pPr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113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color w:val="336633"/>
          <w:sz w:val="28"/>
          <w:szCs w:val="28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bCs w:val="1"/>
          <w:rtl w:val="0"/>
        </w:rPr>
        <w:t xml:space="preserve">A entregar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185670853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Fecha de 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maybllx2a09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Observaciones previas a la realización de tareas evaluables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owcmsjlyn6b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Actividad 01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UD06. Actividades evaluables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numPr>
          <w:ilvl w:val="0"/>
          <w:numId w:val="2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Fecha de entrega</w:t>
      </w:r>
    </w:p>
    <w:p w:rsidR="00000000" w:rsidDel="00000000" w:rsidP="00000000" w:rsidRDefault="00000000" w:rsidRPr="00000000" w14:paraId="00000023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Fecha límite de entrega: </w:t>
      </w:r>
      <w:r w:rsidDel="00000000" w:rsidR="00000000" w:rsidRPr="00000000">
        <w:rPr>
          <w:b w:val="1"/>
          <w:bCs w:val="1"/>
          <w:u w:val="single"/>
          <w:rtl w:val="0"/>
        </w:rPr>
        <w:t xml:space="preserve">Lunes 24 de noviembre a las 23:55.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La actividad será evaluada cuando haya pasado la fecha límite de la entrega.</w:t>
      </w:r>
    </w:p>
    <w:p w:rsidR="00000000" w:rsidDel="00000000" w:rsidP="00000000" w:rsidRDefault="00000000" w:rsidRPr="00000000" w14:paraId="00000025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la fecha de entrega no es prorrogable. Si no la entregas en tiempo y forma, la calificación de la actividad será 0.</w:t>
      </w:r>
    </w:p>
    <w:p w:rsidR="00000000" w:rsidDel="00000000" w:rsidP="00000000" w:rsidRDefault="00000000" w:rsidRPr="00000000" w14:paraId="00000026">
      <w:pPr>
        <w:pStyle w:val="Heading1"/>
        <w:numPr>
          <w:ilvl w:val="0"/>
          <w:numId w:val="2"/>
        </w:numPr>
        <w:ind w:left="432"/>
      </w:pPr>
      <w:bookmarkStart w:colFirst="0" w:colLast="0" w:name="_9maybllx2a09" w:id="2"/>
      <w:bookmarkEnd w:id="2"/>
      <w:r w:rsidDel="00000000" w:rsidR="00000000" w:rsidRPr="00000000">
        <w:rPr>
          <w:rtl w:val="0"/>
        </w:rPr>
        <w:t xml:space="preserve">Observaciones previas a la realización de tareas evaluables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Salvo excepciones que lo indique en cada actividad, deberás generar un único documento para todo el boletín y en ese documento incluir la respuesta a cada actividad.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Si para la entrega se requiere entregar varios ficheros, entrégalos comprimido en un único fichero con extensión “.zip”.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Cuando se entreguen documentos, estos deben tener una buena presentación. Aunque el documento a entregar sea pequeño, debe tener portada, índice, cabecera, pie de página (con número de página), además de ser coherente en estilo.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El índice solo será necesario si el documento (sin contar portada) ocupa más de una página y tiene más de un apartado.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Las actividades deben realizarse en la lengua indicada en cada actividad. La gramática y ortografía tenéis que intentar hacerla bien.</w:t>
      </w:r>
    </w:p>
    <w:p w:rsidR="00000000" w:rsidDel="00000000" w:rsidP="00000000" w:rsidRDefault="00000000" w:rsidRPr="00000000" w14:paraId="0000002C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no cumplir estas consideraciones puede reducir la nota hasta 3 puntos.</w:t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2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4owcmsjlyn6b" w:id="3"/>
      <w:bookmarkEnd w:id="3"/>
      <w:r w:rsidDel="00000000" w:rsidR="00000000" w:rsidRPr="00000000">
        <w:rPr>
          <w:rtl w:val="0"/>
        </w:rPr>
        <w:t xml:space="preserve">Actividad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  <w:t xml:space="preserve">Para esta actividad, instalaremos un servidor Windows Server 2022. El servidor debe llamarse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  <w:t xml:space="preserve">“WS2022_inicialnombre1erapellido.com”, por ejemplo, en mi caso, “Sergi García,”, se llamaría “WS2022_sgarcia.com”. </w:t>
      </w:r>
    </w:p>
    <w:p w:rsidR="00000000" w:rsidDel="00000000" w:rsidP="00000000" w:rsidRDefault="00000000" w:rsidRPr="00000000" w14:paraId="00000030">
      <w:pPr>
        <w:ind w:left="0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Una vez instalado realiza las siguientes tareas propuestas</w:t>
      </w:r>
      <w:r w:rsidDel="00000000" w:rsidR="00000000" w:rsidRPr="00000000">
        <w:rPr>
          <w:b w:val="1"/>
          <w:bCs w:val="1"/>
          <w:u w:val="single"/>
          <w:rtl w:val="0"/>
        </w:rPr>
        <w:t xml:space="preserve"> usando la interfaz gráfica: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Crea un dominio que se llame SERRA_inicialnombre1erapellido.com, por ejemplo, en mi caso, “Sergi García”, se llamaría “SERRA_sgarcia.com”.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Une un sistema “Windows 10 Pro” al dominio creado en tu servidor de dominio.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Crea un usuario “prueba” en el servidor de dominio Windows Server y comprueba que puedes loguearte con ese usuario en la máquina Windows 10 que se ha unido al dominio.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📕 </w:t>
      </w:r>
      <w:r w:rsidDel="00000000" w:rsidR="00000000" w:rsidRPr="00000000">
        <w:rPr>
          <w:b w:val="1"/>
          <w:bCs w:val="1"/>
          <w:rtl w:val="0"/>
        </w:rPr>
        <w:t xml:space="preserve">A entregar: </w:t>
      </w:r>
      <w:r w:rsidDel="00000000" w:rsidR="00000000" w:rsidRPr="00000000">
        <w:rPr>
          <w:rtl w:val="0"/>
        </w:rPr>
        <w:t xml:space="preserve">documento con capturas explicando todo el proceso.</w:t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CFGM Sistemas Microinformáticos y Redes</w:t>
      <w:tab/>
      <w:tab/>
      <w:t xml:space="preserve">Unidad 06 -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Operativos en Red</w:t>
      <w:tab/>
      <w:tab/>
      <w:t xml:space="preserve">Unidad 06. Actividades evaluables 01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