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1"/>
        <w:spacing w:after="0" w:before="1440" w:lineRule="auto"/>
        <w:jc w:val="left"/>
        <w:rPr>
          <w:rFonts w:ascii="Proxima Nova" w:cs="Proxima Nova" w:eastAsia="Proxima Nova" w:hAnsi="Proxima Nova"/>
          <w:color w:val="404040"/>
          <w:sz w:val="74"/>
          <w:szCs w:val="74"/>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DevOps. Automatización y monitorización de infraestructuras </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74"/>
          <w:szCs w:val="74"/>
          <w:rtl w:val="0"/>
        </w:rPr>
        <w:t xml:space="preserve">Unidad 05. Automatización y monitorización en Odoo - Laboratorio 01</w:t>
      </w:r>
    </w:p>
    <w:p w:rsidR="00000000" w:rsidDel="00000000" w:rsidP="00000000" w:rsidRDefault="00000000" w:rsidRPr="00000000" w14:paraId="00000002">
      <w:pPr>
        <w:widowControl w:val="1"/>
        <w:spacing w:after="3600" w:before="2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7" name="image5.png"/>
            <a:graphic>
              <a:graphicData uri="http://schemas.openxmlformats.org/drawingml/2006/picture">
                <pic:pic>
                  <pic:nvPicPr>
                    <pic:cNvPr descr="short line" id="0" name="image5.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1285875</wp:posOffset>
            </wp:positionH>
            <wp:positionV relativeFrom="paragraph">
              <wp:posOffset>571500</wp:posOffset>
            </wp:positionV>
            <wp:extent cx="3376613" cy="1883111"/>
            <wp:effectExtent b="0" l="0" r="0" t="0"/>
            <wp:wrapNone/>
            <wp:docPr id="11" name="image6.png"/>
            <a:graphic>
              <a:graphicData uri="http://schemas.openxmlformats.org/drawingml/2006/picture">
                <pic:pic>
                  <pic:nvPicPr>
                    <pic:cNvPr id="0" name="image6.png"/>
                    <pic:cNvPicPr preferRelativeResize="0"/>
                  </pic:nvPicPr>
                  <pic:blipFill>
                    <a:blip r:embed="rId7"/>
                    <a:srcRect b="0" l="17" r="17" t="0"/>
                    <a:stretch>
                      <a:fillRect/>
                    </a:stretch>
                  </pic:blipFill>
                  <pic:spPr>
                    <a:xfrm>
                      <a:off x="0" y="0"/>
                      <a:ext cx="3376613" cy="1883111"/>
                    </a:xfrm>
                    <a:prstGeom prst="rect"/>
                    <a:ln/>
                  </pic:spPr>
                </pic:pic>
              </a:graphicData>
            </a:graphic>
          </wp:anchor>
        </w:drawing>
      </w:r>
    </w:p>
    <w:p w:rsidR="00000000" w:rsidDel="00000000" w:rsidP="00000000" w:rsidRDefault="00000000" w:rsidRPr="00000000" w14:paraId="00000003">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381000</wp:posOffset>
            </wp:positionV>
            <wp:extent cx="5742713" cy="375234"/>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2713" cy="375234"/>
                    </a:xfrm>
                    <a:prstGeom prst="rect"/>
                    <a:ln/>
                  </pic:spPr>
                </pic:pic>
              </a:graphicData>
            </a:graphic>
          </wp:anchor>
        </w:drawing>
      </w:r>
    </w:p>
    <w:p w:rsidR="00000000" w:rsidDel="00000000" w:rsidP="00000000" w:rsidRDefault="00000000" w:rsidRPr="00000000" w14:paraId="00000004">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5">
      <w:pPr>
        <w:widowControl w:val="1"/>
        <w:spacing w:before="200" w:line="300" w:lineRule="auto"/>
        <w:jc w:val="both"/>
        <w:rPr>
          <w:rFonts w:ascii="Proxima Nova" w:cs="Proxima Nova" w:eastAsia="Proxima Nova" w:hAnsi="Proxima Nova"/>
          <w:sz w:val="32"/>
          <w:szCs w:val="32"/>
        </w:rPr>
      </w:pPr>
      <w:r w:rsidDel="00000000" w:rsidR="00000000" w:rsidRPr="00000000">
        <w:rPr>
          <w:rtl w:val="0"/>
        </w:rPr>
      </w:r>
    </w:p>
    <w:p w:rsidR="00000000" w:rsidDel="00000000" w:rsidP="00000000" w:rsidRDefault="00000000" w:rsidRPr="00000000" w14:paraId="00000006">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r w:rsidDel="00000000" w:rsidR="00000000" w:rsidRPr="00000000">
        <w:drawing>
          <wp:anchor allowOverlap="1" behindDoc="0" distB="57150" distT="57150" distL="57150" distR="57150" hidden="0" layoutInCell="1" locked="0" relativeHeight="0" simplePos="0">
            <wp:simplePos x="0" y="0"/>
            <wp:positionH relativeFrom="column">
              <wp:posOffset>4933950</wp:posOffset>
            </wp:positionH>
            <wp:positionV relativeFrom="paragraph">
              <wp:posOffset>161925</wp:posOffset>
            </wp:positionV>
            <wp:extent cx="922564" cy="322898"/>
            <wp:effectExtent b="0" l="0" r="0" t="0"/>
            <wp:wrapSquare wrapText="bothSides" distB="57150" distT="57150" distL="57150" distR="5715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7">
      <w:pPr>
        <w:widowControl w:val="1"/>
        <w:spacing w:before="200" w:line="300" w:lineRule="auto"/>
        <w:jc w:val="both"/>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Mayo 2026</w:t>
      </w:r>
    </w:p>
    <w:p w:rsidR="00000000" w:rsidDel="00000000" w:rsidP="00000000" w:rsidRDefault="00000000" w:rsidRPr="00000000" w14:paraId="00000008">
      <w:pPr>
        <w:widowControl w:val="1"/>
        <w:spacing w:before="200" w:line="300" w:lineRule="auto"/>
        <w:jc w:val="both"/>
        <w:rPr>
          <w:rFonts w:ascii="Calibri" w:cs="Calibri" w:eastAsia="Calibri" w:hAnsi="Calibri"/>
          <w:color w:val="336633"/>
          <w:sz w:val="28"/>
          <w:szCs w:val="28"/>
        </w:rPr>
      </w:pPr>
      <w:r w:rsidDel="00000000" w:rsidR="00000000" w:rsidRPr="00000000">
        <w:rPr>
          <w:rFonts w:ascii="Calibri" w:cs="Calibri" w:eastAsia="Calibri" w:hAnsi="Calibri"/>
          <w:color w:val="336633"/>
          <w:sz w:val="28"/>
          <w:szCs w:val="28"/>
          <w:rtl w:val="0"/>
        </w:rPr>
        <w:t xml:space="preserve">Licencia</w:t>
      </w:r>
    </w:p>
    <w:p w:rsidR="00000000" w:rsidDel="00000000" w:rsidP="00000000" w:rsidRDefault="00000000" w:rsidRPr="00000000" w14:paraId="00000009">
      <w:pPr>
        <w:spacing w:after="62" w:before="57" w:lineRule="auto"/>
        <w:ind w:left="395" w:right="404" w:firstLine="0"/>
        <w:jc w:val="both"/>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A">
      <w:pPr>
        <w:spacing w:after="62" w:before="57" w:lineRule="auto"/>
        <w:ind w:left="395" w:right="404" w:firstLine="0"/>
        <w:jc w:val="both"/>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B">
      <w:pPr>
        <w:spacing w:after="62" w:before="57" w:lineRule="auto"/>
        <w:ind w:left="395" w:right="404" w:firstLine="0"/>
        <w:jc w:val="both"/>
        <w:rPr/>
      </w:pPr>
      <w:r w:rsidDel="00000000" w:rsidR="00000000" w:rsidRPr="00000000">
        <w:rPr>
          <w:rtl w:val="0"/>
        </w:rPr>
      </w:r>
    </w:p>
    <w:sdt>
      <w:sdtPr>
        <w:id w:val="-846147426"/>
        <w:docPartObj>
          <w:docPartGallery w:val="Table of Contents"/>
          <w:docPartUnique w:val="1"/>
        </w:docPartObj>
      </w:sdtPr>
      <w:sdtContent>
        <w:p w:rsidR="00000000" w:rsidDel="00000000" w:rsidP="00000000" w:rsidRDefault="00000000" w:rsidRPr="00000000" w14:paraId="0000000C">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kj1a0w8o8r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Unidad 05. Automatización y monitorización en Odoo - Laboratorio 01</w:t>
              <w:tab/>
              <w:t xml:space="preserve">2</w:t>
            </w:r>
          </w:hyperlink>
          <w:r w:rsidDel="00000000" w:rsidR="00000000" w:rsidRPr="00000000">
            <w:rPr>
              <w:rtl w:val="0"/>
            </w:rPr>
          </w:r>
        </w:p>
        <w:p w:rsidR="00000000" w:rsidDel="00000000" w:rsidP="00000000" w:rsidRDefault="00000000" w:rsidRPr="00000000" w14:paraId="0000000D">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i6z5axq5fa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 Explicación ¿Qué haremos en este caso práctico?</w:t>
              <w:tab/>
              <w:t xml:space="preserve">2</w:t>
            </w:r>
          </w:hyperlink>
          <w:r w:rsidDel="00000000" w:rsidR="00000000" w:rsidRPr="00000000">
            <w:rPr>
              <w:rtl w:val="0"/>
            </w:rPr>
          </w:r>
        </w:p>
        <w:p w:rsidR="00000000" w:rsidDel="00000000" w:rsidP="00000000" w:rsidRDefault="00000000" w:rsidRPr="00000000" w14:paraId="0000000E">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34iidi2m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 Objetivos</w:t>
              <w:tab/>
              <w:t xml:space="preserve">3</w:t>
            </w:r>
          </w:hyperlink>
          <w:r w:rsidDel="00000000" w:rsidR="00000000" w:rsidRPr="00000000">
            <w:rPr>
              <w:rtl w:val="0"/>
            </w:rPr>
          </w:r>
        </w:p>
        <w:p w:rsidR="00000000" w:rsidDel="00000000" w:rsidP="00000000" w:rsidRDefault="00000000" w:rsidRPr="00000000" w14:paraId="0000000F">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gr2h5vtph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 El modelo mental</w:t>
              <w:tab/>
              <w:t xml:space="preserve">3</w:t>
            </w:r>
          </w:hyperlink>
          <w:r w:rsidDel="00000000" w:rsidR="00000000" w:rsidRPr="00000000">
            <w:rPr>
              <w:rtl w:val="0"/>
            </w:rPr>
          </w:r>
        </w:p>
        <w:p w:rsidR="00000000" w:rsidDel="00000000" w:rsidP="00000000" w:rsidRDefault="00000000" w:rsidRPr="00000000" w14:paraId="00000010">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812u9vze96r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 Topología del proyecto</w:t>
              <w:tab/>
              <w:t xml:space="preserve">4</w:t>
            </w:r>
          </w:hyperlink>
          <w:r w:rsidDel="00000000" w:rsidR="00000000" w:rsidRPr="00000000">
            <w:rPr>
              <w:rtl w:val="0"/>
            </w:rPr>
          </w:r>
        </w:p>
        <w:p w:rsidR="00000000" w:rsidDel="00000000" w:rsidP="00000000" w:rsidRDefault="00000000" w:rsidRPr="00000000" w14:paraId="00000011">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di56lqkhoh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 Fase de ejecución: despliegue paso a paso</w:t>
              <w:tab/>
              <w:t xml:space="preserve">5</w:t>
            </w:r>
          </w:hyperlink>
          <w:r w:rsidDel="00000000" w:rsidR="00000000" w:rsidRPr="00000000">
            <w:rPr>
              <w:rtl w:val="0"/>
            </w:rPr>
          </w:r>
        </w:p>
        <w:p w:rsidR="00000000" w:rsidDel="00000000" w:rsidP="00000000" w:rsidRDefault="00000000" w:rsidRPr="00000000" w14:paraId="00000012">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n8tjh5ea9r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1: Orquestación de red (El cimiento)</w:t>
              <w:tab/>
              <w:t xml:space="preserve">5</w:t>
            </w:r>
          </w:hyperlink>
          <w:r w:rsidDel="00000000" w:rsidR="00000000" w:rsidRPr="00000000">
            <w:rPr>
              <w:rtl w:val="0"/>
            </w:rPr>
          </w:r>
        </w:p>
        <w:p w:rsidR="00000000" w:rsidDel="00000000" w:rsidP="00000000" w:rsidRDefault="00000000" w:rsidRPr="00000000" w14:paraId="0000001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u9llwyd8n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ocurre bajo el capó?</w:t>
              <w:tab/>
              <w:t xml:space="preserve">5</w:t>
            </w:r>
          </w:hyperlink>
          <w:r w:rsidDel="00000000" w:rsidR="00000000" w:rsidRPr="00000000">
            <w:rPr>
              <w:rtl w:val="0"/>
            </w:rPr>
          </w:r>
        </w:p>
        <w:p w:rsidR="00000000" w:rsidDel="00000000" w:rsidP="00000000" w:rsidRDefault="00000000" w:rsidRPr="00000000" w14:paraId="00000014">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hzkjff6hh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a Bajos recursos:</w:t>
              <w:tab/>
              <w:t xml:space="preserve">5</w:t>
            </w:r>
          </w:hyperlink>
          <w:r w:rsidDel="00000000" w:rsidR="00000000" w:rsidRPr="00000000">
            <w:rPr>
              <w:rtl w:val="0"/>
            </w:rPr>
          </w:r>
        </w:p>
        <w:p w:rsidR="00000000" w:rsidDel="00000000" w:rsidP="00000000" w:rsidRDefault="00000000" w:rsidRPr="00000000" w14:paraId="00000015">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nue5v3k1pk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2: Infraestructura vía Terraform</w:t>
              <w:tab/>
              <w:t xml:space="preserve">5</w:t>
            </w:r>
          </w:hyperlink>
          <w:r w:rsidDel="00000000" w:rsidR="00000000" w:rsidRPr="00000000">
            <w:rPr>
              <w:rtl w:val="0"/>
            </w:rPr>
          </w:r>
        </w:p>
        <w:p w:rsidR="00000000" w:rsidDel="00000000" w:rsidP="00000000" w:rsidRDefault="00000000" w:rsidRPr="00000000" w14:paraId="00000016">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a1wgjq0u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ocurre bajo el capó?</w:t>
              <w:tab/>
              <w:t xml:space="preserve">5</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l3rt6qqdt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a bajos recursos:</w:t>
              <w:tab/>
              <w:t xml:space="preserve">6</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bi9yjh0ir8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3: Inicialización de la persistencia (Base de datos)</w:t>
              <w:tab/>
              <w:t xml:space="preserve">6</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oxczeriv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ocurre bajo el capó?</w:t>
              <w:tab/>
              <w:t xml:space="preserve">6</w:t>
            </w:r>
          </w:hyperlink>
          <w:r w:rsidDel="00000000" w:rsidR="00000000" w:rsidRPr="00000000">
            <w:rPr>
              <w:rtl w:val="0"/>
            </w:rPr>
          </w:r>
        </w:p>
        <w:p w:rsidR="00000000" w:rsidDel="00000000" w:rsidP="00000000" w:rsidRDefault="00000000" w:rsidRPr="00000000" w14:paraId="0000001A">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vj3hmcpgn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a bajos recursos:</w:t>
              <w:tab/>
              <w:t xml:space="preserve">7</w:t>
            </w:r>
          </w:hyperlink>
          <w:r w:rsidDel="00000000" w:rsidR="00000000" w:rsidRPr="00000000">
            <w:rPr>
              <w:rtl w:val="0"/>
            </w:rPr>
          </w:r>
        </w:p>
        <w:p w:rsidR="00000000" w:rsidDel="00000000" w:rsidP="00000000" w:rsidRDefault="00000000" w:rsidRPr="00000000" w14:paraId="0000001B">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2r54c29o0x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4: Gestión de Configuración con SaltStack (El capataz)</w:t>
              <w:tab/>
              <w:t xml:space="preserve">7</w:t>
            </w:r>
          </w:hyperlink>
          <w:r w:rsidDel="00000000" w:rsidR="00000000" w:rsidRPr="00000000">
            <w:rPr>
              <w:rtl w:val="0"/>
            </w:rPr>
          </w:r>
        </w:p>
        <w:p w:rsidR="00000000" w:rsidDel="00000000" w:rsidP="00000000" w:rsidRDefault="00000000" w:rsidRPr="00000000" w14:paraId="0000001C">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ndhq8875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ocurre bajo el capó?</w:t>
              <w:tab/>
              <w:t xml:space="preserve">7</w:t>
            </w:r>
          </w:hyperlink>
          <w:r w:rsidDel="00000000" w:rsidR="00000000" w:rsidRPr="00000000">
            <w:rPr>
              <w:rtl w:val="0"/>
            </w:rPr>
          </w:r>
        </w:p>
        <w:p w:rsidR="00000000" w:rsidDel="00000000" w:rsidP="00000000" w:rsidRDefault="00000000" w:rsidRPr="00000000" w14:paraId="0000001D">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u71nnmnwr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a bajos recursos:</w:t>
              <w:tab/>
              <w:t xml:space="preserve">7</w:t>
            </w:r>
          </w:hyperlink>
          <w:r w:rsidDel="00000000" w:rsidR="00000000" w:rsidRPr="00000000">
            <w:rPr>
              <w:rtl w:val="0"/>
            </w:rPr>
          </w:r>
        </w:p>
        <w:p w:rsidR="00000000" w:rsidDel="00000000" w:rsidP="00000000" w:rsidRDefault="00000000" w:rsidRPr="00000000" w14:paraId="0000001E">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kvcqadi8u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5: Verificación de la observabilidad (El dashboard)</w:t>
              <w:tab/>
              <w:t xml:space="preserve">7</w:t>
            </w:r>
          </w:hyperlink>
          <w:r w:rsidDel="00000000" w:rsidR="00000000" w:rsidRPr="00000000">
            <w:rPr>
              <w:rtl w:val="0"/>
            </w:rPr>
          </w:r>
        </w:p>
        <w:p w:rsidR="00000000" w:rsidDel="00000000" w:rsidP="00000000" w:rsidRDefault="00000000" w:rsidRPr="00000000" w14:paraId="0000001F">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ed3rjnggk9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6: (OPTATIVO) Ingeniería de caos (Simulación de incidentes)</w:t>
              <w:tab/>
              <w:t xml:space="preserve">8</w:t>
            </w:r>
          </w:hyperlink>
          <w:r w:rsidDel="00000000" w:rsidR="00000000" w:rsidRPr="00000000">
            <w:rPr>
              <w:rtl w:val="0"/>
            </w:rPr>
          </w:r>
        </w:p>
        <w:p w:rsidR="00000000" w:rsidDel="00000000" w:rsidP="00000000" w:rsidRDefault="00000000" w:rsidRPr="00000000" w14:paraId="00000020">
          <w:pPr>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tyo4bwhfoj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Paso 7: Verificación integral del estado de todos los servicios (auditoría final)</w:t>
              <w:tab/>
              <w:t xml:space="preserve">9</w:t>
            </w:r>
          </w:hyperlink>
          <w:r w:rsidDel="00000000" w:rsidR="00000000" w:rsidRPr="00000000">
            <w:rPr>
              <w:rtl w:val="0"/>
            </w:rPr>
          </w:r>
        </w:p>
        <w:p w:rsidR="00000000" w:rsidDel="00000000" w:rsidP="00000000" w:rsidRDefault="00000000" w:rsidRPr="00000000" w14:paraId="00000021">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q8vbqp7bqj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¿Qué ocurre bajo el capó?</w:t>
              <w:tab/>
              <w:t xml:space="preserve">9</w:t>
            </w:r>
          </w:hyperlink>
          <w:r w:rsidDel="00000000" w:rsidR="00000000" w:rsidRPr="00000000">
            <w:rPr>
              <w:rtl w:val="0"/>
            </w:rPr>
          </w:r>
        </w:p>
        <w:p w:rsidR="00000000" w:rsidDel="00000000" w:rsidP="00000000" w:rsidRDefault="00000000" w:rsidRPr="00000000" w14:paraId="00000022">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im0sppn51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Interpretación de los resultados:</w:t>
              <w:tab/>
              <w:t xml:space="preserve">10</w:t>
            </w:r>
          </w:hyperlink>
          <w:r w:rsidDel="00000000" w:rsidR="00000000" w:rsidRPr="00000000">
            <w:rPr>
              <w:rtl w:val="0"/>
            </w:rPr>
          </w:r>
        </w:p>
        <w:p w:rsidR="00000000" w:rsidDel="00000000" w:rsidP="00000000" w:rsidRDefault="00000000" w:rsidRPr="00000000" w14:paraId="00000023">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oztf4k8z1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Adaptación a Bajos recursos:</w:t>
              <w:tab/>
              <w:t xml:space="preserve">10</w:t>
            </w:r>
          </w:hyperlink>
          <w:r w:rsidDel="00000000" w:rsidR="00000000" w:rsidRPr="00000000">
            <w:rPr>
              <w:rtl w:val="0"/>
            </w:rPr>
          </w:r>
        </w:p>
        <w:p w:rsidR="00000000" w:rsidDel="00000000" w:rsidP="00000000" w:rsidRDefault="00000000" w:rsidRPr="00000000" w14:paraId="00000024">
          <w:pPr>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65voikzjrb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Verificación final:</w:t>
              <w:tab/>
              <w:t xml:space="preserve">10</w:t>
            </w:r>
          </w:hyperlink>
          <w:r w:rsidDel="00000000" w:rsidR="00000000" w:rsidRPr="00000000">
            <w:rPr>
              <w:rtl w:val="0"/>
            </w:rPr>
          </w:r>
        </w:p>
        <w:p w:rsidR="00000000" w:rsidDel="00000000" w:rsidP="00000000" w:rsidRDefault="00000000" w:rsidRPr="00000000" w14:paraId="00000025">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ram2fjzybi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 Pruebas manuales</w:t>
              <w:tab/>
              <w:t xml:space="preserve">11</w:t>
            </w:r>
          </w:hyperlink>
          <w:r w:rsidDel="00000000" w:rsidR="00000000" w:rsidRPr="00000000">
            <w:rPr>
              <w:rtl w:val="0"/>
            </w:rPr>
          </w:r>
        </w:p>
        <w:p w:rsidR="00000000" w:rsidDel="00000000" w:rsidP="00000000" w:rsidRDefault="00000000" w:rsidRPr="00000000" w14:paraId="0000002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c8t6bmwtt8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 Operaciones de limpieza</w:t>
              <w:tab/>
              <w:t xml:space="preserve">11</w:t>
            </w:r>
          </w:hyperlink>
          <w:r w:rsidDel="00000000" w:rsidR="00000000" w:rsidRPr="00000000">
            <w:rPr>
              <w:rtl w:val="0"/>
            </w:rPr>
          </w:r>
        </w:p>
        <w:p w:rsidR="00000000" w:rsidDel="00000000" w:rsidP="00000000" w:rsidRDefault="00000000" w:rsidRPr="00000000" w14:paraId="0000002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b6tlf4e3b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 Problemas comunes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bookmarkStart w:colFirst="0" w:colLast="0" w:name="_kkj1a0w8o8rk" w:id="1"/>
      <w:bookmarkEnd w:id="1"/>
      <w:r w:rsidDel="00000000" w:rsidR="00000000" w:rsidRPr="00000000">
        <w:rPr>
          <w:rtl w:val="0"/>
        </w:rPr>
        <w:t xml:space="preserve">🏗️ Unidad 05. Automatización y monitorización en Odoo - Laboratorio 01</w:t>
      </w:r>
    </w:p>
    <w:p w:rsidR="00000000" w:rsidDel="00000000" w:rsidP="00000000" w:rsidRDefault="00000000" w:rsidRPr="00000000" w14:paraId="0000002B">
      <w:pPr>
        <w:pStyle w:val="Heading1"/>
        <w:rPr/>
      </w:pPr>
      <w:bookmarkStart w:colFirst="0" w:colLast="0" w:name="_gi6z5axq5faf" w:id="2"/>
      <w:bookmarkEnd w:id="2"/>
      <w:r w:rsidDel="00000000" w:rsidR="00000000" w:rsidRPr="00000000">
        <w:rPr>
          <w:rtl w:val="0"/>
        </w:rPr>
        <w:t xml:space="preserve">1. 📘 Explicación ¿Qué haremos en este caso práctico?</w:t>
      </w:r>
    </w:p>
    <w:p w:rsidR="00000000" w:rsidDel="00000000" w:rsidP="00000000" w:rsidRDefault="00000000" w:rsidRPr="00000000" w14:paraId="0000002C">
      <w:pPr>
        <w:rPr/>
      </w:pPr>
      <w:r w:rsidDel="00000000" w:rsidR="00000000" w:rsidRPr="00000000">
        <w:rPr>
          <w:rtl w:val="0"/>
        </w:rPr>
        <w:t xml:space="preserve">En este laboratorio vamos a construir un entorno de producción simulado para una aplicación crítica de negocio: Odoo ERP 17. A diferencia de unidades anteriores (donde gestionábamos máquinas virtuales pesadas), aquí orquestaremos un conjunto de contenedores Docker mediante Terraform. El objetivo es experimentar con una arquitectura completa de automatización y observabilidad:</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Dos instancias de Odoo (opcionalmente una sola) cada una con su propia base de datos PostgreSQL.</w:t>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SaltStack como herramienta de gestión de configuración (arquitectura Master‑Minion).</w:t>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Stack de observabilidad: Prometheus (métricas), Grafana (visualización), Loki + Alloy (logs centralizados), cAdvisor (monitorización de contenedores) y Blackbox Exporter (sondeos externos).</w:t>
      </w:r>
    </w:p>
    <w:p w:rsidR="00000000" w:rsidDel="00000000" w:rsidP="00000000" w:rsidRDefault="00000000" w:rsidRPr="00000000" w14:paraId="00000030">
      <w:pPr>
        <w:rPr/>
      </w:pPr>
      <w:r w:rsidDel="00000000" w:rsidR="00000000" w:rsidRPr="00000000">
        <w:rPr>
          <w:b w:val="1"/>
          <w:bCs w:val="1"/>
          <w:rtl w:val="0"/>
        </w:rPr>
        <w:t xml:space="preserve">⚠️ Nota sobre “Alta Disponibilidad”</w:t>
      </w:r>
      <w:r w:rsidDel="00000000" w:rsidR="00000000" w:rsidRPr="00000000">
        <w:rPr>
          <w:rtl w:val="0"/>
        </w:rPr>
        <w:br w:type="textWrapping"/>
        <w:t xml:space="preserve">En este laboratorio desplegamos dos instancias independientes de Odoo con sus propios datos (no comparten base de datos ni sesiones). No se trata de un clúster de alta disponibilidad real, sino de una forma de enriquecer los paneles de monitorización y practicar con múltiples nodos.</w:t>
      </w:r>
    </w:p>
    <w:p w:rsidR="00000000" w:rsidDel="00000000" w:rsidP="00000000" w:rsidRDefault="00000000" w:rsidRPr="00000000" w14:paraId="00000031">
      <w:pPr>
        <w:rPr/>
      </w:pPr>
      <w:r w:rsidDel="00000000" w:rsidR="00000000" w:rsidRPr="00000000">
        <w:rPr>
          <w:b w:val="1"/>
          <w:bCs w:val="1"/>
          <w:rtl w:val="0"/>
        </w:rPr>
        <w:t xml:space="preserve">🖥️ Requisitos del sistema (versión completa – 11 contenedores)</w:t>
      </w: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b w:val="1"/>
          <w:bCs w:val="1"/>
          <w:rtl w:val="0"/>
        </w:rPr>
        <w:t xml:space="preserve">Memoria RAM: </w:t>
      </w:r>
      <w:r w:rsidDel="00000000" w:rsidR="00000000" w:rsidRPr="00000000">
        <w:rPr>
          <w:rtl w:val="0"/>
        </w:rPr>
        <w:t xml:space="preserve">12 GB totales recomendados (el consumo real en pico puede superar los 8 GB, especialmente durante el arranque y la simulación de caos). Con 8 GB físicos y otros procesos del sistema, aunque se puede, es fácil que el OOM Killer actúe.</w:t>
      </w:r>
    </w:p>
    <w:p w:rsidR="00000000" w:rsidDel="00000000" w:rsidP="00000000" w:rsidRDefault="00000000" w:rsidRPr="00000000" w14:paraId="00000033">
      <w:pPr>
        <w:rPr>
          <w:b w:val="1"/>
          <w:bCs w:val="1"/>
        </w:rPr>
      </w:pPr>
      <w:r w:rsidDel="00000000" w:rsidR="00000000" w:rsidRPr="00000000">
        <w:rPr>
          <w:b w:val="1"/>
          <w:bCs w:val="1"/>
          <w:rtl w:val="0"/>
        </w:rPr>
        <w:t xml:space="preserve">💡 Alternativa para equipos con menos recursos (Bajos recursos)</w:t>
      </w:r>
    </w:p>
    <w:p w:rsidR="00000000" w:rsidDel="00000000" w:rsidP="00000000" w:rsidRDefault="00000000" w:rsidRPr="00000000" w14:paraId="00000034">
      <w:pPr>
        <w:rPr/>
      </w:pPr>
      <w:r w:rsidDel="00000000" w:rsidR="00000000" w:rsidRPr="00000000">
        <w:rPr>
          <w:rtl w:val="0"/>
        </w:rPr>
        <w:t xml:space="preserve">Si tu ordenador tiene 8 GB de RAM totales (y libres apenas 3‑4 GB), no intentes levantar los 11 contenedores – el sistema colapsará. En su lugar, elige una de estas dos vías antes de ejecutar el despliegue:</w:t>
      </w:r>
    </w:p>
    <w:p w:rsidR="00000000" w:rsidDel="00000000" w:rsidP="00000000" w:rsidRDefault="00000000" w:rsidRPr="00000000" w14:paraId="00000035">
      <w:pPr>
        <w:rPr>
          <w:b w:val="1"/>
          <w:bCs w:val="1"/>
        </w:rPr>
      </w:pPr>
      <w:r w:rsidDel="00000000" w:rsidR="00000000" w:rsidRPr="00000000">
        <w:rPr>
          <w:b w:val="1"/>
          <w:bCs w:val="1"/>
          <w:rtl w:val="0"/>
        </w:rPr>
        <w:t xml:space="preserve">🅰️ Opción recomendada: utiliza la rama “Bajos recurso” del laboratorio</w:t>
      </w:r>
    </w:p>
    <w:p w:rsidR="00000000" w:rsidDel="00000000" w:rsidP="00000000" w:rsidRDefault="00000000" w:rsidRPr="00000000" w14:paraId="00000036">
      <w:pPr>
        <w:rPr/>
      </w:pPr>
      <w:r w:rsidDel="00000000" w:rsidR="00000000" w:rsidRPr="00000000">
        <w:rPr>
          <w:rtl w:val="0"/>
        </w:rPr>
        <w:t xml:space="preserve">En los materiales encontrarás una versión del laboratorio para “Bajos recursos” (o las instrucciones para modificarlo). En esa versión, se aplican estos cambios:</w:t>
      </w:r>
    </w:p>
    <w:p w:rsidR="00000000" w:rsidDel="00000000" w:rsidP="00000000" w:rsidRDefault="00000000" w:rsidRPr="00000000" w14:paraId="00000037">
      <w:pPr>
        <w:rPr>
          <w:b w:val="1"/>
          <w:bCs w:val="1"/>
        </w:rPr>
      </w:pPr>
      <w:r w:rsidDel="00000000" w:rsidR="00000000" w:rsidRPr="00000000">
        <w:rPr>
          <w:b w:val="1"/>
          <w:bCs w:val="1"/>
          <w:rtl w:val="0"/>
        </w:rPr>
        <w:t xml:space="preserve">🅱️ Opción para entornos muy ajustados (4 GB libres o menos)</w:t>
      </w:r>
    </w:p>
    <w:p w:rsidR="00000000" w:rsidDel="00000000" w:rsidP="00000000" w:rsidRDefault="00000000" w:rsidRPr="00000000" w14:paraId="00000038">
      <w:pPr>
        <w:rPr/>
      </w:pPr>
      <w:r w:rsidDel="00000000" w:rsidR="00000000" w:rsidRPr="00000000">
        <w:rPr>
          <w:rtl w:val="0"/>
        </w:rPr>
        <w:t xml:space="preserve">Además de los pasos anteriores, puedes: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Eliminar cAdvisor (ahorro ~256 MB).</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Reducir la memoria de Prometheus de 512 a 256 MB.</w:t>
      </w:r>
    </w:p>
    <w:p w:rsidR="00000000" w:rsidDel="00000000" w:rsidP="00000000" w:rsidRDefault="00000000" w:rsidRPr="00000000" w14:paraId="0000003B">
      <w:pPr>
        <w:rPr/>
      </w:pPr>
      <w:r w:rsidDel="00000000" w:rsidR="00000000" w:rsidRPr="00000000">
        <w:rPr>
          <w:rtl w:val="0"/>
        </w:rPr>
        <w:t xml:space="preserve">El laboratorio seguirá siendo funcional, pero perderás algunas métricas de contenedores y la capacidad de almacenar largos periodos de datos.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spacing w:after="80" w:before="360" w:lineRule="auto"/>
        <w:rPr/>
      </w:pPr>
      <w:bookmarkStart w:colFirst="0" w:colLast="0" w:name="_bt34iidi2m70" w:id="3"/>
      <w:bookmarkEnd w:id="3"/>
      <w:r w:rsidDel="00000000" w:rsidR="00000000" w:rsidRPr="00000000">
        <w:rPr>
          <w:rtl w:val="0"/>
        </w:rPr>
        <w:t xml:space="preserve">2. 🎯 Objetivos</w:t>
      </w:r>
    </w:p>
    <w:p w:rsidR="00000000" w:rsidDel="00000000" w:rsidP="00000000" w:rsidRDefault="00000000" w:rsidRPr="00000000" w14:paraId="0000003E">
      <w:pPr>
        <w:spacing w:after="240" w:before="240" w:lineRule="auto"/>
        <w:rPr/>
      </w:pPr>
      <w:r w:rsidDel="00000000" w:rsidR="00000000" w:rsidRPr="00000000">
        <w:rPr>
          <w:rtl w:val="0"/>
        </w:rPr>
        <w:t xml:space="preserve">Al terminar este caso práctico, habrás logrado:</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b w:val="1"/>
          <w:bCs w:val="1"/>
          <w:rtl w:val="0"/>
        </w:rPr>
        <w:t xml:space="preserve">Orquestación avanzada con Terraform: </w:t>
      </w:r>
      <w:r w:rsidDel="00000000" w:rsidR="00000000" w:rsidRPr="00000000">
        <w:rPr>
          <w:rtl w:val="0"/>
        </w:rPr>
        <w:t xml:space="preserve">Desplegar una infraestructura multi‑contenedor (11 servicios o una versión reducida) de forma declarativa, gestionando redes, volúmenes persistentes y dependencias entre servicios.</w:t>
      </w:r>
    </w:p>
    <w:p w:rsidR="00000000" w:rsidDel="00000000" w:rsidP="00000000" w:rsidRDefault="00000000" w:rsidRPr="00000000" w14:paraId="00000040">
      <w:pPr>
        <w:numPr>
          <w:ilvl w:val="0"/>
          <w:numId w:val="12"/>
        </w:numPr>
        <w:spacing w:after="62" w:afterAutospacing="0"/>
        <w:ind w:left="720" w:hanging="360"/>
      </w:pPr>
      <w:r w:rsidDel="00000000" w:rsidR="00000000" w:rsidRPr="00000000">
        <w:rPr>
          <w:b w:val="1"/>
          <w:bCs w:val="1"/>
          <w:rtl w:val="0"/>
        </w:rPr>
        <w:t xml:space="preserve">Gestión centralizada con SaltStack: </w:t>
      </w:r>
      <w:r w:rsidDel="00000000" w:rsidR="00000000" w:rsidRPr="00000000">
        <w:rPr>
          <w:rtl w:val="0"/>
        </w:rPr>
        <w:t xml:space="preserve">Comprender la arquitectura Master‑Minion y ser capaz de aceptar llaves criptográficas y gestionar el sistema mediante comandos Salt.</w:t>
      </w:r>
    </w:p>
    <w:p w:rsidR="00000000" w:rsidDel="00000000" w:rsidP="00000000" w:rsidRDefault="00000000" w:rsidRPr="00000000" w14:paraId="00000041">
      <w:pPr>
        <w:numPr>
          <w:ilvl w:val="0"/>
          <w:numId w:val="12"/>
        </w:numPr>
        <w:spacing w:after="0" w:afterAutospacing="0" w:before="62" w:beforeAutospacing="0" w:lineRule="auto"/>
        <w:ind w:left="720" w:hanging="360"/>
      </w:pPr>
      <w:r w:rsidDel="00000000" w:rsidR="00000000" w:rsidRPr="00000000">
        <w:rPr>
          <w:b w:val="1"/>
          <w:bCs w:val="1"/>
          <w:rtl w:val="0"/>
        </w:rPr>
        <w:t xml:space="preserve">Observabilidad</w:t>
      </w:r>
      <w:r w:rsidDel="00000000" w:rsidR="00000000" w:rsidRPr="00000000">
        <w:rPr>
          <w:rtl w:val="0"/>
        </w:rPr>
        <w:t xml:space="preserve">:</w:t>
      </w:r>
    </w:p>
    <w:p w:rsidR="00000000" w:rsidDel="00000000" w:rsidP="00000000" w:rsidRDefault="00000000" w:rsidRPr="00000000" w14:paraId="00000042">
      <w:pPr>
        <w:numPr>
          <w:ilvl w:val="1"/>
          <w:numId w:val="12"/>
        </w:numPr>
        <w:spacing w:after="0" w:afterAutospacing="0" w:before="0" w:beforeAutospacing="0" w:lineRule="auto"/>
        <w:ind w:left="1440" w:hanging="360"/>
      </w:pPr>
      <w:r w:rsidDel="00000000" w:rsidR="00000000" w:rsidRPr="00000000">
        <w:rPr>
          <w:b w:val="1"/>
          <w:bCs w:val="1"/>
          <w:rtl w:val="0"/>
        </w:rPr>
        <w:t xml:space="preserve">Métricas Whitebox</w:t>
      </w:r>
      <w:r w:rsidDel="00000000" w:rsidR="00000000" w:rsidRPr="00000000">
        <w:rPr>
          <w:rtl w:val="0"/>
        </w:rPr>
        <w:t xml:space="preserve"> (estado interno de Odoo: usuarios conectados, ventas, latencia de base de datos) mediante un exporter Python personalizado.</w:t>
      </w:r>
    </w:p>
    <w:p w:rsidR="00000000" w:rsidDel="00000000" w:rsidP="00000000" w:rsidRDefault="00000000" w:rsidRPr="00000000" w14:paraId="00000043">
      <w:pPr>
        <w:numPr>
          <w:ilvl w:val="1"/>
          <w:numId w:val="12"/>
        </w:numPr>
        <w:spacing w:after="0" w:afterAutospacing="0" w:before="0" w:beforeAutospacing="0" w:lineRule="auto"/>
        <w:ind w:left="1440" w:hanging="360"/>
      </w:pPr>
      <w:r w:rsidDel="00000000" w:rsidR="00000000" w:rsidRPr="00000000">
        <w:rPr>
          <w:b w:val="1"/>
          <w:bCs w:val="1"/>
          <w:rtl w:val="0"/>
        </w:rPr>
        <w:t xml:space="preserve">Métricas Blackbox</w:t>
      </w:r>
      <w:r w:rsidDel="00000000" w:rsidR="00000000" w:rsidRPr="00000000">
        <w:rPr>
          <w:rtl w:val="0"/>
        </w:rPr>
        <w:t xml:space="preserve"> (disponibilidad externa) con Blackbox Exporter y Prometheus.</w:t>
      </w:r>
    </w:p>
    <w:p w:rsidR="00000000" w:rsidDel="00000000" w:rsidP="00000000" w:rsidRDefault="00000000" w:rsidRPr="00000000" w14:paraId="00000044">
      <w:pPr>
        <w:numPr>
          <w:ilvl w:val="1"/>
          <w:numId w:val="12"/>
        </w:numPr>
        <w:spacing w:after="0" w:afterAutospacing="0" w:before="0" w:beforeAutospacing="0" w:lineRule="auto"/>
        <w:ind w:left="1440" w:hanging="360"/>
      </w:pPr>
      <w:r w:rsidDel="00000000" w:rsidR="00000000" w:rsidRPr="00000000">
        <w:rPr>
          <w:b w:val="1"/>
          <w:bCs w:val="1"/>
          <w:rtl w:val="0"/>
        </w:rPr>
        <w:t xml:space="preserve">Métricas de contenedores</w:t>
      </w:r>
      <w:r w:rsidDel="00000000" w:rsidR="00000000" w:rsidRPr="00000000">
        <w:rPr>
          <w:rtl w:val="0"/>
        </w:rPr>
        <w:t xml:space="preserve"> con cAdvisor (CPU, RAM, red).</w:t>
      </w:r>
    </w:p>
    <w:p w:rsidR="00000000" w:rsidDel="00000000" w:rsidP="00000000" w:rsidRDefault="00000000" w:rsidRPr="00000000" w14:paraId="00000045">
      <w:pPr>
        <w:numPr>
          <w:ilvl w:val="1"/>
          <w:numId w:val="12"/>
        </w:numPr>
        <w:spacing w:after="240" w:before="0" w:beforeAutospacing="0" w:lineRule="auto"/>
        <w:ind w:left="1440" w:hanging="360"/>
      </w:pPr>
      <w:r w:rsidDel="00000000" w:rsidR="00000000" w:rsidRPr="00000000">
        <w:rPr>
          <w:b w:val="1"/>
          <w:bCs w:val="1"/>
          <w:rtl w:val="0"/>
        </w:rPr>
        <w:t xml:space="preserve">Logs centralizados</w:t>
      </w:r>
      <w:r w:rsidDel="00000000" w:rsidR="00000000" w:rsidRPr="00000000">
        <w:rPr>
          <w:rtl w:val="0"/>
        </w:rPr>
        <w:t xml:space="preserve"> (solo en la versión completa) mediante Loki y Alloy, </w:t>
      </w:r>
      <w:r w:rsidDel="00000000" w:rsidR="00000000" w:rsidRPr="00000000">
        <w:rPr>
          <w:b w:val="1"/>
          <w:bCs w:val="1"/>
          <w:rtl w:val="0"/>
        </w:rPr>
        <w:t xml:space="preserve">sin necesidad de instalar agentes dentro de los contenedores de Odoo</w:t>
      </w:r>
      <w:r w:rsidDel="00000000" w:rsidR="00000000" w:rsidRPr="00000000">
        <w:rPr>
          <w:rtl w:val="0"/>
        </w:rPr>
        <w:t xml:space="preserve"> (Alloy actúa desde fuera, leyendo la salida estándar a través del socket de Docker).</w:t>
      </w:r>
    </w:p>
    <w:p w:rsidR="00000000" w:rsidDel="00000000" w:rsidP="00000000" w:rsidRDefault="00000000" w:rsidRPr="00000000" w14:paraId="00000046">
      <w:pPr>
        <w:spacing w:after="240" w:before="240" w:lineRule="auto"/>
        <w:ind w:left="0" w:right="600" w:firstLine="0"/>
        <w:rPr/>
      </w:pPr>
      <w:r w:rsidDel="00000000" w:rsidR="00000000" w:rsidRPr="00000000">
        <w:rPr>
          <w:b w:val="1"/>
          <w:bCs w:val="1"/>
          <w:rtl w:val="0"/>
        </w:rPr>
        <w:t xml:space="preserve">📌 Nota sobre logs centralizados:</w:t>
      </w:r>
      <w:r w:rsidDel="00000000" w:rsidR="00000000" w:rsidRPr="00000000">
        <w:rPr>
          <w:rtl w:val="0"/>
        </w:rPr>
        <w:t xml:space="preserve"> La frase "sin agentes intrusivos" significa que </w:t>
      </w:r>
      <w:r w:rsidDel="00000000" w:rsidR="00000000" w:rsidRPr="00000000">
        <w:rPr>
          <w:b w:val="1"/>
          <w:bCs w:val="1"/>
          <w:rtl w:val="0"/>
        </w:rPr>
        <w:t xml:space="preserve">no necesitas instalar un agente de logs dentro de cada contenedor de Odoo</w:t>
      </w:r>
      <w:r w:rsidDel="00000000" w:rsidR="00000000" w:rsidRPr="00000000">
        <w:rPr>
          <w:rtl w:val="0"/>
        </w:rPr>
        <w:t xml:space="preserve">. Alloy sigue siendo un agente, pero se ejecuta una sola vez en un contenedor aparte, escuchando el socket de Docker. En la versión “Bajos recurso” este componente se elimina para ahorrar recursos.</w:t>
      </w:r>
    </w:p>
    <w:p w:rsidR="00000000" w:rsidDel="00000000" w:rsidP="00000000" w:rsidRDefault="00000000" w:rsidRPr="00000000" w14:paraId="00000047">
      <w:pPr>
        <w:pStyle w:val="Heading1"/>
        <w:spacing w:after="80" w:before="360" w:lineRule="auto"/>
        <w:rPr/>
      </w:pPr>
      <w:bookmarkStart w:colFirst="0" w:colLast="0" w:name="_cgr2h5vtphc" w:id="4"/>
      <w:bookmarkEnd w:id="4"/>
      <w:r w:rsidDel="00000000" w:rsidR="00000000" w:rsidRPr="00000000">
        <w:rPr>
          <w:rtl w:val="0"/>
        </w:rPr>
        <w:t xml:space="preserve">3. 🧠 El modelo mental</w:t>
      </w:r>
    </w:p>
    <w:p w:rsidR="00000000" w:rsidDel="00000000" w:rsidP="00000000" w:rsidRDefault="00000000" w:rsidRPr="00000000" w14:paraId="00000048">
      <w:pPr>
        <w:spacing w:after="240" w:before="240" w:lineRule="auto"/>
        <w:rPr/>
      </w:pPr>
      <w:r w:rsidDel="00000000" w:rsidR="00000000" w:rsidRPr="00000000">
        <w:rPr>
          <w:rtl w:val="0"/>
        </w:rPr>
        <w:t xml:space="preserve">Para entender cómo encajan los nodos de este ecosistema (tanto en la versión completa como en la de</w:t>
      </w:r>
      <w:r w:rsidDel="00000000" w:rsidR="00000000" w:rsidRPr="00000000">
        <w:rPr>
          <w:b w:val="1"/>
          <w:bCs w:val="1"/>
          <w:i w:val="1"/>
          <w:iCs w:val="1"/>
          <w:rtl w:val="0"/>
        </w:rPr>
        <w:t xml:space="preserve"> “Bajos recursos”:</w:t>
      </w:r>
      <w:r w:rsidDel="00000000" w:rsidR="00000000" w:rsidRPr="00000000">
        <w:rPr>
          <w:rtl w:val="0"/>
        </w:rPr>
        <w:t xml:space="preserve">), imagina que estás diseñando el </w:t>
      </w:r>
      <w:r w:rsidDel="00000000" w:rsidR="00000000" w:rsidRPr="00000000">
        <w:rPr>
          <w:b w:val="1"/>
          <w:bCs w:val="1"/>
          <w:rtl w:val="0"/>
        </w:rPr>
        <w:t xml:space="preserve">centro logístico de una gran corporación</w:t>
      </w:r>
      <w:r w:rsidDel="00000000" w:rsidR="00000000" w:rsidRPr="00000000">
        <w:rPr>
          <w:rtl w:val="0"/>
        </w:rPr>
        <w:t xml:space="preserve">. La metáfora se adapta según los recursos disponibles:</w:t>
      </w:r>
    </w:p>
    <w:p w:rsidR="00000000" w:rsidDel="00000000" w:rsidP="00000000" w:rsidRDefault="00000000" w:rsidRPr="00000000" w14:paraId="00000049">
      <w:pPr>
        <w:keepNext w:val="0"/>
        <w:spacing w:after="80" w:before="280" w:lineRule="auto"/>
        <w:ind w:left="0"/>
        <w:jc w:val="both"/>
        <w:rPr>
          <w:b w:val="1"/>
          <w:bCs w:val="1"/>
        </w:rPr>
      </w:pPr>
      <w:r w:rsidDel="00000000" w:rsidR="00000000" w:rsidRPr="00000000">
        <w:rPr>
          <w:b w:val="1"/>
          <w:bCs w:val="1"/>
          <w:rtl w:val="0"/>
        </w:rPr>
        <w:t xml:space="preserve">🏭 La nave industrial (Terraform)</w:t>
      </w:r>
    </w:p>
    <w:p w:rsidR="00000000" w:rsidDel="00000000" w:rsidP="00000000" w:rsidRDefault="00000000" w:rsidRPr="00000000" w14:paraId="0000004A">
      <w:pPr>
        <w:rPr/>
      </w:pPr>
      <w:r w:rsidDel="00000000" w:rsidR="00000000" w:rsidRPr="00000000">
        <w:rPr>
          <w:rtl w:val="0"/>
        </w:rPr>
        <w:t xml:space="preserve">Define el espacio físico: cuántos almacenes (contenedores) se levantan, prepara los muelles de carga (puertos expuestos) y construye la carretera privada (red LabCEFIRE) que los une.</w:t>
        <w:br w:type="textWrapping"/>
      </w:r>
      <w:r w:rsidDel="00000000" w:rsidR="00000000" w:rsidRPr="00000000">
        <w:rPr>
          <w:b w:val="1"/>
          <w:bCs w:val="1"/>
          <w:i w:val="1"/>
          <w:iCs w:val="1"/>
          <w:rtl w:val="0"/>
        </w:rPr>
        <w:t xml:space="preserve">En “Bajos recursos”:</w:t>
      </w:r>
      <w:r w:rsidDel="00000000" w:rsidR="00000000" w:rsidRPr="00000000">
        <w:rPr>
          <w:rtl w:val="0"/>
        </w:rPr>
        <w:t xml:space="preserve"> construyes una nave más pequeña con menos almacenes (por ejemplo, un solo Odoo, sin Loki/Alloy).</w:t>
      </w:r>
    </w:p>
    <w:p w:rsidR="00000000" w:rsidDel="00000000" w:rsidP="00000000" w:rsidRDefault="00000000" w:rsidRPr="00000000" w14:paraId="0000004B">
      <w:pPr>
        <w:keepNext w:val="0"/>
        <w:spacing w:after="80" w:before="280" w:lineRule="auto"/>
        <w:ind w:left="0"/>
        <w:jc w:val="both"/>
        <w:rPr>
          <w:b w:val="1"/>
          <w:bCs w:val="1"/>
        </w:rPr>
      </w:pPr>
      <w:r w:rsidDel="00000000" w:rsidR="00000000" w:rsidRPr="00000000">
        <w:rPr>
          <w:b w:val="1"/>
          <w:bCs w:val="1"/>
          <w:rtl w:val="0"/>
        </w:rPr>
        <w:t xml:space="preserve">📦 El sistema de gestión (Odoo + PostgreSQL)</w:t>
      </w:r>
    </w:p>
    <w:p w:rsidR="00000000" w:rsidDel="00000000" w:rsidP="00000000" w:rsidRDefault="00000000" w:rsidRPr="00000000" w14:paraId="0000004C">
      <w:pPr>
        <w:spacing w:after="240" w:before="240" w:lineRule="auto"/>
        <w:rPr>
          <w:i w:val="1"/>
          <w:iCs w:val="1"/>
        </w:rPr>
      </w:pPr>
      <w:r w:rsidDel="00000000" w:rsidR="00000000" w:rsidRPr="00000000">
        <w:rPr>
          <w:rtl w:val="0"/>
        </w:rPr>
        <w:t xml:space="preserve">Es la actividad principal de la empresa. En la versión completa tenemos </w:t>
      </w:r>
      <w:r w:rsidDel="00000000" w:rsidR="00000000" w:rsidRPr="00000000">
        <w:rPr>
          <w:b w:val="1"/>
          <w:bCs w:val="1"/>
          <w:rtl w:val="0"/>
        </w:rPr>
        <w:t xml:space="preserve">dos líneas de montaje gemelas</w:t>
      </w:r>
      <w:r w:rsidDel="00000000" w:rsidR="00000000" w:rsidRPr="00000000">
        <w:rPr>
          <w:rtl w:val="0"/>
        </w:rPr>
        <w:t xml:space="preserve"> (dos instancias Odoo + dos bases de datos independientes). </w:t>
      </w:r>
      <w:r w:rsidDel="00000000" w:rsidR="00000000" w:rsidRPr="00000000">
        <w:rPr>
          <w:b w:val="1"/>
          <w:bCs w:val="1"/>
          <w:rtl w:val="0"/>
        </w:rPr>
        <w:t xml:space="preserve">No comparten datos</w:t>
      </w:r>
      <w:r w:rsidDel="00000000" w:rsidR="00000000" w:rsidRPr="00000000">
        <w:rPr>
          <w:rtl w:val="0"/>
        </w:rPr>
        <w:t xml:space="preserve"> – no es un clúster de alta disponibilidad real, sino dos instalaciones separadas para enriquecer la monitorización.</w:t>
        <w:br w:type="textWrapping"/>
      </w:r>
      <w:r w:rsidDel="00000000" w:rsidR="00000000" w:rsidRPr="00000000">
        <w:rPr>
          <w:b w:val="1"/>
          <w:bCs w:val="1"/>
          <w:i w:val="1"/>
          <w:iCs w:val="1"/>
          <w:rtl w:val="0"/>
        </w:rPr>
        <w:t xml:space="preserve">En “Bajos recursos”:</w:t>
      </w:r>
      <w:r w:rsidDel="00000000" w:rsidR="00000000" w:rsidRPr="00000000">
        <w:rPr>
          <w:i w:val="1"/>
          <w:iCs w:val="1"/>
          <w:rtl w:val="0"/>
        </w:rPr>
        <w:t xml:space="preserve"> solo una línea de montaje.</w:t>
      </w:r>
    </w:p>
    <w:p w:rsidR="00000000" w:rsidDel="00000000" w:rsidP="00000000" w:rsidRDefault="00000000" w:rsidRPr="00000000" w14:paraId="0000004D">
      <w:pPr>
        <w:keepNext w:val="0"/>
        <w:spacing w:after="80" w:before="280" w:lineRule="auto"/>
        <w:ind w:left="0"/>
        <w:jc w:val="both"/>
        <w:rPr>
          <w:b w:val="1"/>
          <w:bCs w:val="1"/>
        </w:rPr>
      </w:pPr>
      <w:r w:rsidDel="00000000" w:rsidR="00000000" w:rsidRPr="00000000">
        <w:rPr>
          <w:b w:val="1"/>
          <w:bCs w:val="1"/>
          <w:rtl w:val="0"/>
        </w:rPr>
        <w:t xml:space="preserve">👔 El jefe de planta (Salt Master)</w:t>
      </w:r>
    </w:p>
    <w:p w:rsidR="00000000" w:rsidDel="00000000" w:rsidP="00000000" w:rsidRDefault="00000000" w:rsidRPr="00000000" w14:paraId="0000004E">
      <w:pPr>
        <w:rPr>
          <w:b w:val="1"/>
          <w:bCs w:val="1"/>
          <w:i w:val="1"/>
          <w:iCs w:val="1"/>
        </w:rPr>
      </w:pPr>
      <w:r w:rsidDel="00000000" w:rsidR="00000000" w:rsidRPr="00000000">
        <w:rPr>
          <w:rtl w:val="0"/>
        </w:rPr>
        <w:t xml:space="preserve">Supervisa a los operarios (Minions) desde una torre central. Cada Minion debe llevar una tarjeta de identificación criptográfica (llave RSA). El jefe no da órdenes hasta que no acepta explícitamente esas tarjetas.</w:t>
        <w:br w:type="textWrapping"/>
      </w:r>
      <w:r w:rsidDel="00000000" w:rsidR="00000000" w:rsidRPr="00000000">
        <w:rPr>
          <w:b w:val="1"/>
          <w:bCs w:val="1"/>
          <w:i w:val="1"/>
          <w:iCs w:val="1"/>
          <w:rtl w:val="0"/>
        </w:rPr>
        <w:t xml:space="preserve">En “Bajos recursos”: </w:t>
      </w:r>
      <w:r w:rsidDel="00000000" w:rsidR="00000000" w:rsidRPr="00000000">
        <w:rPr>
          <w:rtl w:val="0"/>
        </w:rPr>
        <w:t xml:space="preserve">Funciona igual en ambas versiones (aunque con menos nodos que monitorizar).</w:t>
      </w:r>
      <w:r w:rsidDel="00000000" w:rsidR="00000000" w:rsidRPr="00000000">
        <w:rPr>
          <w:rtl w:val="0"/>
        </w:rPr>
      </w:r>
    </w:p>
    <w:p w:rsidR="00000000" w:rsidDel="00000000" w:rsidP="00000000" w:rsidRDefault="00000000" w:rsidRPr="00000000" w14:paraId="0000004F">
      <w:pPr>
        <w:keepNext w:val="0"/>
        <w:spacing w:after="80" w:before="280" w:lineRule="auto"/>
        <w:ind w:left="0"/>
        <w:jc w:val="both"/>
        <w:rPr>
          <w:b w:val="1"/>
          <w:bCs w:val="1"/>
        </w:rPr>
      </w:pPr>
      <w:r w:rsidDel="00000000" w:rsidR="00000000" w:rsidRPr="00000000">
        <w:rPr>
          <w:b w:val="1"/>
          <w:bCs w:val="1"/>
          <w:rtl w:val="0"/>
        </w:rPr>
        <w:t xml:space="preserve">🖥️ El panel de seguridad (Prometheus + Grafana)</w:t>
      </w:r>
    </w:p>
    <w:p w:rsidR="00000000" w:rsidDel="00000000" w:rsidP="00000000" w:rsidRDefault="00000000" w:rsidRPr="00000000" w14:paraId="00000050">
      <w:pPr>
        <w:spacing w:after="240" w:before="240" w:lineRule="auto"/>
        <w:rPr/>
      </w:pPr>
      <w:r w:rsidDel="00000000" w:rsidR="00000000" w:rsidRPr="00000000">
        <w:rPr>
          <w:rtl w:val="0"/>
        </w:rPr>
        <w:t xml:space="preserve">Son las cámaras y sensores térmicos que miden el ritmo de trabajo. Cada 15‑20 segundos toman una instantánea (scrapeo). Si una línea se atasca (CPU al 100%), el panel gigante de la oficina del director se pone en rojo al instante.</w:t>
        <w:br w:type="textWrapping"/>
      </w:r>
      <w:r w:rsidDel="00000000" w:rsidR="00000000" w:rsidRPr="00000000">
        <w:rPr>
          <w:b w:val="1"/>
          <w:bCs w:val="1"/>
          <w:i w:val="1"/>
          <w:iCs w:val="1"/>
          <w:rtl w:val="0"/>
        </w:rPr>
        <w:t xml:space="preserve">En “Bajos recursos”: </w:t>
      </w:r>
      <w:r w:rsidDel="00000000" w:rsidR="00000000" w:rsidRPr="00000000">
        <w:rPr>
          <w:rtl w:val="0"/>
        </w:rPr>
        <w:t xml:space="preserve">Funciona igual en ambas versiones (aunque con menos nodos que monitorizar).</w:t>
      </w:r>
    </w:p>
    <w:p w:rsidR="00000000" w:rsidDel="00000000" w:rsidP="00000000" w:rsidRDefault="00000000" w:rsidRPr="00000000" w14:paraId="00000051">
      <w:pPr>
        <w:keepNext w:val="0"/>
        <w:spacing w:after="80" w:before="280" w:lineRule="auto"/>
        <w:ind w:left="0"/>
        <w:jc w:val="both"/>
        <w:rPr>
          <w:b w:val="1"/>
          <w:bCs w:val="1"/>
        </w:rPr>
      </w:pPr>
      <w:r w:rsidDel="00000000" w:rsidR="00000000" w:rsidRPr="00000000">
        <w:rPr>
          <w:b w:val="1"/>
          <w:bCs w:val="1"/>
          <w:rtl w:val="0"/>
        </w:rPr>
        <w:t xml:space="preserve">📜 El diario de operaciones (Loki + Alloy)</w:t>
      </w:r>
    </w:p>
    <w:p w:rsidR="00000000" w:rsidDel="00000000" w:rsidP="00000000" w:rsidRDefault="00000000" w:rsidRPr="00000000" w14:paraId="00000052">
      <w:pPr>
        <w:rPr>
          <w:b w:val="1"/>
          <w:bCs w:val="1"/>
          <w:i w:val="1"/>
          <w:iCs w:val="1"/>
        </w:rPr>
      </w:pPr>
      <w:r w:rsidDel="00000000" w:rsidR="00000000" w:rsidRPr="00000000">
        <w:rPr>
          <w:rtl w:val="0"/>
        </w:rPr>
        <w:t xml:space="preserve">Un perito (Alloy) que lee los paneles de mandos de todas las máquinas (la salida estándar de los contenedores) y los anota en un archivo central (Loki). Cuando ocurre un accidente, puedes ir al archivo y buscar la causa.</w:t>
        <w:br w:type="textWrapping"/>
      </w:r>
      <w:r w:rsidDel="00000000" w:rsidR="00000000" w:rsidRPr="00000000">
        <w:rPr>
          <w:b w:val="1"/>
          <w:bCs w:val="1"/>
          <w:i w:val="1"/>
          <w:iCs w:val="1"/>
          <w:rtl w:val="0"/>
        </w:rPr>
        <w:t xml:space="preserve">En “Bajos recursos”: </w:t>
      </w:r>
      <w:r w:rsidDel="00000000" w:rsidR="00000000" w:rsidRPr="00000000">
        <w:rPr>
          <w:rtl w:val="0"/>
        </w:rPr>
        <w:t xml:space="preserve">no contratas al perito (no despliegas Loki/Alloy) para ahorrar recursos. Los registros los consultas directamente con </w:t>
      </w:r>
      <w:r w:rsidDel="00000000" w:rsidR="00000000" w:rsidRPr="00000000">
        <w:rPr>
          <w:b w:val="1"/>
          <w:bCs w:val="1"/>
          <w:i w:val="1"/>
          <w:iCs w:val="1"/>
          <w:rtl w:val="0"/>
        </w:rPr>
        <w:t xml:space="preserve">docker logs.</w:t>
      </w:r>
    </w:p>
    <w:p w:rsidR="00000000" w:rsidDel="00000000" w:rsidP="00000000" w:rsidRDefault="00000000" w:rsidRPr="00000000" w14:paraId="00000053">
      <w:pPr>
        <w:pStyle w:val="Heading1"/>
        <w:rPr/>
      </w:pPr>
      <w:bookmarkStart w:colFirst="0" w:colLast="0" w:name="_812u9vze96r9" w:id="5"/>
      <w:bookmarkEnd w:id="5"/>
      <w:r w:rsidDel="00000000" w:rsidR="00000000" w:rsidRPr="00000000">
        <w:rPr>
          <w:rtl w:val="0"/>
        </w:rPr>
        <w:t xml:space="preserve">4. 🗂️ Topología del proyecto</w:t>
      </w:r>
    </w:p>
    <w:p w:rsidR="00000000" w:rsidDel="00000000" w:rsidP="00000000" w:rsidRDefault="00000000" w:rsidRPr="00000000" w14:paraId="00000054">
      <w:pPr>
        <w:spacing w:after="240" w:before="240" w:lineRule="auto"/>
        <w:rPr/>
      </w:pPr>
      <w:r w:rsidDel="00000000" w:rsidR="00000000" w:rsidRPr="00000000">
        <w:rPr>
          <w:rtl w:val="0"/>
        </w:rPr>
        <w:t xml:space="preserve">Para mantener la cordura en un despliegue de 11 nodos, la estructura de archivos es vital. Esta es la jerarquía que vamos a utilizar:</w:t>
      </w:r>
    </w:p>
    <w:p w:rsidR="00000000" w:rsidDel="00000000" w:rsidP="00000000" w:rsidRDefault="00000000" w:rsidRPr="00000000" w14:paraId="00000055">
      <w:pPr>
        <w:spacing w:before="60" w:lineRule="auto"/>
        <w:rPr>
          <w:b w:val="1"/>
          <w:bCs w:val="1"/>
        </w:rPr>
      </w:pPr>
      <w:r w:rsidDel="00000000" w:rsidR="00000000" w:rsidRPr="00000000">
        <w:rPr>
          <w:b w:val="1"/>
          <w:bCs w:val="1"/>
          <w:rtl w:val="0"/>
        </w:rPr>
        <w:t xml:space="preserve">Unidad-05-Salt-Odoo/Laboratorio/</w:t>
      </w:r>
    </w:p>
    <w:p w:rsidR="00000000" w:rsidDel="00000000" w:rsidP="00000000" w:rsidRDefault="00000000" w:rsidRPr="00000000" w14:paraId="00000056">
      <w:pPr>
        <w:spacing w:before="60" w:lineRule="auto"/>
        <w:rPr/>
      </w:pPr>
      <w:r w:rsidDel="00000000" w:rsidR="00000000" w:rsidRPr="00000000">
        <w:rPr>
          <w:rtl w:val="0"/>
        </w:rPr>
        <w:t xml:space="preserve">├── 📄 terraform.tf                   # El mapa de la infraestructura y hardware</w:t>
      </w:r>
    </w:p>
    <w:p w:rsidR="00000000" w:rsidDel="00000000" w:rsidP="00000000" w:rsidRDefault="00000000" w:rsidRPr="00000000" w14:paraId="00000057">
      <w:pPr>
        <w:spacing w:before="60" w:lineRule="auto"/>
        <w:rPr/>
      </w:pPr>
      <w:r w:rsidDel="00000000" w:rsidR="00000000" w:rsidRPr="00000000">
        <w:rPr>
          <w:rtl w:val="0"/>
        </w:rPr>
        <w:t xml:space="preserve">│</w:t>
      </w:r>
    </w:p>
    <w:p w:rsidR="00000000" w:rsidDel="00000000" w:rsidP="00000000" w:rsidRDefault="00000000" w:rsidRPr="00000000" w14:paraId="00000058">
      <w:pPr>
        <w:spacing w:before="60" w:lineRule="auto"/>
        <w:rPr>
          <w:b w:val="1"/>
          <w:bCs w:val="1"/>
        </w:rPr>
      </w:pPr>
      <w:r w:rsidDel="00000000" w:rsidR="00000000" w:rsidRPr="00000000">
        <w:rPr>
          <w:b w:val="1"/>
          <w:bCs w:val="1"/>
          <w:rtl w:val="0"/>
        </w:rPr>
        <w:t xml:space="preserve">├── 📂 config/                        # Configuraciones de la capa de aplicación</w:t>
      </w:r>
    </w:p>
    <w:p w:rsidR="00000000" w:rsidDel="00000000" w:rsidP="00000000" w:rsidRDefault="00000000" w:rsidRPr="00000000" w14:paraId="00000059">
      <w:pPr>
        <w:spacing w:before="60" w:lineRule="auto"/>
        <w:rPr/>
      </w:pPr>
      <w:r w:rsidDel="00000000" w:rsidR="00000000" w:rsidRPr="00000000">
        <w:rPr>
          <w:rtl w:val="0"/>
        </w:rPr>
        <w:t xml:space="preserve">│   ├── odoo-1.conf                   # Parámetros de rendimiento de Odoo Nodo 1</w:t>
      </w:r>
    </w:p>
    <w:p w:rsidR="00000000" w:rsidDel="00000000" w:rsidP="00000000" w:rsidRDefault="00000000" w:rsidRPr="00000000" w14:paraId="0000005A">
      <w:pPr>
        <w:spacing w:before="60" w:lineRule="auto"/>
        <w:rPr/>
      </w:pPr>
      <w:r w:rsidDel="00000000" w:rsidR="00000000" w:rsidRPr="00000000">
        <w:rPr>
          <w:rtl w:val="0"/>
        </w:rPr>
        <w:t xml:space="preserve">│   └── odoo-2.conf                   # Parámetros de rendimiento de Odoo Nodo 2</w:t>
      </w:r>
    </w:p>
    <w:p w:rsidR="00000000" w:rsidDel="00000000" w:rsidP="00000000" w:rsidRDefault="00000000" w:rsidRPr="00000000" w14:paraId="0000005B">
      <w:pPr>
        <w:spacing w:before="60" w:lineRule="auto"/>
        <w:rPr/>
      </w:pPr>
      <w:r w:rsidDel="00000000" w:rsidR="00000000" w:rsidRPr="00000000">
        <w:rPr>
          <w:rtl w:val="0"/>
        </w:rPr>
        <w:t xml:space="preserve">│</w:t>
      </w:r>
    </w:p>
    <w:p w:rsidR="00000000" w:rsidDel="00000000" w:rsidP="00000000" w:rsidRDefault="00000000" w:rsidRPr="00000000" w14:paraId="0000005C">
      <w:pPr>
        <w:spacing w:before="60" w:lineRule="auto"/>
        <w:rPr/>
      </w:pPr>
      <w:r w:rsidDel="00000000" w:rsidR="00000000" w:rsidRPr="00000000">
        <w:rPr>
          <w:b w:val="1"/>
          <w:bCs w:val="1"/>
          <w:rtl w:val="0"/>
        </w:rPr>
        <w:t xml:space="preserve">├── 📂 docker/       </w:t>
      </w:r>
      <w:r w:rsidDel="00000000" w:rsidR="00000000" w:rsidRPr="00000000">
        <w:rPr>
          <w:rtl w:val="0"/>
        </w:rPr>
        <w:t xml:space="preserve">                 # ADN de los servicios y herramientas</w:t>
      </w:r>
    </w:p>
    <w:p w:rsidR="00000000" w:rsidDel="00000000" w:rsidP="00000000" w:rsidRDefault="00000000" w:rsidRPr="00000000" w14:paraId="0000005D">
      <w:pPr>
        <w:spacing w:before="60" w:lineRule="auto"/>
        <w:rPr/>
      </w:pPr>
      <w:r w:rsidDel="00000000" w:rsidR="00000000" w:rsidRPr="00000000">
        <w:rPr>
          <w:rtl w:val="0"/>
        </w:rPr>
        <w:t xml:space="preserve">│   ├── odoo-exporter.py              # Script extractor de métricas de negocio</w:t>
      </w:r>
    </w:p>
    <w:p w:rsidR="00000000" w:rsidDel="00000000" w:rsidP="00000000" w:rsidRDefault="00000000" w:rsidRPr="00000000" w14:paraId="0000005E">
      <w:pPr>
        <w:spacing w:before="60" w:lineRule="auto"/>
        <w:rPr/>
      </w:pPr>
      <w:r w:rsidDel="00000000" w:rsidR="00000000" w:rsidRPr="00000000">
        <w:rPr>
          <w:rtl w:val="0"/>
        </w:rPr>
        <w:t xml:space="preserve">│   ├── config.alloy                  # Recolector maestro de logs de Docker</w:t>
      </w:r>
    </w:p>
    <w:p w:rsidR="00000000" w:rsidDel="00000000" w:rsidP="00000000" w:rsidRDefault="00000000" w:rsidRPr="00000000" w14:paraId="0000005F">
      <w:pPr>
        <w:spacing w:before="60" w:lineRule="auto"/>
        <w:rPr/>
      </w:pPr>
      <w:r w:rsidDel="00000000" w:rsidR="00000000" w:rsidRPr="00000000">
        <w:rPr>
          <w:rtl w:val="0"/>
        </w:rPr>
        <w:t xml:space="preserve">│   └── startup-*.sh                  # Scripts de arranque de Salt y Exporters</w:t>
      </w:r>
    </w:p>
    <w:p w:rsidR="00000000" w:rsidDel="00000000" w:rsidP="00000000" w:rsidRDefault="00000000" w:rsidRPr="00000000" w14:paraId="00000060">
      <w:pPr>
        <w:spacing w:before="60" w:lineRule="auto"/>
        <w:rPr/>
      </w:pPr>
      <w:r w:rsidDel="00000000" w:rsidR="00000000" w:rsidRPr="00000000">
        <w:rPr>
          <w:rtl w:val="0"/>
        </w:rPr>
        <w:t xml:space="preserve">│</w:t>
      </w:r>
    </w:p>
    <w:p w:rsidR="00000000" w:rsidDel="00000000" w:rsidP="00000000" w:rsidRDefault="00000000" w:rsidRPr="00000000" w14:paraId="00000061">
      <w:pPr>
        <w:spacing w:before="60" w:lineRule="auto"/>
        <w:rPr>
          <w:b w:val="1"/>
          <w:bCs w:val="1"/>
        </w:rPr>
      </w:pPr>
      <w:r w:rsidDel="00000000" w:rsidR="00000000" w:rsidRPr="00000000">
        <w:rPr>
          <w:b w:val="1"/>
          <w:bCs w:val="1"/>
          <w:rtl w:val="0"/>
        </w:rPr>
        <w:t xml:space="preserve">└── 📂 scripts-laboratorio/           # Centro de mando del Administrador</w:t>
      </w:r>
    </w:p>
    <w:p w:rsidR="00000000" w:rsidDel="00000000" w:rsidP="00000000" w:rsidRDefault="00000000" w:rsidRPr="00000000" w14:paraId="00000062">
      <w:pPr>
        <w:spacing w:before="60" w:lineRule="auto"/>
        <w:rPr/>
      </w:pPr>
      <w:r w:rsidDel="00000000" w:rsidR="00000000" w:rsidRPr="00000000">
        <w:rPr>
          <w:rtl w:val="0"/>
        </w:rPr>
        <w:t xml:space="preserve">    ├── 01-setup-network.sh           # Creación de la red aislada LabCEFIRE</w:t>
      </w:r>
    </w:p>
    <w:p w:rsidR="00000000" w:rsidDel="00000000" w:rsidP="00000000" w:rsidRDefault="00000000" w:rsidRPr="00000000" w14:paraId="00000063">
      <w:pPr>
        <w:spacing w:before="60" w:lineRule="auto"/>
        <w:rPr/>
      </w:pPr>
      <w:r w:rsidDel="00000000" w:rsidR="00000000" w:rsidRPr="00000000">
        <w:rPr>
          <w:rtl w:val="0"/>
        </w:rPr>
        <w:t xml:space="preserve">    ├── 02-deploy-odoo-containers.sh       # Invocación de Terraform</w:t>
      </w:r>
    </w:p>
    <w:p w:rsidR="00000000" w:rsidDel="00000000" w:rsidP="00000000" w:rsidRDefault="00000000" w:rsidRPr="00000000" w14:paraId="00000064">
      <w:pPr>
        <w:spacing w:before="60" w:lineRule="auto"/>
        <w:rPr/>
      </w:pPr>
      <w:r w:rsidDel="00000000" w:rsidR="00000000" w:rsidRPr="00000000">
        <w:rPr>
          <w:rtl w:val="0"/>
        </w:rPr>
        <w:t xml:space="preserve">    ├── 03-check-status-odoo.sh     # Comprobamos que Odoo funciona correctamente</w:t>
      </w:r>
    </w:p>
    <w:p w:rsidR="00000000" w:rsidDel="00000000" w:rsidP="00000000" w:rsidRDefault="00000000" w:rsidRPr="00000000" w14:paraId="00000065">
      <w:pPr>
        <w:spacing w:before="60" w:lineRule="auto"/>
        <w:rPr/>
      </w:pPr>
      <w:r w:rsidDel="00000000" w:rsidR="00000000" w:rsidRPr="00000000">
        <w:rPr>
          <w:rtl w:val="0"/>
        </w:rPr>
        <w:t xml:space="preserve">    ├── 04-create-odoo-database.sh      # Inicializamos la base de datos de Odoo</w:t>
      </w:r>
    </w:p>
    <w:p w:rsidR="00000000" w:rsidDel="00000000" w:rsidP="00000000" w:rsidRDefault="00000000" w:rsidRPr="00000000" w14:paraId="00000066">
      <w:pPr>
        <w:spacing w:before="60" w:lineRule="auto"/>
        <w:rPr/>
      </w:pPr>
      <w:r w:rsidDel="00000000" w:rsidR="00000000" w:rsidRPr="00000000">
        <w:rPr>
          <w:rtl w:val="0"/>
        </w:rPr>
        <w:t xml:space="preserve">    ├── 05-salt-accept-keys.sh        # Aceptación de confianza criptográfica</w:t>
      </w:r>
    </w:p>
    <w:p w:rsidR="00000000" w:rsidDel="00000000" w:rsidP="00000000" w:rsidRDefault="00000000" w:rsidRPr="00000000" w14:paraId="00000067">
      <w:pPr>
        <w:spacing w:before="60" w:lineRule="auto"/>
        <w:rPr/>
      </w:pPr>
      <w:r w:rsidDel="00000000" w:rsidR="00000000" w:rsidRPr="00000000">
        <w:rPr>
          <w:rtl w:val="0"/>
        </w:rPr>
        <w:t xml:space="preserve">    ├── 06-simulate-incidents.sh      # Simulador de Ingeniería de Caos</w:t>
      </w:r>
    </w:p>
    <w:p w:rsidR="00000000" w:rsidDel="00000000" w:rsidP="00000000" w:rsidRDefault="00000000" w:rsidRPr="00000000" w14:paraId="00000068">
      <w:pPr>
        <w:spacing w:before="60" w:lineRule="auto"/>
        <w:rPr/>
      </w:pPr>
      <w:r w:rsidDel="00000000" w:rsidR="00000000" w:rsidRPr="00000000">
        <w:rPr>
          <w:rtl w:val="0"/>
        </w:rPr>
        <w:t xml:space="preserve">    └── 99-destroy-all.sh             # Desmantelamiento total y limpieza</w:t>
      </w:r>
    </w:p>
    <w:p w:rsidR="00000000" w:rsidDel="00000000" w:rsidP="00000000" w:rsidRDefault="00000000" w:rsidRPr="00000000" w14:paraId="00000069">
      <w:pPr>
        <w:pStyle w:val="Heading1"/>
        <w:rPr/>
      </w:pPr>
      <w:bookmarkStart w:colFirst="0" w:colLast="0" w:name="_1di56lqkhohi" w:id="6"/>
      <w:bookmarkEnd w:id="6"/>
      <w:r w:rsidDel="00000000" w:rsidR="00000000" w:rsidRPr="00000000">
        <w:rPr>
          <w:rtl w:val="0"/>
        </w:rPr>
        <w:t xml:space="preserve">5. 🚀 Fase de ejecución: despliegue paso a paso</w:t>
      </w:r>
    </w:p>
    <w:p w:rsidR="00000000" w:rsidDel="00000000" w:rsidP="00000000" w:rsidRDefault="00000000" w:rsidRPr="00000000" w14:paraId="0000006A">
      <w:pPr>
        <w:pStyle w:val="Heading2"/>
        <w:rPr/>
      </w:pPr>
      <w:bookmarkStart w:colFirst="0" w:colLast="0" w:name="_qn8tjh5ea9rh" w:id="7"/>
      <w:bookmarkEnd w:id="7"/>
      <w:r w:rsidDel="00000000" w:rsidR="00000000" w:rsidRPr="00000000">
        <w:rPr>
          <w:rtl w:val="0"/>
        </w:rPr>
        <w:t xml:space="preserve">Paso 1: Orquestación de red (El cimiento)</w:t>
      </w:r>
    </w:p>
    <w:p w:rsidR="00000000" w:rsidDel="00000000" w:rsidP="00000000" w:rsidRDefault="00000000" w:rsidRPr="00000000" w14:paraId="0000006B">
      <w:pPr>
        <w:rPr/>
      </w:pPr>
      <w:r w:rsidDel="00000000" w:rsidR="00000000" w:rsidRPr="00000000">
        <w:rPr>
          <w:rtl w:val="0"/>
        </w:rPr>
        <w:t xml:space="preserve">Creamos la red aislada donde vivirán todos los contenedores:</w:t>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scripts-laboratorio/01-setup-network.sh</w:t>
            </w:r>
            <w:r w:rsidDel="00000000" w:rsidR="00000000" w:rsidRPr="00000000">
              <w:rPr>
                <w:rtl w:val="0"/>
              </w:rPr>
            </w:r>
          </w:p>
        </w:tc>
      </w:tr>
    </w:tbl>
    <w:p w:rsidR="00000000" w:rsidDel="00000000" w:rsidP="00000000" w:rsidRDefault="00000000" w:rsidRPr="00000000" w14:paraId="0000006D">
      <w:pPr>
        <w:pStyle w:val="Heading3"/>
        <w:rPr/>
      </w:pPr>
      <w:bookmarkStart w:colFirst="0" w:colLast="0" w:name="_nu9llwyd8nl9" w:id="8"/>
      <w:bookmarkEnd w:id="8"/>
      <w:r w:rsidDel="00000000" w:rsidR="00000000" w:rsidRPr="00000000">
        <w:rPr>
          <w:rtl w:val="0"/>
        </w:rPr>
        <w:t xml:space="preserve">🧠 ¿Qué ocurre bajo el capó?</w:t>
      </w:r>
    </w:p>
    <w:p w:rsidR="00000000" w:rsidDel="00000000" w:rsidP="00000000" w:rsidRDefault="00000000" w:rsidRPr="00000000" w14:paraId="0000006E">
      <w:pPr>
        <w:rPr/>
      </w:pPr>
      <w:r w:rsidDel="00000000" w:rsidR="00000000" w:rsidRPr="00000000">
        <w:rPr/>
        <w:drawing>
          <wp:inline distB="114300" distT="114300" distL="114300" distR="114300">
            <wp:extent cx="5943600" cy="965200"/>
            <wp:effectExtent b="0" l="0" r="0" t="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El script ejecuta </w:t>
      </w:r>
      <w:r w:rsidDel="00000000" w:rsidR="00000000" w:rsidRPr="00000000">
        <w:rPr>
          <w:b w:val="1"/>
          <w:bCs w:val="1"/>
          <w:i w:val="1"/>
          <w:iCs w:val="1"/>
          <w:rtl w:val="0"/>
        </w:rPr>
        <w:t xml:space="preserve">docker network create LabCEFIRE --subnet=172.28.0.0/24</w:t>
      </w:r>
      <w:r w:rsidDel="00000000" w:rsidR="00000000" w:rsidRPr="00000000">
        <w:rPr>
          <w:rtl w:val="0"/>
        </w:rPr>
        <w:t xml:space="preserve">. Así obtenemos una red virtual privada que nos permite asignar IPs estáticas a cada nodo (ej. 172.28.0.50 para Salt Master, 172.28.0.57 para Odoo). Esto garantiza una comunicación predecible sin depender de la resolución DNS dinámica de Docker.</w:t>
      </w:r>
    </w:p>
    <w:p w:rsidR="00000000" w:rsidDel="00000000" w:rsidP="00000000" w:rsidRDefault="00000000" w:rsidRPr="00000000" w14:paraId="00000070">
      <w:pPr>
        <w:pStyle w:val="Heading3"/>
        <w:rPr/>
      </w:pPr>
      <w:bookmarkStart w:colFirst="0" w:colLast="0" w:name="_4hzkjff6hhvu" w:id="9"/>
      <w:bookmarkEnd w:id="9"/>
      <w:r w:rsidDel="00000000" w:rsidR="00000000" w:rsidRPr="00000000">
        <w:rPr>
          <w:rtl w:val="0"/>
        </w:rPr>
        <w:t xml:space="preserve">📉 Adaptación a Bajos recursos:</w:t>
      </w:r>
    </w:p>
    <w:p w:rsidR="00000000" w:rsidDel="00000000" w:rsidP="00000000" w:rsidRDefault="00000000" w:rsidRPr="00000000" w14:paraId="00000071">
      <w:pPr>
        <w:rPr/>
      </w:pPr>
      <w:r w:rsidDel="00000000" w:rsidR="00000000" w:rsidRPr="00000000">
        <w:rPr>
          <w:rtl w:val="0"/>
        </w:rPr>
        <w:t xml:space="preserve">En la versión de bajos recursos (disponible en un ZIP separado) la red se crea exactamente igual. No necesitas cambiar nada. La red LabCEFIRE sigue siendo la misma, y su creación no penaliza el consumo de RAM. Ejecuta el script sin modificaciones.</w:t>
      </w:r>
    </w:p>
    <w:p w:rsidR="00000000" w:rsidDel="00000000" w:rsidP="00000000" w:rsidRDefault="00000000" w:rsidRPr="00000000" w14:paraId="00000072">
      <w:pPr>
        <w:pStyle w:val="Heading2"/>
        <w:rPr/>
      </w:pPr>
      <w:bookmarkStart w:colFirst="0" w:colLast="0" w:name="_tnue5v3k1pkv" w:id="10"/>
      <w:bookmarkEnd w:id="10"/>
      <w:r w:rsidDel="00000000" w:rsidR="00000000" w:rsidRPr="00000000">
        <w:rPr>
          <w:rtl w:val="0"/>
        </w:rPr>
        <w:t xml:space="preserve">Paso 2: Infraestructura vía Terraform</w:t>
      </w:r>
    </w:p>
    <w:p w:rsidR="00000000" w:rsidDel="00000000" w:rsidP="00000000" w:rsidRDefault="00000000" w:rsidRPr="00000000" w14:paraId="00000073">
      <w:pPr>
        <w:rPr/>
      </w:pPr>
      <w:r w:rsidDel="00000000" w:rsidR="00000000" w:rsidRPr="00000000">
        <w:rPr>
          <w:rtl w:val="0"/>
        </w:rPr>
        <w:t xml:space="preserve">Lanzamos el orquestador para levantar el ecosistema completo:</w:t>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scripts-laboratorio/02-deploy-odoo-containers.sh</w:t>
            </w:r>
            <w:r w:rsidDel="00000000" w:rsidR="00000000" w:rsidRPr="00000000">
              <w:rPr>
                <w:rtl w:val="0"/>
              </w:rPr>
            </w:r>
          </w:p>
        </w:tc>
      </w:tr>
    </w:tbl>
    <w:p w:rsidR="00000000" w:rsidDel="00000000" w:rsidP="00000000" w:rsidRDefault="00000000" w:rsidRPr="00000000" w14:paraId="00000075">
      <w:pPr>
        <w:pStyle w:val="Heading3"/>
        <w:rPr/>
      </w:pPr>
      <w:bookmarkStart w:colFirst="0" w:colLast="0" w:name="_k2a1wgjq0u0f" w:id="11"/>
      <w:bookmarkEnd w:id="11"/>
      <w:r w:rsidDel="00000000" w:rsidR="00000000" w:rsidRPr="00000000">
        <w:rPr>
          <w:rtl w:val="0"/>
        </w:rPr>
        <w:t xml:space="preserve">🧠 ¿Qué ocurre bajo el capó?</w:t>
      </w:r>
    </w:p>
    <w:p w:rsidR="00000000" w:rsidDel="00000000" w:rsidP="00000000" w:rsidRDefault="00000000" w:rsidRPr="00000000" w14:paraId="00000076">
      <w:pPr>
        <w:rPr/>
      </w:pPr>
      <w:r w:rsidDel="00000000" w:rsidR="00000000" w:rsidRPr="00000000">
        <w:rPr/>
        <w:drawing>
          <wp:inline distB="114300" distT="114300" distL="114300" distR="114300">
            <wp:extent cx="5076825" cy="1057275"/>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07682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El script ejecuta </w:t>
      </w:r>
      <w:r w:rsidDel="00000000" w:rsidR="00000000" w:rsidRPr="00000000">
        <w:rPr>
          <w:b w:val="1"/>
          <w:bCs w:val="1"/>
          <w:i w:val="1"/>
          <w:iCs w:val="1"/>
          <w:rtl w:val="0"/>
        </w:rPr>
        <w:t xml:space="preserve">terraform apply -auto-approve </w:t>
      </w:r>
      <w:r w:rsidDel="00000000" w:rsidR="00000000" w:rsidRPr="00000000">
        <w:rPr>
          <w:rtl w:val="0"/>
        </w:rPr>
        <w:t xml:space="preserve">dentro de la carpeta terraform/. Terraform:</w:t>
      </w:r>
    </w:p>
    <w:p w:rsidR="00000000" w:rsidDel="00000000" w:rsidP="00000000" w:rsidRDefault="00000000" w:rsidRPr="00000000" w14:paraId="00000078">
      <w:pPr>
        <w:numPr>
          <w:ilvl w:val="0"/>
          <w:numId w:val="3"/>
        </w:numPr>
        <w:ind w:left="720" w:hanging="360"/>
      </w:pPr>
      <w:r w:rsidDel="00000000" w:rsidR="00000000" w:rsidRPr="00000000">
        <w:rPr>
          <w:rtl w:val="0"/>
        </w:rPr>
        <w:t xml:space="preserve">Reserva la memoria estricta para cada contenedor (ej. 512 MB para Salt Master, 1.5 GB para Odoo).</w:t>
      </w:r>
    </w:p>
    <w:p w:rsidR="00000000" w:rsidDel="00000000" w:rsidP="00000000" w:rsidRDefault="00000000" w:rsidRPr="00000000" w14:paraId="00000079">
      <w:pPr>
        <w:numPr>
          <w:ilvl w:val="0"/>
          <w:numId w:val="3"/>
        </w:numPr>
        <w:ind w:left="720" w:hanging="360"/>
      </w:pPr>
      <w:r w:rsidDel="00000000" w:rsidR="00000000" w:rsidRPr="00000000">
        <w:rPr>
          <w:rtl w:val="0"/>
        </w:rPr>
        <w:t xml:space="preserve">Monta volúmenes persistentes (PostgreSQL, Prometheus, Grafana).</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Inyecta los scripts startup-*.sh mediante la directiva upload.</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Bootstrapping asíncrono: Los scripts lanzan la aplicación principal (Odoo, PostgreSQL) de inmediato, mientras que en segundo plano instalan </w:t>
      </w:r>
      <w:r w:rsidDel="00000000" w:rsidR="00000000" w:rsidRPr="00000000">
        <w:rPr>
          <w:b w:val="1"/>
          <w:bCs w:val="1"/>
          <w:i w:val="1"/>
          <w:iCs w:val="1"/>
          <w:rtl w:val="0"/>
        </w:rPr>
        <w:t xml:space="preserve">node_exporter</w:t>
      </w:r>
      <w:r w:rsidDel="00000000" w:rsidR="00000000" w:rsidRPr="00000000">
        <w:rPr>
          <w:rtl w:val="0"/>
        </w:rPr>
        <w:t xml:space="preserve"> y (si corresponde) el agente salt-minion, sin bloquear el arranque.</w:t>
      </w:r>
    </w:p>
    <w:p w:rsidR="00000000" w:rsidDel="00000000" w:rsidP="00000000" w:rsidRDefault="00000000" w:rsidRPr="00000000" w14:paraId="0000007C">
      <w:pPr>
        <w:rPr/>
      </w:pPr>
      <w:r w:rsidDel="00000000" w:rsidR="00000000" w:rsidRPr="00000000">
        <w:rPr>
          <w:b w:val="1"/>
          <w:bCs w:val="1"/>
          <w:rtl w:val="0"/>
        </w:rPr>
        <w:t xml:space="preserve">🟡 Paciencia:</w:t>
      </w:r>
      <w:r w:rsidDel="00000000" w:rsidR="00000000" w:rsidRPr="00000000">
        <w:rPr>
          <w:rtl w:val="0"/>
        </w:rPr>
        <w:t xml:space="preserve"> Espera entre 3 y 5 minutos antes de continuar. Los contenedores necesitan descargar dependencias y estabilizar las bases de datos.</w:t>
      </w:r>
    </w:p>
    <w:p w:rsidR="00000000" w:rsidDel="00000000" w:rsidP="00000000" w:rsidRDefault="00000000" w:rsidRPr="00000000" w14:paraId="0000007D">
      <w:pPr>
        <w:pStyle w:val="Heading2"/>
        <w:spacing w:after="240" w:before="240" w:lineRule="auto"/>
        <w:rPr/>
      </w:pPr>
      <w:bookmarkStart w:colFirst="0" w:colLast="0" w:name="_ill3rt6qqdto" w:id="12"/>
      <w:bookmarkEnd w:id="12"/>
      <w:r w:rsidDel="00000000" w:rsidR="00000000" w:rsidRPr="00000000">
        <w:rPr>
          <w:rtl w:val="0"/>
        </w:rPr>
        <w:t xml:space="preserve">📉 Adaptación a bajos recursos:</w:t>
      </w:r>
    </w:p>
    <w:p w:rsidR="00000000" w:rsidDel="00000000" w:rsidP="00000000" w:rsidRDefault="00000000" w:rsidRPr="00000000" w14:paraId="0000007E">
      <w:pPr>
        <w:rPr/>
      </w:pPr>
      <w:r w:rsidDel="00000000" w:rsidR="00000000" w:rsidRPr="00000000">
        <w:rPr>
          <w:rtl w:val="0"/>
        </w:rPr>
        <w:t xml:space="preserve">Si utilizas el laboratorio de bajos recursos, el archivo </w:t>
      </w:r>
      <w:r w:rsidDel="00000000" w:rsidR="00000000" w:rsidRPr="00000000">
        <w:rPr>
          <w:b w:val="1"/>
          <w:bCs w:val="1"/>
          <w:i w:val="1"/>
          <w:iCs w:val="1"/>
          <w:rtl w:val="0"/>
        </w:rPr>
        <w:t xml:space="preserve">terraform.tf</w:t>
      </w:r>
      <w:r w:rsidDel="00000000" w:rsidR="00000000" w:rsidRPr="00000000">
        <w:rPr>
          <w:rtl w:val="0"/>
        </w:rPr>
        <w:t xml:space="preserve"> ya viene preconfigurado con las siguientes optimizaciones (no necesitas editar nada):</w:t>
      </w:r>
    </w:p>
    <w:p w:rsidR="00000000" w:rsidDel="00000000" w:rsidP="00000000" w:rsidRDefault="00000000" w:rsidRPr="00000000" w14:paraId="0000007F">
      <w:pPr>
        <w:numPr>
          <w:ilvl w:val="0"/>
          <w:numId w:val="16"/>
        </w:numPr>
        <w:ind w:left="720" w:hanging="360"/>
      </w:pPr>
      <w:r w:rsidDel="00000000" w:rsidR="00000000" w:rsidRPr="00000000">
        <w:rPr>
          <w:rtl w:val="0"/>
        </w:rPr>
        <w:t xml:space="preserve">Solo un nodo Odoo (se ha eliminado pg2 y </w:t>
      </w:r>
      <w:r w:rsidDel="00000000" w:rsidR="00000000" w:rsidRPr="00000000">
        <w:rPr>
          <w:b w:val="1"/>
          <w:bCs w:val="1"/>
          <w:i w:val="1"/>
          <w:iCs w:val="1"/>
          <w:rtl w:val="0"/>
        </w:rPr>
        <w:t xml:space="preserve">odoo_minion_2</w:t>
      </w:r>
      <w:r w:rsidDel="00000000" w:rsidR="00000000" w:rsidRPr="00000000">
        <w:rPr>
          <w:rtl w:val="0"/>
        </w:rPr>
        <w:t xml:space="preserve">). El laboratorio sigue siendo funcional y el Salt Minion correspondiente sigue presente.</w:t>
      </w:r>
    </w:p>
    <w:p w:rsidR="00000000" w:rsidDel="00000000" w:rsidP="00000000" w:rsidRDefault="00000000" w:rsidRPr="00000000" w14:paraId="00000080">
      <w:pPr>
        <w:numPr>
          <w:ilvl w:val="0"/>
          <w:numId w:val="16"/>
        </w:numPr>
        <w:ind w:left="720" w:hanging="360"/>
      </w:pPr>
      <w:r w:rsidDel="00000000" w:rsidR="00000000" w:rsidRPr="00000000">
        <w:rPr>
          <w:rtl w:val="0"/>
        </w:rPr>
        <w:t xml:space="preserve">Sin </w:t>
      </w:r>
      <w:r w:rsidDel="00000000" w:rsidR="00000000" w:rsidRPr="00000000">
        <w:rPr>
          <w:b w:val="1"/>
          <w:bCs w:val="1"/>
          <w:i w:val="1"/>
          <w:iCs w:val="1"/>
          <w:rtl w:val="0"/>
        </w:rPr>
        <w:t xml:space="preserve">Loki</w:t>
      </w:r>
      <w:r w:rsidDel="00000000" w:rsidR="00000000" w:rsidRPr="00000000">
        <w:rPr>
          <w:rtl w:val="0"/>
        </w:rPr>
        <w:t xml:space="preserve"> ni </w:t>
      </w:r>
      <w:r w:rsidDel="00000000" w:rsidR="00000000" w:rsidRPr="00000000">
        <w:rPr>
          <w:b w:val="1"/>
          <w:bCs w:val="1"/>
          <w:i w:val="1"/>
          <w:iCs w:val="1"/>
          <w:rtl w:val="0"/>
        </w:rPr>
        <w:t xml:space="preserve">Alloy</w:t>
      </w:r>
      <w:r w:rsidDel="00000000" w:rsidR="00000000" w:rsidRPr="00000000">
        <w:rPr>
          <w:rtl w:val="0"/>
        </w:rPr>
        <w:t xml:space="preserve"> (se han comentado esos contenedores), por lo que no hay logs centralizados.</w:t>
      </w:r>
    </w:p>
    <w:p w:rsidR="00000000" w:rsidDel="00000000" w:rsidP="00000000" w:rsidRDefault="00000000" w:rsidRPr="00000000" w14:paraId="00000081">
      <w:pPr>
        <w:numPr>
          <w:ilvl w:val="0"/>
          <w:numId w:val="16"/>
        </w:numPr>
        <w:ind w:left="720" w:hanging="360"/>
      </w:pPr>
      <w:r w:rsidDel="00000000" w:rsidR="00000000" w:rsidRPr="00000000">
        <w:rPr>
          <w:rtl w:val="0"/>
        </w:rPr>
        <w:t xml:space="preserve">Memoria de Odoo reducida a 1024 MB (en lugar de 1536 MB).</w:t>
      </w:r>
    </w:p>
    <w:p w:rsidR="00000000" w:rsidDel="00000000" w:rsidP="00000000" w:rsidRDefault="00000000" w:rsidRPr="00000000" w14:paraId="00000082">
      <w:pPr>
        <w:rPr/>
      </w:pPr>
      <w:r w:rsidDel="00000000" w:rsidR="00000000" w:rsidRPr="00000000">
        <w:rPr>
          <w:rtl w:val="0"/>
        </w:rPr>
        <w:t xml:space="preserve">Ejecuta el script </w:t>
      </w:r>
      <w:r w:rsidDel="00000000" w:rsidR="00000000" w:rsidRPr="00000000">
        <w:rPr>
          <w:b w:val="1"/>
          <w:bCs w:val="1"/>
          <w:i w:val="1"/>
          <w:iCs w:val="1"/>
          <w:rtl w:val="0"/>
        </w:rPr>
        <w:t xml:space="preserve">02-deploy-odoo-containers.sh </w:t>
      </w:r>
      <w:r w:rsidDel="00000000" w:rsidR="00000000" w:rsidRPr="00000000">
        <w:rPr>
          <w:rtl w:val="0"/>
        </w:rPr>
        <w:t xml:space="preserve">sin más cambios. El despliegue consumirá aproximadamente 3-4 GB menos de RAM que la versión completa.</w:t>
      </w:r>
    </w:p>
    <w:p w:rsidR="00000000" w:rsidDel="00000000" w:rsidP="00000000" w:rsidRDefault="00000000" w:rsidRPr="00000000" w14:paraId="00000083">
      <w:pPr>
        <w:pStyle w:val="Heading2"/>
        <w:rPr/>
      </w:pPr>
      <w:bookmarkStart w:colFirst="0" w:colLast="0" w:name="_qbi9yjh0ir8l" w:id="13"/>
      <w:bookmarkEnd w:id="13"/>
      <w:r w:rsidDel="00000000" w:rsidR="00000000" w:rsidRPr="00000000">
        <w:rPr>
          <w:rtl w:val="0"/>
        </w:rPr>
        <w:t xml:space="preserve">Paso 3: Inicialización de la persistencia (Base de datos)</w:t>
      </w:r>
    </w:p>
    <w:p w:rsidR="00000000" w:rsidDel="00000000" w:rsidP="00000000" w:rsidRDefault="00000000" w:rsidRPr="00000000" w14:paraId="00000084">
      <w:pPr>
        <w:rPr/>
      </w:pPr>
      <w:r w:rsidDel="00000000" w:rsidR="00000000" w:rsidRPr="00000000">
        <w:rPr>
          <w:rtl w:val="0"/>
        </w:rPr>
        <w:t xml:space="preserve">Odoo no crea las tablas por sí solo al arrancar. Forzamos la creación de la base de datos con datos de demostración:</w:t>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5">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scripts-laboratorio/04-create-odoo-database.sh</w:t>
            </w:r>
            <w:r w:rsidDel="00000000" w:rsidR="00000000" w:rsidRPr="00000000">
              <w:rPr>
                <w:rtl w:val="0"/>
              </w:rPr>
            </w:r>
          </w:p>
        </w:tc>
      </w:tr>
    </w:tbl>
    <w:p w:rsidR="00000000" w:rsidDel="00000000" w:rsidP="00000000" w:rsidRDefault="00000000" w:rsidRPr="00000000" w14:paraId="00000086">
      <w:pPr>
        <w:pStyle w:val="Heading3"/>
        <w:rPr/>
      </w:pPr>
      <w:bookmarkStart w:colFirst="0" w:colLast="0" w:name="_4soxczeriv3x" w:id="14"/>
      <w:bookmarkEnd w:id="14"/>
      <w:r w:rsidDel="00000000" w:rsidR="00000000" w:rsidRPr="00000000">
        <w:rPr>
          <w:rtl w:val="0"/>
        </w:rPr>
        <w:t xml:space="preserve">🧠 ¿Qué ocurre bajo el capó?</w:t>
      </w:r>
    </w:p>
    <w:p w:rsidR="00000000" w:rsidDel="00000000" w:rsidP="00000000" w:rsidRDefault="00000000" w:rsidRPr="00000000" w14:paraId="00000087">
      <w:pPr>
        <w:rPr/>
      </w:pPr>
      <w:r w:rsidDel="00000000" w:rsidR="00000000" w:rsidRPr="00000000">
        <w:rPr/>
        <w:drawing>
          <wp:inline distB="114300" distT="114300" distL="114300" distR="114300">
            <wp:extent cx="5172075" cy="173355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7207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El script se conecta a cada contenedor Odoo y ejecuta un comando similar a:</w:t>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76" w:lineRule="auto"/>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w:t>
            </w:r>
            <w:r w:rsidDel="00000000" w:rsidR="00000000" w:rsidRPr="00000000">
              <w:rPr>
                <w:rFonts w:ascii="Consolas" w:cs="Consolas" w:eastAsia="Consolas" w:hAnsi="Consolas"/>
                <w:color w:val="0086b3"/>
                <w:sz w:val="20"/>
                <w:szCs w:val="20"/>
                <w:shd w:fill="f8f8f8" w:val="clear"/>
                <w:rtl w:val="0"/>
              </w:rPr>
              <w:t xml:space="preserve">exec</w:t>
            </w:r>
            <w:r w:rsidDel="00000000" w:rsidR="00000000" w:rsidRPr="00000000">
              <w:rPr>
                <w:rFonts w:ascii="Consolas" w:cs="Consolas" w:eastAsia="Consolas" w:hAnsi="Consolas"/>
                <w:color w:val="333333"/>
                <w:sz w:val="20"/>
                <w:szCs w:val="20"/>
                <w:shd w:fill="f8f8f8" w:val="clear"/>
                <w:rtl w:val="0"/>
              </w:rPr>
              <w:t xml:space="preserve"> odoo-minion-1 odoo --db_host=172.28.0.59 --db_user=odoo --db_password=odoo -i base --stop-after-init --no-http</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t xml:space="preserve">Así se bypasea el asistente web y se crea la base de datos </w:t>
      </w:r>
      <w:r w:rsidDel="00000000" w:rsidR="00000000" w:rsidRPr="00000000">
        <w:rPr>
          <w:b w:val="1"/>
          <w:bCs w:val="1"/>
          <w:rtl w:val="0"/>
        </w:rPr>
        <w:t xml:space="preserve">odoo_db</w:t>
      </w:r>
      <w:r w:rsidDel="00000000" w:rsidR="00000000" w:rsidRPr="00000000">
        <w:rPr>
          <w:rtl w:val="0"/>
        </w:rPr>
        <w:t xml:space="preserve"> incluyendo los datos de demostración (Demo Data). Sin estos datos, el exporter odoo-exporter.py no tendría usuarios, ventas ni facturas que leer, y los paneles de negocio en Grafana mostrarían cero.</w:t>
      </w:r>
    </w:p>
    <w:p w:rsidR="00000000" w:rsidDel="00000000" w:rsidP="00000000" w:rsidRDefault="00000000" w:rsidRPr="00000000" w14:paraId="0000008B">
      <w:pPr>
        <w:rPr/>
      </w:pPr>
      <w:r w:rsidDel="00000000" w:rsidR="00000000" w:rsidRPr="00000000">
        <w:rPr>
          <w:b w:val="1"/>
          <w:bCs w:val="1"/>
          <w:rtl w:val="0"/>
        </w:rPr>
        <w:t xml:space="preserve">🟡 Paciencia:</w:t>
      </w:r>
      <w:r w:rsidDel="00000000" w:rsidR="00000000" w:rsidRPr="00000000">
        <w:rPr>
          <w:rtl w:val="0"/>
        </w:rPr>
        <w:t xml:space="preserve"> La inicialización puede tardar varios minutos por base de datos.</w:t>
      </w:r>
    </w:p>
    <w:p w:rsidR="00000000" w:rsidDel="00000000" w:rsidP="00000000" w:rsidRDefault="00000000" w:rsidRPr="00000000" w14:paraId="0000008C">
      <w:pPr>
        <w:pStyle w:val="Heading3"/>
        <w:rPr/>
      </w:pPr>
      <w:bookmarkStart w:colFirst="0" w:colLast="0" w:name="_uvj3hmcpgn2o" w:id="15"/>
      <w:bookmarkEnd w:id="15"/>
      <w:r w:rsidDel="00000000" w:rsidR="00000000" w:rsidRPr="00000000">
        <w:rPr>
          <w:rtl w:val="0"/>
        </w:rPr>
        <w:t xml:space="preserve">📉 Adaptación a bajos recursos:</w:t>
      </w:r>
    </w:p>
    <w:p w:rsidR="00000000" w:rsidDel="00000000" w:rsidP="00000000" w:rsidRDefault="00000000" w:rsidRPr="00000000" w14:paraId="0000008D">
      <w:pPr>
        <w:rPr/>
      </w:pPr>
      <w:r w:rsidDel="00000000" w:rsidR="00000000" w:rsidRPr="00000000">
        <w:rPr>
          <w:rtl w:val="0"/>
        </w:rPr>
        <w:t xml:space="preserve">El script </w:t>
      </w:r>
      <w:r w:rsidDel="00000000" w:rsidR="00000000" w:rsidRPr="00000000">
        <w:rPr>
          <w:b w:val="1"/>
          <w:bCs w:val="1"/>
          <w:i w:val="1"/>
          <w:iCs w:val="1"/>
          <w:rtl w:val="0"/>
        </w:rPr>
        <w:t xml:space="preserve">04-create-odoo-database.sh</w:t>
      </w:r>
      <w:r w:rsidDel="00000000" w:rsidR="00000000" w:rsidRPr="00000000">
        <w:rPr>
          <w:rtl w:val="0"/>
        </w:rPr>
        <w:t xml:space="preserve"> del laboratorio de bajos recursos ya está adaptado para inicializar únicamente el nodo odoo-minion-1. No necesita comentar ninguna línea. Ejecútalo sin cambios; la base de datos se creará con datos demo en la única instancia de Odoo.</w:t>
      </w:r>
    </w:p>
    <w:p w:rsidR="00000000" w:rsidDel="00000000" w:rsidP="00000000" w:rsidRDefault="00000000" w:rsidRPr="00000000" w14:paraId="0000008E">
      <w:pPr>
        <w:pStyle w:val="Heading2"/>
        <w:rPr/>
      </w:pPr>
      <w:bookmarkStart w:colFirst="0" w:colLast="0" w:name="_o2r54c29o0xo" w:id="16"/>
      <w:bookmarkEnd w:id="16"/>
      <w:r w:rsidDel="00000000" w:rsidR="00000000" w:rsidRPr="00000000">
        <w:rPr>
          <w:rtl w:val="0"/>
        </w:rPr>
        <w:t xml:space="preserve">Paso 4: Gestión de Configuración con SaltStack (El capataz)</w:t>
      </w:r>
    </w:p>
    <w:p w:rsidR="00000000" w:rsidDel="00000000" w:rsidP="00000000" w:rsidRDefault="00000000" w:rsidRPr="00000000" w14:paraId="0000008F">
      <w:pPr>
        <w:rPr/>
      </w:pPr>
      <w:r w:rsidDel="00000000" w:rsidR="00000000" w:rsidRPr="00000000">
        <w:rPr>
          <w:rtl w:val="0"/>
        </w:rPr>
        <w:t xml:space="preserve">Autorizamos a los Minions para que el Master pueda controlarlos:</w:t>
      </w:r>
    </w:p>
    <w:tbl>
      <w:tblPr>
        <w:tblStyle w:val="Table5"/>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scripts-laboratorio/05-salt-accept-keys.sh</w:t>
            </w:r>
            <w:r w:rsidDel="00000000" w:rsidR="00000000" w:rsidRPr="00000000">
              <w:rPr>
                <w:rtl w:val="0"/>
              </w:rPr>
            </w:r>
          </w:p>
        </w:tc>
      </w:tr>
    </w:tbl>
    <w:p w:rsidR="00000000" w:rsidDel="00000000" w:rsidP="00000000" w:rsidRDefault="00000000" w:rsidRPr="00000000" w14:paraId="00000091">
      <w:pPr>
        <w:pStyle w:val="Heading3"/>
        <w:rPr/>
      </w:pPr>
      <w:bookmarkStart w:colFirst="0" w:colLast="0" w:name="_wndhq8875gi2" w:id="17"/>
      <w:bookmarkEnd w:id="17"/>
      <w:r w:rsidDel="00000000" w:rsidR="00000000" w:rsidRPr="00000000">
        <w:rPr>
          <w:rtl w:val="0"/>
        </w:rPr>
        <w:t xml:space="preserve">🧠 ¿Qué ocurre bajo el capó?</w:t>
      </w:r>
    </w:p>
    <w:p w:rsidR="00000000" w:rsidDel="00000000" w:rsidP="00000000" w:rsidRDefault="00000000" w:rsidRPr="00000000" w14:paraId="00000092">
      <w:pPr>
        <w:rPr/>
      </w:pPr>
      <w:r w:rsidDel="00000000" w:rsidR="00000000" w:rsidRPr="00000000">
        <w:rPr>
          <w:rtl w:val="0"/>
        </w:rPr>
        <w:t xml:space="preserve">Aunque el sistema está montado para que, al desplegarse se unan automáticamente al Master. El script ejecuta </w:t>
      </w:r>
      <w:r w:rsidDel="00000000" w:rsidR="00000000" w:rsidRPr="00000000">
        <w:rPr>
          <w:b w:val="1"/>
          <w:bCs w:val="1"/>
          <w:i w:val="1"/>
          <w:iCs w:val="1"/>
          <w:rtl w:val="0"/>
        </w:rPr>
        <w:t xml:space="preserve">docker exec ud05-salt-master salt-key -A -y.</w:t>
      </w:r>
      <w:r w:rsidDel="00000000" w:rsidR="00000000" w:rsidRPr="00000000">
        <w:rPr>
          <w:rtl w:val="0"/>
        </w:rPr>
        <w:t xml:space="preserve"> Salt opera bajo Zero Trust: aunque los Minions ya están enviando sus llaves RSA, el Master las rechaza hasta que el administrador las acepte explícitamente. Este “apretón de manos” criptográfico establece un canal seguro.</w:t>
      </w:r>
    </w:p>
    <w:p w:rsidR="00000000" w:rsidDel="00000000" w:rsidP="00000000" w:rsidRDefault="00000000" w:rsidRPr="00000000" w14:paraId="00000093">
      <w:pPr>
        <w:rPr/>
      </w:pPr>
      <w:r w:rsidDel="00000000" w:rsidR="00000000" w:rsidRPr="00000000">
        <w:rPr>
          <w:rtl w:val="0"/>
        </w:rPr>
        <w:t xml:space="preserve">Auditoría: Una vez aceptadas las llaves, lanza:</w:t>
      </w:r>
    </w:p>
    <w:tbl>
      <w:tblPr>
        <w:tblStyle w:val="Table6"/>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exec ud05-salt-master salt '*' test.ping</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t xml:space="preserve">Este script envía un salt '*' test.ping. Si todo va bien, cada Minion responde True.</w:t>
      </w:r>
    </w:p>
    <w:p w:rsidR="00000000" w:rsidDel="00000000" w:rsidP="00000000" w:rsidRDefault="00000000" w:rsidRPr="00000000" w14:paraId="00000096">
      <w:pPr>
        <w:pStyle w:val="Heading3"/>
        <w:rPr/>
      </w:pPr>
      <w:bookmarkStart w:colFirst="0" w:colLast="0" w:name="_3u71nnmnwra6" w:id="18"/>
      <w:bookmarkEnd w:id="18"/>
      <w:r w:rsidDel="00000000" w:rsidR="00000000" w:rsidRPr="00000000">
        <w:rPr>
          <w:rtl w:val="0"/>
        </w:rPr>
        <w:t xml:space="preserve">📉 Adaptación a bajos recursos:</w:t>
      </w:r>
    </w:p>
    <w:p w:rsidR="00000000" w:rsidDel="00000000" w:rsidP="00000000" w:rsidRDefault="00000000" w:rsidRPr="00000000" w14:paraId="00000097">
      <w:pPr>
        <w:rPr/>
      </w:pPr>
      <w:r w:rsidDel="00000000" w:rsidR="00000000" w:rsidRPr="00000000">
        <w:rPr>
          <w:rtl w:val="0"/>
        </w:rPr>
        <w:t xml:space="preserve">El laboratorio de bajos recursos incluye un solo Minion (el de la instancia única de Odoo). El procedimiento es el mismo:</w:t>
      </w:r>
    </w:p>
    <w:p w:rsidR="00000000" w:rsidDel="00000000" w:rsidP="00000000" w:rsidRDefault="00000000" w:rsidRPr="00000000" w14:paraId="00000098">
      <w:pPr>
        <w:numPr>
          <w:ilvl w:val="0"/>
          <w:numId w:val="14"/>
        </w:numPr>
        <w:ind w:left="720" w:hanging="360"/>
      </w:pPr>
      <w:r w:rsidDel="00000000" w:rsidR="00000000" w:rsidRPr="00000000">
        <w:rPr>
          <w:rtl w:val="0"/>
        </w:rPr>
        <w:t xml:space="preserve">Acepta las llaves con </w:t>
      </w:r>
      <w:r w:rsidDel="00000000" w:rsidR="00000000" w:rsidRPr="00000000">
        <w:rPr>
          <w:b w:val="1"/>
          <w:bCs w:val="1"/>
          <w:i w:val="1"/>
          <w:iCs w:val="1"/>
          <w:rtl w:val="0"/>
        </w:rPr>
        <w:t xml:space="preserve">05-salt-accept-keys.sh </w:t>
      </w:r>
      <w:r w:rsidDel="00000000" w:rsidR="00000000" w:rsidRPr="00000000">
        <w:rPr>
          <w:rtl w:val="0"/>
        </w:rPr>
        <w:t xml:space="preserve">(solo aparecerá una clave).</w:t>
      </w:r>
    </w:p>
    <w:p w:rsidR="00000000" w:rsidDel="00000000" w:rsidP="00000000" w:rsidRDefault="00000000" w:rsidRPr="00000000" w14:paraId="00000099">
      <w:pPr>
        <w:numPr>
          <w:ilvl w:val="0"/>
          <w:numId w:val="14"/>
        </w:numPr>
        <w:ind w:left="720" w:hanging="360"/>
      </w:pPr>
      <w:r w:rsidDel="00000000" w:rsidR="00000000" w:rsidRPr="00000000">
        <w:rPr>
          <w:rtl w:val="0"/>
        </w:rPr>
        <w:t xml:space="preserve">Ejecuta </w:t>
      </w:r>
      <w:r w:rsidDel="00000000" w:rsidR="00000000" w:rsidRPr="00000000">
        <w:rPr>
          <w:b w:val="1"/>
          <w:bCs w:val="1"/>
          <w:i w:val="1"/>
          <w:iCs w:val="1"/>
          <w:rtl w:val="0"/>
        </w:rPr>
        <w:t xml:space="preserve">docker exec ud05-salt-master salt '*' test.ping </w:t>
      </w:r>
      <w:r w:rsidDel="00000000" w:rsidR="00000000" w:rsidRPr="00000000">
        <w:rPr>
          <w:rtl w:val="0"/>
        </w:rPr>
        <w:t xml:space="preserve"> y verás la respuesta True del Minion activo. No es necesario modificar los scripts.</w:t>
      </w:r>
    </w:p>
    <w:p w:rsidR="00000000" w:rsidDel="00000000" w:rsidP="00000000" w:rsidRDefault="00000000" w:rsidRPr="00000000" w14:paraId="0000009A">
      <w:pPr>
        <w:pStyle w:val="Heading2"/>
        <w:rPr/>
      </w:pPr>
      <w:bookmarkStart w:colFirst="0" w:colLast="0" w:name="_ypkvcqadi8ur" w:id="19"/>
      <w:bookmarkEnd w:id="19"/>
      <w:r w:rsidDel="00000000" w:rsidR="00000000" w:rsidRPr="00000000">
        <w:rPr>
          <w:rtl w:val="0"/>
        </w:rPr>
        <w:t xml:space="preserve">Paso 5: Verificación de la observabilidad (El dashboard)</w:t>
      </w:r>
    </w:p>
    <w:p w:rsidR="00000000" w:rsidDel="00000000" w:rsidP="00000000" w:rsidRDefault="00000000" w:rsidRPr="00000000" w14:paraId="0000009B">
      <w:pPr>
        <w:rPr/>
      </w:pPr>
      <w:r w:rsidDel="00000000" w:rsidR="00000000" w:rsidRPr="00000000">
        <w:rPr>
          <w:rtl w:val="0"/>
        </w:rPr>
        <w:t xml:space="preserve">Validamos que las métricas y logs fluyen correctamente.</w:t>
      </w:r>
    </w:p>
    <w:p w:rsidR="00000000" w:rsidDel="00000000" w:rsidP="00000000" w:rsidRDefault="00000000" w:rsidRPr="00000000" w14:paraId="0000009C">
      <w:pPr>
        <w:rPr/>
      </w:pPr>
      <w:r w:rsidDel="00000000" w:rsidR="00000000" w:rsidRPr="00000000">
        <w:rPr/>
        <w:drawing>
          <wp:inline distB="114300" distT="114300" distL="114300" distR="114300">
            <wp:extent cx="4205288" cy="1693913"/>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205288" cy="169391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numPr>
          <w:ilvl w:val="0"/>
          <w:numId w:val="9"/>
        </w:numPr>
        <w:ind w:left="720" w:hanging="360"/>
      </w:pPr>
      <w:r w:rsidDel="00000000" w:rsidR="00000000" w:rsidRPr="00000000">
        <w:rPr>
          <w:b w:val="1"/>
          <w:bCs w:val="1"/>
          <w:rtl w:val="0"/>
        </w:rPr>
        <w:t xml:space="preserve">Acceso a Grafana:</w:t>
      </w:r>
      <w:r w:rsidDel="00000000" w:rsidR="00000000" w:rsidRPr="00000000">
        <w:rPr>
          <w:rtl w:val="0"/>
        </w:rPr>
        <w:t xml:space="preserve"> </w:t>
      </w:r>
      <w:r w:rsidDel="00000000" w:rsidR="00000000" w:rsidRPr="00000000">
        <w:rPr>
          <w:rtl w:val="0"/>
        </w:rPr>
        <w:t xml:space="preserve">Abre tu navegador en </w:t>
      </w:r>
      <w:hyperlink r:id="rId14">
        <w:r w:rsidDel="00000000" w:rsidR="00000000" w:rsidRPr="00000000">
          <w:rPr>
            <w:color w:val="1155cc"/>
            <w:u w:val="single"/>
            <w:rtl w:val="0"/>
          </w:rPr>
          <w:t xml:space="preserve">http://localhost:3000</w:t>
        </w:r>
      </w:hyperlink>
      <w:r w:rsidDel="00000000" w:rsidR="00000000" w:rsidRPr="00000000">
        <w:rPr>
          <w:rtl w:val="0"/>
        </w:rPr>
        <w:t xml:space="preserve"> (puerto estándar en la configuración del laboratorio).</w:t>
        <w:br w:type="textWrapping"/>
        <w:t xml:space="preserve">Usuario: </w:t>
      </w:r>
      <w:r w:rsidDel="00000000" w:rsidR="00000000" w:rsidRPr="00000000">
        <w:rPr>
          <w:b w:val="1"/>
          <w:bCs w:val="1"/>
          <w:rtl w:val="0"/>
        </w:rPr>
        <w:t xml:space="preserve">admin</w:t>
      </w:r>
      <w:r w:rsidDel="00000000" w:rsidR="00000000" w:rsidRPr="00000000">
        <w:rPr>
          <w:rtl w:val="0"/>
        </w:rPr>
        <w:t xml:space="preserve"> / Contraseña: </w:t>
      </w:r>
      <w:r w:rsidDel="00000000" w:rsidR="00000000" w:rsidRPr="00000000">
        <w:rPr>
          <w:b w:val="1"/>
          <w:bCs w:val="1"/>
          <w:rtl w:val="0"/>
        </w:rPr>
        <w:t xml:space="preserve">admin</w:t>
      </w:r>
      <w:r w:rsidDel="00000000" w:rsidR="00000000" w:rsidRPr="00000000">
        <w:rPr>
          <w:rtl w:val="0"/>
        </w:rPr>
        <w:t xml:space="preserve"> (a menos que hayas cambiado las credenciales en el</w:t>
      </w:r>
      <w:r w:rsidDel="00000000" w:rsidR="00000000" w:rsidRPr="00000000">
        <w:rPr>
          <w:b w:val="1"/>
          <w:bCs w:val="1"/>
          <w:rtl w:val="0"/>
        </w:rPr>
        <w:t xml:space="preserve"> terraform.tf</w:t>
      </w:r>
      <w:r w:rsidDel="00000000" w:rsidR="00000000" w:rsidRPr="00000000">
        <w:rPr>
          <w:rtl w:val="0"/>
        </w:rPr>
        <w:t xml:space="preserve">).</w:t>
      </w:r>
    </w:p>
    <w:p w:rsidR="00000000" w:rsidDel="00000000" w:rsidP="00000000" w:rsidRDefault="00000000" w:rsidRPr="00000000" w14:paraId="0000009E">
      <w:pPr>
        <w:numPr>
          <w:ilvl w:val="0"/>
          <w:numId w:val="9"/>
        </w:numPr>
        <w:ind w:left="720" w:hanging="360"/>
      </w:pPr>
      <w:r w:rsidDel="00000000" w:rsidR="00000000" w:rsidRPr="00000000">
        <w:rPr>
          <w:b w:val="1"/>
          <w:bCs w:val="1"/>
          <w:rtl w:val="0"/>
        </w:rPr>
        <w:t xml:space="preserve">Dashboard:</w:t>
      </w:r>
      <w:r w:rsidDel="00000000" w:rsidR="00000000" w:rsidRPr="00000000">
        <w:rPr>
          <w:rtl w:val="0"/>
        </w:rPr>
        <w:t xml:space="preserve"> </w:t>
      </w:r>
      <w:r w:rsidDel="00000000" w:rsidR="00000000" w:rsidRPr="00000000">
        <w:rPr>
          <w:rtl w:val="0"/>
        </w:rPr>
        <w:t xml:space="preserve">En el menú lateral, ve a Dashboards y abre los distintos paneles.</w:t>
      </w:r>
    </w:p>
    <w:p w:rsidR="00000000" w:rsidDel="00000000" w:rsidP="00000000" w:rsidRDefault="00000000" w:rsidRPr="00000000" w14:paraId="0000009F">
      <w:pPr>
        <w:rPr/>
      </w:pPr>
      <w:r w:rsidDel="00000000" w:rsidR="00000000" w:rsidRPr="00000000">
        <w:rPr/>
        <w:drawing>
          <wp:inline distB="114300" distT="114300" distL="114300" distR="114300">
            <wp:extent cx="5943600" cy="24130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943600" cy="2387600"/>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 Adaptación a Bajos recursos:</w:t>
      </w:r>
      <w:r w:rsidDel="00000000" w:rsidR="00000000" w:rsidRPr="00000000">
        <w:rPr>
          <w:rtl w:val="0"/>
        </w:rPr>
        <w:br w:type="textWrapping"/>
        <w:t xml:space="preserve">En la versión reducida, el dashboard es más sencillo y reducido.</w:t>
      </w:r>
    </w:p>
    <w:p w:rsidR="00000000" w:rsidDel="00000000" w:rsidP="00000000" w:rsidRDefault="00000000" w:rsidRPr="00000000" w14:paraId="000000A3">
      <w:pPr>
        <w:pStyle w:val="Heading2"/>
        <w:rPr/>
      </w:pPr>
      <w:bookmarkStart w:colFirst="0" w:colLast="0" w:name="_ded3rjnggk9c" w:id="20"/>
      <w:bookmarkEnd w:id="20"/>
      <w:r w:rsidDel="00000000" w:rsidR="00000000" w:rsidRPr="00000000">
        <w:rPr>
          <w:rtl w:val="0"/>
        </w:rPr>
        <w:t xml:space="preserve">Paso 6: (OPTATIVO) Ingeniería de caos (Simulación de incidentes)</w:t>
      </w:r>
    </w:p>
    <w:p w:rsidR="00000000" w:rsidDel="00000000" w:rsidP="00000000" w:rsidRDefault="00000000" w:rsidRPr="00000000" w14:paraId="000000A4">
      <w:pPr>
        <w:rPr/>
      </w:pPr>
      <w:r w:rsidDel="00000000" w:rsidR="00000000" w:rsidRPr="00000000">
        <w:rPr>
          <w:rtl w:val="0"/>
        </w:rPr>
        <w:t xml:space="preserve">Inyectamos fallos controlados para validar la resiliencia y la precisión de los dashboards:</w:t>
      </w:r>
    </w:p>
    <w:tbl>
      <w:tblPr>
        <w:tblStyle w:val="Table7"/>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scripts-laboratorio/07-simulate-odoo-incidents.sh</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El script muestra un menú interactivo. Algunos de los escenarios a probar y visualizar en Grafana:</w:t>
      </w:r>
    </w:p>
    <w:tbl>
      <w:tblPr>
        <w:tblStyle w:val="Table8"/>
        <w:tblW w:w="10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5"/>
        <w:gridCol w:w="3465"/>
        <w:gridCol w:w="4530"/>
        <w:tblGridChange w:id="0">
          <w:tblGrid>
            <w:gridCol w:w="2325"/>
            <w:gridCol w:w="3465"/>
            <w:gridCol w:w="4530"/>
          </w:tblGrid>
        </w:tblGridChange>
      </w:tblGrid>
      <w:tr>
        <w:trPr>
          <w:cantSplit w:val="0"/>
          <w:trHeight w:val="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9">
            <w:pPr>
              <w:spacing w:after="0" w:before="0" w:lineRule="auto"/>
              <w:rPr>
                <w:b w:val="1"/>
                <w:bCs w:val="1"/>
                <w:sz w:val="20"/>
                <w:szCs w:val="20"/>
              </w:rPr>
            </w:pPr>
            <w:r w:rsidDel="00000000" w:rsidR="00000000" w:rsidRPr="00000000">
              <w:rPr>
                <w:b w:val="1"/>
                <w:bCs w:val="1"/>
                <w:sz w:val="20"/>
                <w:szCs w:val="20"/>
                <w:rtl w:val="0"/>
              </w:rPr>
              <w:t xml:space="preserve">Opción</w:t>
            </w:r>
          </w:p>
        </w:tc>
        <w:tc>
          <w:tcPr>
            <w:tcMar>
              <w:top w:w="100.0" w:type="dxa"/>
              <w:left w:w="100.0" w:type="dxa"/>
              <w:bottom w:w="100.0" w:type="dxa"/>
              <w:right w:w="100.0" w:type="dxa"/>
            </w:tcMar>
            <w:vAlign w:val="top"/>
          </w:tcPr>
          <w:p w:rsidR="00000000" w:rsidDel="00000000" w:rsidP="00000000" w:rsidRDefault="00000000" w:rsidRPr="00000000" w14:paraId="000000AA">
            <w:pPr>
              <w:spacing w:after="0" w:before="0" w:lineRule="auto"/>
              <w:rPr>
                <w:b w:val="1"/>
                <w:bCs w:val="1"/>
                <w:sz w:val="20"/>
                <w:szCs w:val="20"/>
              </w:rPr>
            </w:pPr>
            <w:r w:rsidDel="00000000" w:rsidR="00000000" w:rsidRPr="00000000">
              <w:rPr>
                <w:b w:val="1"/>
                <w:bCs w:val="1"/>
                <w:sz w:val="20"/>
                <w:szCs w:val="20"/>
                <w:rtl w:val="0"/>
              </w:rPr>
              <w:t xml:space="preserve">Efecto</w:t>
            </w:r>
          </w:p>
        </w:tc>
        <w:tc>
          <w:tcPr>
            <w:tcMar>
              <w:top w:w="100.0" w:type="dxa"/>
              <w:left w:w="100.0" w:type="dxa"/>
              <w:bottom w:w="100.0" w:type="dxa"/>
              <w:right w:w="100.0" w:type="dxa"/>
            </w:tcMar>
            <w:vAlign w:val="top"/>
          </w:tcPr>
          <w:p w:rsidR="00000000" w:rsidDel="00000000" w:rsidP="00000000" w:rsidRDefault="00000000" w:rsidRPr="00000000" w14:paraId="000000AB">
            <w:pPr>
              <w:spacing w:after="0" w:before="0" w:lineRule="auto"/>
              <w:rPr>
                <w:b w:val="1"/>
                <w:bCs w:val="1"/>
                <w:sz w:val="20"/>
                <w:szCs w:val="20"/>
              </w:rPr>
            </w:pPr>
            <w:r w:rsidDel="00000000" w:rsidR="00000000" w:rsidRPr="00000000">
              <w:rPr>
                <w:b w:val="1"/>
                <w:bCs w:val="1"/>
                <w:sz w:val="20"/>
                <w:szCs w:val="20"/>
                <w:rtl w:val="0"/>
              </w:rPr>
              <w:t xml:space="preserve">Qué observar en Grafana</w:t>
            </w:r>
          </w:p>
        </w:tc>
      </w:tr>
      <w:tr>
        <w:trPr>
          <w:cantSplit w:val="0"/>
          <w:trHeight w:val="27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spacing w:after="0" w:before="0" w:lineRule="auto"/>
              <w:rPr>
                <w:i w:val="1"/>
                <w:iCs w:val="1"/>
                <w:sz w:val="20"/>
                <w:szCs w:val="20"/>
              </w:rPr>
            </w:pPr>
            <w:r w:rsidDel="00000000" w:rsidR="00000000" w:rsidRPr="00000000">
              <w:rPr>
                <w:i w:val="1"/>
                <w:iCs w:val="1"/>
                <w:sz w:val="20"/>
                <w:szCs w:val="20"/>
                <w:rtl w:val="0"/>
              </w:rPr>
              <w:t xml:space="preserve">1 – Estrés de CPU</w:t>
            </w:r>
          </w:p>
        </w:tc>
        <w:tc>
          <w:tcPr>
            <w:tcMar>
              <w:top w:w="100.0" w:type="dxa"/>
              <w:left w:w="100.0" w:type="dxa"/>
              <w:bottom w:w="100.0" w:type="dxa"/>
              <w:right w:w="100.0" w:type="dxa"/>
            </w:tcMar>
            <w:vAlign w:val="top"/>
          </w:tcPr>
          <w:p w:rsidR="00000000" w:rsidDel="00000000" w:rsidP="00000000" w:rsidRDefault="00000000" w:rsidRPr="00000000" w14:paraId="000000AD">
            <w:pPr>
              <w:spacing w:after="0" w:before="0" w:lineRule="auto"/>
              <w:rPr>
                <w:sz w:val="20"/>
                <w:szCs w:val="20"/>
              </w:rPr>
            </w:pPr>
            <w:r w:rsidDel="00000000" w:rsidR="00000000" w:rsidRPr="00000000">
              <w:rPr>
                <w:sz w:val="20"/>
                <w:szCs w:val="20"/>
                <w:rtl w:val="0"/>
              </w:rPr>
              <w:t xml:space="preserve">Inyecta un proceso md5sum infinito en Odoo 1.</w:t>
            </w:r>
          </w:p>
        </w:tc>
        <w:tc>
          <w:tcPr>
            <w:tcMar>
              <w:top w:w="100.0" w:type="dxa"/>
              <w:left w:w="100.0" w:type="dxa"/>
              <w:bottom w:w="100.0" w:type="dxa"/>
              <w:right w:w="100.0" w:type="dxa"/>
            </w:tcMar>
            <w:vAlign w:val="top"/>
          </w:tcPr>
          <w:p w:rsidR="00000000" w:rsidDel="00000000" w:rsidP="00000000" w:rsidRDefault="00000000" w:rsidRPr="00000000" w14:paraId="000000AE">
            <w:pPr>
              <w:spacing w:after="0" w:before="0" w:lineRule="auto"/>
              <w:rPr>
                <w:sz w:val="20"/>
                <w:szCs w:val="20"/>
              </w:rPr>
            </w:pPr>
            <w:r w:rsidDel="00000000" w:rsidR="00000000" w:rsidRPr="00000000">
              <w:rPr>
                <w:sz w:val="20"/>
                <w:szCs w:val="20"/>
                <w:rtl w:val="0"/>
              </w:rPr>
              <w:t xml:space="preserve">La gráfica de "Carga CPU por Instancia" sube al 100% y se tiñe de rojo.</w:t>
            </w:r>
          </w:p>
        </w:tc>
      </w:tr>
      <w:tr>
        <w:trPr>
          <w:cantSplit w:val="0"/>
          <w:trHeight w:val="6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0" w:before="0" w:lineRule="auto"/>
              <w:rPr>
                <w:i w:val="1"/>
                <w:iCs w:val="1"/>
                <w:sz w:val="20"/>
                <w:szCs w:val="20"/>
              </w:rPr>
            </w:pPr>
            <w:r w:rsidDel="00000000" w:rsidR="00000000" w:rsidRPr="00000000">
              <w:rPr>
                <w:i w:val="1"/>
                <w:iCs w:val="1"/>
                <w:sz w:val="20"/>
                <w:szCs w:val="20"/>
                <w:rtl w:val="0"/>
              </w:rPr>
              <w:t xml:space="preserve">2 – Agotamiento de RAM</w:t>
            </w:r>
          </w:p>
        </w:tc>
        <w:tc>
          <w:tcPr>
            <w:tcMar>
              <w:top w:w="100.0" w:type="dxa"/>
              <w:left w:w="100.0" w:type="dxa"/>
              <w:bottom w:w="100.0" w:type="dxa"/>
              <w:right w:w="100.0" w:type="dxa"/>
            </w:tcMar>
            <w:vAlign w:val="top"/>
          </w:tcPr>
          <w:p w:rsidR="00000000" w:rsidDel="00000000" w:rsidP="00000000" w:rsidRDefault="00000000" w:rsidRPr="00000000" w14:paraId="000000B0">
            <w:pPr>
              <w:spacing w:after="0" w:before="0" w:lineRule="auto"/>
              <w:rPr>
                <w:sz w:val="20"/>
                <w:szCs w:val="20"/>
              </w:rPr>
            </w:pPr>
            <w:r w:rsidDel="00000000" w:rsidR="00000000" w:rsidRPr="00000000">
              <w:rPr>
                <w:sz w:val="20"/>
                <w:szCs w:val="20"/>
                <w:rtl w:val="0"/>
              </w:rPr>
              <w:t xml:space="preserve">Reserva 1 GB de memoria dentro de Odoo 2 (solo si existe).</w:t>
            </w:r>
          </w:p>
        </w:tc>
        <w:tc>
          <w:tcPr>
            <w:tcMar>
              <w:top w:w="100.0" w:type="dxa"/>
              <w:left w:w="100.0" w:type="dxa"/>
              <w:bottom w:w="100.0" w:type="dxa"/>
              <w:right w:w="100.0" w:type="dxa"/>
            </w:tcMar>
            <w:vAlign w:val="top"/>
          </w:tcPr>
          <w:p w:rsidR="00000000" w:rsidDel="00000000" w:rsidP="00000000" w:rsidRDefault="00000000" w:rsidRPr="00000000" w14:paraId="000000B1">
            <w:pPr>
              <w:spacing w:after="0" w:before="0" w:lineRule="auto"/>
              <w:rPr>
                <w:sz w:val="20"/>
                <w:szCs w:val="20"/>
              </w:rPr>
            </w:pPr>
            <w:r w:rsidDel="00000000" w:rsidR="00000000" w:rsidRPr="00000000">
              <w:rPr>
                <w:sz w:val="20"/>
                <w:szCs w:val="20"/>
                <w:rtl w:val="0"/>
              </w:rPr>
              <w:t xml:space="preserve">Salto vertical en la RAM; si supera el límite, el OOM Killer mata el contenedor y ves un reinicio.</w:t>
            </w:r>
          </w:p>
        </w:tc>
      </w:tr>
      <w:tr>
        <w:trPr>
          <w:cantSplit w:val="0"/>
          <w:trHeight w:val="6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spacing w:after="0" w:before="0" w:lineRule="auto"/>
              <w:rPr>
                <w:i w:val="1"/>
                <w:iCs w:val="1"/>
                <w:sz w:val="20"/>
                <w:szCs w:val="20"/>
              </w:rPr>
            </w:pPr>
            <w:r w:rsidDel="00000000" w:rsidR="00000000" w:rsidRPr="00000000">
              <w:rPr>
                <w:i w:val="1"/>
                <w:iCs w:val="1"/>
                <w:sz w:val="20"/>
                <w:szCs w:val="20"/>
                <w:rtl w:val="0"/>
              </w:rPr>
              <w:t xml:space="preserve">3 – Inundación de logs</w:t>
            </w:r>
          </w:p>
        </w:tc>
        <w:tc>
          <w:tcPr>
            <w:tcMar>
              <w:top w:w="100.0" w:type="dxa"/>
              <w:left w:w="100.0" w:type="dxa"/>
              <w:bottom w:w="100.0" w:type="dxa"/>
              <w:right w:w="100.0" w:type="dxa"/>
            </w:tcMar>
            <w:vAlign w:val="top"/>
          </w:tcPr>
          <w:p w:rsidR="00000000" w:rsidDel="00000000" w:rsidP="00000000" w:rsidRDefault="00000000" w:rsidRPr="00000000" w14:paraId="000000B3">
            <w:pPr>
              <w:spacing w:after="0" w:before="0" w:lineRule="auto"/>
              <w:rPr>
                <w:sz w:val="20"/>
                <w:szCs w:val="20"/>
              </w:rPr>
            </w:pPr>
            <w:r w:rsidDel="00000000" w:rsidR="00000000" w:rsidRPr="00000000">
              <w:rPr>
                <w:sz w:val="20"/>
                <w:szCs w:val="20"/>
                <w:rtl w:val="0"/>
              </w:rPr>
              <w:t xml:space="preserve">Genera 10.000 líneas de error (requiere Loki+Alloy).</w:t>
            </w:r>
          </w:p>
        </w:tc>
        <w:tc>
          <w:tcPr>
            <w:tcMar>
              <w:top w:w="100.0" w:type="dxa"/>
              <w:left w:w="100.0" w:type="dxa"/>
              <w:bottom w:w="100.0" w:type="dxa"/>
              <w:right w:w="100.0" w:type="dxa"/>
            </w:tcMar>
            <w:vAlign w:val="top"/>
          </w:tcPr>
          <w:p w:rsidR="00000000" w:rsidDel="00000000" w:rsidP="00000000" w:rsidRDefault="00000000" w:rsidRPr="00000000" w14:paraId="000000B4">
            <w:pPr>
              <w:spacing w:after="0" w:before="0" w:lineRule="auto"/>
              <w:rPr>
                <w:sz w:val="20"/>
                <w:szCs w:val="20"/>
              </w:rPr>
            </w:pPr>
            <w:r w:rsidDel="00000000" w:rsidR="00000000" w:rsidRPr="00000000">
              <w:rPr>
                <w:sz w:val="20"/>
                <w:szCs w:val="20"/>
                <w:rtl w:val="0"/>
              </w:rPr>
              <w:t xml:space="preserve">El panel de logs en Grafana se llena de texto rojo.</w:t>
            </w:r>
          </w:p>
        </w:tc>
      </w:tr>
      <w:tr>
        <w:trPr>
          <w:cantSplit w:val="0"/>
          <w:trHeight w:val="5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spacing w:after="0" w:before="0" w:lineRule="auto"/>
              <w:rPr>
                <w:i w:val="1"/>
                <w:iCs w:val="1"/>
                <w:sz w:val="20"/>
                <w:szCs w:val="20"/>
              </w:rPr>
            </w:pPr>
            <w:r w:rsidDel="00000000" w:rsidR="00000000" w:rsidRPr="00000000">
              <w:rPr>
                <w:i w:val="1"/>
                <w:iCs w:val="1"/>
                <w:sz w:val="20"/>
                <w:szCs w:val="20"/>
                <w:rtl w:val="0"/>
              </w:rPr>
              <w:t xml:space="preserve">4 – Muerte de proceso</w:t>
            </w:r>
          </w:p>
        </w:tc>
        <w:tc>
          <w:tcPr>
            <w:tcMar>
              <w:top w:w="100.0" w:type="dxa"/>
              <w:left w:w="100.0" w:type="dxa"/>
              <w:bottom w:w="100.0" w:type="dxa"/>
              <w:right w:w="100.0" w:type="dxa"/>
            </w:tcMar>
            <w:vAlign w:val="top"/>
          </w:tcPr>
          <w:p w:rsidR="00000000" w:rsidDel="00000000" w:rsidP="00000000" w:rsidRDefault="00000000" w:rsidRPr="00000000" w14:paraId="000000B6">
            <w:pPr>
              <w:spacing w:after="0" w:before="0" w:lineRule="auto"/>
              <w:rPr>
                <w:sz w:val="20"/>
                <w:szCs w:val="20"/>
              </w:rPr>
            </w:pPr>
            <w:r w:rsidDel="00000000" w:rsidR="00000000" w:rsidRPr="00000000">
              <w:rPr>
                <w:sz w:val="20"/>
                <w:szCs w:val="20"/>
                <w:rtl w:val="0"/>
              </w:rPr>
              <w:t xml:space="preserve">Mata el proceso principal de Python de Odoo.</w:t>
            </w:r>
          </w:p>
        </w:tc>
        <w:tc>
          <w:tcPr>
            <w:tcMar>
              <w:top w:w="100.0" w:type="dxa"/>
              <w:left w:w="100.0" w:type="dxa"/>
              <w:bottom w:w="100.0" w:type="dxa"/>
              <w:right w:w="100.0" w:type="dxa"/>
            </w:tcMar>
            <w:vAlign w:val="top"/>
          </w:tcPr>
          <w:p w:rsidR="00000000" w:rsidDel="00000000" w:rsidP="00000000" w:rsidRDefault="00000000" w:rsidRPr="00000000" w14:paraId="000000B7">
            <w:pPr>
              <w:spacing w:after="0" w:before="0" w:lineRule="auto"/>
              <w:rPr>
                <w:sz w:val="20"/>
                <w:szCs w:val="20"/>
              </w:rPr>
            </w:pPr>
            <w:r w:rsidDel="00000000" w:rsidR="00000000" w:rsidRPr="00000000">
              <w:rPr>
                <w:sz w:val="20"/>
                <w:szCs w:val="20"/>
                <w:rtl w:val="0"/>
              </w:rPr>
              <w:t xml:space="preserve">Blackbox Exporter detecta que la web no responde → panel de salud cambia a "CAÍDO".</w:t>
            </w:r>
          </w:p>
        </w:tc>
      </w:tr>
      <w:tr>
        <w:trPr>
          <w:cantSplit w:val="0"/>
          <w:trHeight w:val="5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spacing w:after="0" w:before="0" w:lineRule="auto"/>
              <w:rPr>
                <w:i w:val="1"/>
                <w:iCs w:val="1"/>
                <w:sz w:val="20"/>
                <w:szCs w:val="20"/>
              </w:rPr>
            </w:pPr>
            <w:r w:rsidDel="00000000" w:rsidR="00000000" w:rsidRPr="00000000">
              <w:rPr>
                <w:i w:val="1"/>
                <w:iCs w:val="1"/>
                <w:sz w:val="20"/>
                <w:szCs w:val="20"/>
                <w:rtl w:val="0"/>
              </w:rPr>
              <w:t xml:space="preserve">5 – Limpieza</w:t>
            </w:r>
          </w:p>
        </w:tc>
        <w:tc>
          <w:tcPr>
            <w:tcMar>
              <w:top w:w="100.0" w:type="dxa"/>
              <w:left w:w="100.0" w:type="dxa"/>
              <w:bottom w:w="100.0" w:type="dxa"/>
              <w:right w:w="100.0" w:type="dxa"/>
            </w:tcMar>
            <w:vAlign w:val="top"/>
          </w:tcPr>
          <w:p w:rsidR="00000000" w:rsidDel="00000000" w:rsidP="00000000" w:rsidRDefault="00000000" w:rsidRPr="00000000" w14:paraId="000000B9">
            <w:pPr>
              <w:spacing w:after="0" w:before="0" w:lineRule="auto"/>
              <w:rPr>
                <w:sz w:val="20"/>
                <w:szCs w:val="20"/>
              </w:rPr>
            </w:pPr>
            <w:r w:rsidDel="00000000" w:rsidR="00000000" w:rsidRPr="00000000">
              <w:rPr>
                <w:sz w:val="20"/>
                <w:szCs w:val="20"/>
                <w:rtl w:val="0"/>
              </w:rPr>
              <w:t xml:space="preserve">Detiene todos los procesos de estrés y restaura la normalidad.</w:t>
            </w:r>
          </w:p>
        </w:tc>
        <w:tc>
          <w:tcPr>
            <w:tcMar>
              <w:top w:w="100.0" w:type="dxa"/>
              <w:left w:w="100.0" w:type="dxa"/>
              <w:bottom w:w="100.0" w:type="dxa"/>
              <w:right w:w="100.0" w:type="dxa"/>
            </w:tcMar>
            <w:vAlign w:val="top"/>
          </w:tcPr>
          <w:p w:rsidR="00000000" w:rsidDel="00000000" w:rsidP="00000000" w:rsidRDefault="00000000" w:rsidRPr="00000000" w14:paraId="000000BA">
            <w:pPr>
              <w:spacing w:after="0" w:before="0" w:lineRule="auto"/>
              <w:rPr>
                <w:sz w:val="20"/>
                <w:szCs w:val="20"/>
              </w:rPr>
            </w:pPr>
            <w:r w:rsidDel="00000000" w:rsidR="00000000" w:rsidRPr="00000000">
              <w:rPr>
                <w:sz w:val="20"/>
                <w:szCs w:val="20"/>
                <w:rtl w:val="0"/>
              </w:rPr>
              <w:t xml:space="preserve">Los paneles vuelven a valores normales.</w:t>
            </w:r>
          </w:p>
        </w:tc>
      </w:tr>
    </w:tbl>
    <w:p w:rsidR="00000000" w:rsidDel="00000000" w:rsidP="00000000" w:rsidRDefault="00000000" w:rsidRPr="00000000" w14:paraId="000000BB">
      <w:pPr>
        <w:pStyle w:val="Heading2"/>
        <w:rPr/>
      </w:pPr>
      <w:bookmarkStart w:colFirst="0" w:colLast="0" w:name="_otyo4bwhfojt" w:id="21"/>
      <w:bookmarkEnd w:id="21"/>
      <w:r w:rsidDel="00000000" w:rsidR="00000000" w:rsidRPr="00000000">
        <w:rPr>
          <w:rtl w:val="0"/>
        </w:rPr>
        <w:t xml:space="preserve">Paso 7: Verificación integral del estado de todos los servicios (auditoría final)</w:t>
      </w:r>
    </w:p>
    <w:p w:rsidR="00000000" w:rsidDel="00000000" w:rsidP="00000000" w:rsidRDefault="00000000" w:rsidRPr="00000000" w14:paraId="000000BC">
      <w:pPr>
        <w:rPr/>
      </w:pPr>
      <w:r w:rsidDel="00000000" w:rsidR="00000000" w:rsidRPr="00000000">
        <w:rPr>
          <w:rtl w:val="0"/>
        </w:rPr>
        <w:t xml:space="preserve">Una vez que hayas realizado las pruebas de caos (o incluso después de un despliegue limpio), ejecuta este script para obtener un informe detallado de la salud de cada componente de la infraestructura:</w:t>
      </w:r>
    </w:p>
    <w:tbl>
      <w:tblPr>
        <w:tblStyle w:val="Table9"/>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scripts-laboratorio/03-check-status-odoo.sh</w:t>
            </w:r>
            <w:r w:rsidDel="00000000" w:rsidR="00000000" w:rsidRPr="00000000">
              <w:rPr>
                <w:rtl w:val="0"/>
              </w:rPr>
            </w:r>
          </w:p>
        </w:tc>
      </w:tr>
    </w:tbl>
    <w:p w:rsidR="00000000" w:rsidDel="00000000" w:rsidP="00000000" w:rsidRDefault="00000000" w:rsidRPr="00000000" w14:paraId="000000BE">
      <w:pPr>
        <w:pStyle w:val="Heading3"/>
        <w:rPr/>
      </w:pPr>
      <w:bookmarkStart w:colFirst="0" w:colLast="0" w:name="_oq8vbqp7bqjc" w:id="22"/>
      <w:bookmarkEnd w:id="22"/>
      <w:r w:rsidDel="00000000" w:rsidR="00000000" w:rsidRPr="00000000">
        <w:rPr>
          <w:rtl w:val="0"/>
        </w:rPr>
        <w:t xml:space="preserve">🧠 ¿Qué ocurre bajo el capó?</w:t>
      </w:r>
    </w:p>
    <w:p w:rsidR="00000000" w:rsidDel="00000000" w:rsidP="00000000" w:rsidRDefault="00000000" w:rsidRPr="00000000" w14:paraId="000000BF">
      <w:pPr>
        <w:rPr/>
      </w:pPr>
      <w:r w:rsidDel="00000000" w:rsidR="00000000" w:rsidRPr="00000000">
        <w:rPr/>
        <w:drawing>
          <wp:inline distB="114300" distT="114300" distL="114300" distR="114300">
            <wp:extent cx="5153025" cy="1266825"/>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1530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El script no se limita a listar contenedores; ejecuta una serie de comprobaciones activas con reintentos y barras de progreso. Realiza las siguientes auditorías: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48.03738317757"/>
        <w:gridCol w:w="2891.588785046729"/>
        <w:gridCol w:w="4320.373831775701"/>
        <w:tblGridChange w:id="0">
          <w:tblGrid>
            <w:gridCol w:w="2148.03738317757"/>
            <w:gridCol w:w="2891.588785046729"/>
            <w:gridCol w:w="4320.373831775701"/>
          </w:tblGrid>
        </w:tblGridChange>
      </w:tblGrid>
      <w:tr>
        <w:trPr>
          <w:cantSplit w:val="0"/>
          <w:trHeight w:val="575" w:hRule="atLeast"/>
          <w:tblHeader w:val="0"/>
        </w:trPr>
        <w:tc>
          <w:tcPr/>
          <w:p w:rsidR="00000000" w:rsidDel="00000000" w:rsidP="00000000" w:rsidRDefault="00000000" w:rsidRPr="00000000" w14:paraId="000000C1">
            <w:pPr>
              <w:spacing w:after="0" w:before="0" w:lineRule="auto"/>
              <w:jc w:val="left"/>
              <w:rPr>
                <w:b w:val="1"/>
                <w:bCs w:val="1"/>
              </w:rPr>
            </w:pPr>
            <w:r w:rsidDel="00000000" w:rsidR="00000000" w:rsidRPr="00000000">
              <w:rPr>
                <w:b w:val="1"/>
                <w:bCs w:val="1"/>
                <w:rtl w:val="0"/>
              </w:rPr>
              <w:t xml:space="preserve">Sección</w:t>
            </w:r>
          </w:p>
        </w:tc>
        <w:tc>
          <w:tcPr/>
          <w:p w:rsidR="00000000" w:rsidDel="00000000" w:rsidP="00000000" w:rsidRDefault="00000000" w:rsidRPr="00000000" w14:paraId="000000C2">
            <w:pPr>
              <w:spacing w:after="0" w:before="0" w:lineRule="auto"/>
              <w:jc w:val="left"/>
              <w:rPr>
                <w:b w:val="1"/>
                <w:bCs w:val="1"/>
              </w:rPr>
            </w:pPr>
            <w:r w:rsidDel="00000000" w:rsidR="00000000" w:rsidRPr="00000000">
              <w:rPr>
                <w:b w:val="1"/>
                <w:bCs w:val="1"/>
                <w:rtl w:val="0"/>
              </w:rPr>
              <w:t xml:space="preserve">Qué comprueba</w:t>
            </w:r>
          </w:p>
        </w:tc>
        <w:tc>
          <w:tcPr/>
          <w:p w:rsidR="00000000" w:rsidDel="00000000" w:rsidP="00000000" w:rsidRDefault="00000000" w:rsidRPr="00000000" w14:paraId="000000C3">
            <w:pPr>
              <w:spacing w:after="0" w:before="0" w:lineRule="auto"/>
              <w:jc w:val="left"/>
              <w:rPr>
                <w:b w:val="1"/>
                <w:bCs w:val="1"/>
              </w:rPr>
            </w:pPr>
            <w:r w:rsidDel="00000000" w:rsidR="00000000" w:rsidRPr="00000000">
              <w:rPr>
                <w:b w:val="1"/>
                <w:bCs w:val="1"/>
                <w:rtl w:val="0"/>
              </w:rPr>
              <w:t xml:space="preserve">Cómo lo hace</w:t>
            </w:r>
          </w:p>
        </w:tc>
      </w:tr>
      <w:tr>
        <w:trPr>
          <w:cantSplit w:val="0"/>
          <w:trHeight w:val="600" w:hRule="atLeast"/>
          <w:tblHeader w:val="0"/>
        </w:trPr>
        <w:tc>
          <w:tcPr/>
          <w:p w:rsidR="00000000" w:rsidDel="00000000" w:rsidP="00000000" w:rsidRDefault="00000000" w:rsidRPr="00000000" w14:paraId="000000C4">
            <w:pPr>
              <w:spacing w:after="0" w:before="0" w:lineRule="auto"/>
              <w:jc w:val="left"/>
              <w:rPr>
                <w:b w:val="1"/>
                <w:bCs w:val="1"/>
              </w:rPr>
            </w:pPr>
            <w:r w:rsidDel="00000000" w:rsidR="00000000" w:rsidRPr="00000000">
              <w:rPr>
                <w:b w:val="1"/>
                <w:bCs w:val="1"/>
                <w:rtl w:val="0"/>
              </w:rPr>
              <w:t xml:space="preserve">📦 Contenedores</w:t>
            </w:r>
          </w:p>
        </w:tc>
        <w:tc>
          <w:tcPr/>
          <w:p w:rsidR="00000000" w:rsidDel="00000000" w:rsidP="00000000" w:rsidRDefault="00000000" w:rsidRPr="00000000" w14:paraId="000000C5">
            <w:pPr>
              <w:spacing w:after="0" w:before="0" w:lineRule="auto"/>
              <w:jc w:val="left"/>
              <w:rPr/>
            </w:pPr>
            <w:r w:rsidDel="00000000" w:rsidR="00000000" w:rsidRPr="00000000">
              <w:rPr>
                <w:rtl w:val="0"/>
              </w:rPr>
              <w:t xml:space="preserve">Que los contenedores esenciales están en estado Running.</w:t>
            </w:r>
          </w:p>
        </w:tc>
        <w:tc>
          <w:tcPr/>
          <w:p w:rsidR="00000000" w:rsidDel="00000000" w:rsidP="00000000" w:rsidRDefault="00000000" w:rsidRPr="00000000" w14:paraId="000000C6">
            <w:pPr>
              <w:spacing w:after="0" w:before="0" w:lineRule="auto"/>
              <w:jc w:val="left"/>
              <w:rPr/>
            </w:pPr>
            <w:r w:rsidDel="00000000" w:rsidR="00000000" w:rsidRPr="00000000">
              <w:rPr>
                <w:rtl w:val="0"/>
              </w:rPr>
              <w:t xml:space="preserve">docker ps y filtrado por nombres conocidos.</w:t>
            </w:r>
          </w:p>
        </w:tc>
      </w:tr>
      <w:tr>
        <w:trPr>
          <w:cantSplit w:val="0"/>
          <w:trHeight w:val="705" w:hRule="atLeast"/>
          <w:tblHeader w:val="0"/>
        </w:trPr>
        <w:tc>
          <w:tcPr/>
          <w:p w:rsidR="00000000" w:rsidDel="00000000" w:rsidP="00000000" w:rsidRDefault="00000000" w:rsidRPr="00000000" w14:paraId="000000C7">
            <w:pPr>
              <w:spacing w:after="0" w:before="0" w:lineRule="auto"/>
              <w:jc w:val="left"/>
              <w:rPr>
                <w:b w:val="1"/>
                <w:bCs w:val="1"/>
              </w:rPr>
            </w:pPr>
            <w:r w:rsidDel="00000000" w:rsidR="00000000" w:rsidRPr="00000000">
              <w:rPr>
                <w:b w:val="1"/>
                <w:bCs w:val="1"/>
                <w:rtl w:val="0"/>
              </w:rPr>
              <w:t xml:space="preserve">🌐 Servicios web</w:t>
            </w:r>
          </w:p>
        </w:tc>
        <w:tc>
          <w:tcPr/>
          <w:p w:rsidR="00000000" w:rsidDel="00000000" w:rsidP="00000000" w:rsidRDefault="00000000" w:rsidRPr="00000000" w14:paraId="000000C8">
            <w:pPr>
              <w:spacing w:after="0" w:before="0" w:lineRule="auto"/>
              <w:jc w:val="left"/>
              <w:rPr/>
            </w:pPr>
            <w:r w:rsidDel="00000000" w:rsidR="00000000" w:rsidRPr="00000000">
              <w:rPr>
                <w:rtl w:val="0"/>
              </w:rPr>
              <w:t xml:space="preserve">Que Odoo, Grafana y Prometheus responden a peticiones HTTP.</w:t>
            </w:r>
          </w:p>
        </w:tc>
        <w:tc>
          <w:tcPr/>
          <w:p w:rsidR="00000000" w:rsidDel="00000000" w:rsidP="00000000" w:rsidRDefault="00000000" w:rsidRPr="00000000" w14:paraId="000000C9">
            <w:pPr>
              <w:spacing w:after="0" w:before="0" w:lineRule="auto"/>
              <w:jc w:val="left"/>
              <w:rPr/>
            </w:pPr>
            <w:r w:rsidDel="00000000" w:rsidR="00000000" w:rsidRPr="00000000">
              <w:rPr>
                <w:rtl w:val="0"/>
              </w:rPr>
              <w:t xml:space="preserve">curl con reintentos y espera (barra de progreso). Acepta códigos 200, 302, 500, 503 (considera que el servicio puede estar iniciando).</w:t>
            </w:r>
          </w:p>
        </w:tc>
      </w:tr>
      <w:tr>
        <w:trPr>
          <w:cantSplit w:val="0"/>
          <w:trHeight w:val="1280" w:hRule="atLeast"/>
          <w:tblHeader w:val="0"/>
        </w:trPr>
        <w:tc>
          <w:tcPr/>
          <w:p w:rsidR="00000000" w:rsidDel="00000000" w:rsidP="00000000" w:rsidRDefault="00000000" w:rsidRPr="00000000" w14:paraId="000000CA">
            <w:pPr>
              <w:spacing w:after="0" w:before="0" w:lineRule="auto"/>
              <w:jc w:val="left"/>
              <w:rPr>
                <w:b w:val="1"/>
                <w:bCs w:val="1"/>
              </w:rPr>
            </w:pPr>
            <w:r w:rsidDel="00000000" w:rsidR="00000000" w:rsidRPr="00000000">
              <w:rPr>
                <w:b w:val="1"/>
                <w:bCs w:val="1"/>
                <w:rtl w:val="0"/>
              </w:rPr>
              <w:t xml:space="preserve">cAdvisor</w:t>
            </w:r>
          </w:p>
        </w:tc>
        <w:tc>
          <w:tcPr/>
          <w:p w:rsidR="00000000" w:rsidDel="00000000" w:rsidP="00000000" w:rsidRDefault="00000000" w:rsidRPr="00000000" w14:paraId="000000CB">
            <w:pPr>
              <w:spacing w:after="0" w:before="0" w:lineRule="auto"/>
              <w:jc w:val="left"/>
              <w:rPr/>
            </w:pPr>
            <w:r w:rsidDel="00000000" w:rsidR="00000000" w:rsidRPr="00000000">
              <w:rPr>
                <w:rtl w:val="0"/>
              </w:rPr>
              <w:t xml:space="preserve">Que la interfaz web de cAdvisor es accesible (sigue redirecciones).</w:t>
            </w:r>
          </w:p>
        </w:tc>
        <w:tc>
          <w:tcPr/>
          <w:p w:rsidR="00000000" w:rsidDel="00000000" w:rsidP="00000000" w:rsidRDefault="00000000" w:rsidRPr="00000000" w14:paraId="000000CC">
            <w:pPr>
              <w:spacing w:after="0" w:before="0" w:lineRule="auto"/>
              <w:jc w:val="left"/>
              <w:rPr/>
            </w:pPr>
            <w:r w:rsidDel="00000000" w:rsidR="00000000" w:rsidRPr="00000000">
              <w:rPr>
                <w:rtl w:val="0"/>
              </w:rPr>
              <w:t xml:space="preserve">curl -L contra http://172.28.0.52:8080/.</w:t>
            </w:r>
          </w:p>
        </w:tc>
      </w:tr>
      <w:tr>
        <w:trPr>
          <w:cantSplit w:val="0"/>
          <w:trHeight w:val="1155" w:hRule="atLeast"/>
          <w:tblHeader w:val="0"/>
        </w:trPr>
        <w:tc>
          <w:tcPr/>
          <w:p w:rsidR="00000000" w:rsidDel="00000000" w:rsidP="00000000" w:rsidRDefault="00000000" w:rsidRPr="00000000" w14:paraId="000000CD">
            <w:pPr>
              <w:spacing w:after="0" w:before="0" w:lineRule="auto"/>
              <w:jc w:val="left"/>
              <w:rPr>
                <w:b w:val="1"/>
                <w:bCs w:val="1"/>
              </w:rPr>
            </w:pPr>
            <w:r w:rsidDel="00000000" w:rsidR="00000000" w:rsidRPr="00000000">
              <w:rPr>
                <w:b w:val="1"/>
                <w:bCs w:val="1"/>
                <w:rtl w:val="0"/>
              </w:rPr>
              <w:t xml:space="preserve">🔧 Salt Stack</w:t>
            </w:r>
          </w:p>
        </w:tc>
        <w:tc>
          <w:tcPr/>
          <w:p w:rsidR="00000000" w:rsidDel="00000000" w:rsidP="00000000" w:rsidRDefault="00000000" w:rsidRPr="00000000" w14:paraId="000000CE">
            <w:pPr>
              <w:spacing w:after="0" w:before="0" w:lineRule="auto"/>
              <w:jc w:val="left"/>
              <w:rPr/>
            </w:pPr>
            <w:r w:rsidDel="00000000" w:rsidR="00000000" w:rsidRPr="00000000">
              <w:rPr>
                <w:rtl w:val="0"/>
              </w:rPr>
              <w:t xml:space="preserve">Que el proceso salt-master está en ejecución y muestra el número de Minions aceptados.</w:t>
            </w:r>
          </w:p>
        </w:tc>
        <w:tc>
          <w:tcPr/>
          <w:p w:rsidR="00000000" w:rsidDel="00000000" w:rsidP="00000000" w:rsidRDefault="00000000" w:rsidRPr="00000000" w14:paraId="000000CF">
            <w:pPr>
              <w:spacing w:after="0" w:before="0" w:lineRule="auto"/>
              <w:jc w:val="left"/>
              <w:rPr/>
            </w:pPr>
            <w:r w:rsidDel="00000000" w:rsidR="00000000" w:rsidRPr="00000000">
              <w:rPr>
                <w:rtl w:val="0"/>
              </w:rPr>
              <w:t xml:space="preserve">pgrep, ps aux dentro del contenedor y comando salt-key --list-all.</w:t>
            </w:r>
          </w:p>
        </w:tc>
      </w:tr>
      <w:tr>
        <w:trPr>
          <w:cantSplit w:val="0"/>
          <w:trHeight w:val="720" w:hRule="atLeast"/>
          <w:tblHeader w:val="0"/>
        </w:trPr>
        <w:tc>
          <w:tcPr/>
          <w:p w:rsidR="00000000" w:rsidDel="00000000" w:rsidP="00000000" w:rsidRDefault="00000000" w:rsidRPr="00000000" w14:paraId="000000D0">
            <w:pPr>
              <w:spacing w:after="0" w:before="0" w:lineRule="auto"/>
              <w:jc w:val="left"/>
              <w:rPr>
                <w:b w:val="1"/>
                <w:bCs w:val="1"/>
              </w:rPr>
            </w:pPr>
            <w:r w:rsidDel="00000000" w:rsidR="00000000" w:rsidRPr="00000000">
              <w:rPr>
                <w:b w:val="1"/>
                <w:bCs w:val="1"/>
                <w:rtl w:val="0"/>
              </w:rPr>
              <w:t xml:space="preserve">🐘 PostgreSQL</w:t>
            </w:r>
          </w:p>
        </w:tc>
        <w:tc>
          <w:tcPr/>
          <w:p w:rsidR="00000000" w:rsidDel="00000000" w:rsidP="00000000" w:rsidRDefault="00000000" w:rsidRPr="00000000" w14:paraId="000000D1">
            <w:pPr>
              <w:spacing w:after="0" w:before="0" w:lineRule="auto"/>
              <w:jc w:val="left"/>
              <w:rPr/>
            </w:pPr>
            <w:r w:rsidDel="00000000" w:rsidR="00000000" w:rsidRPr="00000000">
              <w:rPr>
                <w:rtl w:val="0"/>
              </w:rPr>
              <w:t xml:space="preserve">Que la base de datos responde a consultas básicas.</w:t>
            </w:r>
          </w:p>
        </w:tc>
        <w:tc>
          <w:tcPr/>
          <w:p w:rsidR="00000000" w:rsidDel="00000000" w:rsidP="00000000" w:rsidRDefault="00000000" w:rsidRPr="00000000" w14:paraId="000000D2">
            <w:pPr>
              <w:spacing w:after="0" w:before="0" w:lineRule="auto"/>
              <w:jc w:val="left"/>
              <w:rPr/>
            </w:pPr>
            <w:r w:rsidDel="00000000" w:rsidR="00000000" w:rsidRPr="00000000">
              <w:rPr>
                <w:rtl w:val="0"/>
              </w:rPr>
              <w:t xml:space="preserve">docker exec odoo-pg1 pg_isready -U odoo.</w:t>
            </w:r>
          </w:p>
        </w:tc>
      </w:tr>
      <w:tr>
        <w:trPr>
          <w:cantSplit w:val="0"/>
          <w:trHeight w:val="1140" w:hRule="atLeast"/>
          <w:tblHeader w:val="0"/>
        </w:trPr>
        <w:tc>
          <w:tcPr/>
          <w:p w:rsidR="00000000" w:rsidDel="00000000" w:rsidP="00000000" w:rsidRDefault="00000000" w:rsidRPr="00000000" w14:paraId="000000D3">
            <w:pPr>
              <w:spacing w:after="0" w:before="0" w:lineRule="auto"/>
              <w:jc w:val="left"/>
              <w:rPr>
                <w:b w:val="1"/>
                <w:bCs w:val="1"/>
              </w:rPr>
            </w:pPr>
            <w:r w:rsidDel="00000000" w:rsidR="00000000" w:rsidRPr="00000000">
              <w:rPr>
                <w:b w:val="1"/>
                <w:bCs w:val="1"/>
                <w:rtl w:val="0"/>
              </w:rPr>
              <w:t xml:space="preserve">📊 Exporters integrados en Odoo</w:t>
            </w:r>
          </w:p>
        </w:tc>
        <w:tc>
          <w:tcPr/>
          <w:p w:rsidR="00000000" w:rsidDel="00000000" w:rsidP="00000000" w:rsidRDefault="00000000" w:rsidRPr="00000000" w14:paraId="000000D4">
            <w:pPr>
              <w:spacing w:after="0" w:before="0" w:lineRule="auto"/>
              <w:jc w:val="left"/>
              <w:rPr/>
            </w:pPr>
            <w:r w:rsidDel="00000000" w:rsidR="00000000" w:rsidRPr="00000000">
              <w:rPr>
                <w:rtl w:val="0"/>
              </w:rPr>
              <w:t xml:space="preserve">Que node_exporter, odoo-exporter.py y salt-minion están corriendo dentro de odoo-minion-1.</w:t>
            </w:r>
          </w:p>
        </w:tc>
        <w:tc>
          <w:tcPr/>
          <w:p w:rsidR="00000000" w:rsidDel="00000000" w:rsidP="00000000" w:rsidRDefault="00000000" w:rsidRPr="00000000" w14:paraId="000000D5">
            <w:pPr>
              <w:spacing w:after="0" w:before="0" w:lineRule="auto"/>
              <w:jc w:val="left"/>
              <w:rPr/>
            </w:pPr>
            <w:r w:rsidDel="00000000" w:rsidR="00000000" w:rsidRPr="00000000">
              <w:rPr>
                <w:rtl w:val="0"/>
              </w:rPr>
              <w:t xml:space="preserve">pgrep dentro del contenedor.</w:t>
            </w:r>
          </w:p>
        </w:tc>
      </w:tr>
    </w:tbl>
    <w:p w:rsidR="00000000" w:rsidDel="00000000" w:rsidP="00000000" w:rsidRDefault="00000000" w:rsidRPr="00000000" w14:paraId="000000D6">
      <w:pPr>
        <w:pStyle w:val="Heading3"/>
        <w:rPr/>
      </w:pPr>
      <w:bookmarkStart w:colFirst="0" w:colLast="0" w:name="_9im0sppn51ys" w:id="23"/>
      <w:bookmarkEnd w:id="23"/>
      <w:r w:rsidDel="00000000" w:rsidR="00000000" w:rsidRPr="00000000">
        <w:rPr>
          <w:rtl w:val="0"/>
        </w:rPr>
        <w:t xml:space="preserve">📌 Interpretación de los resultados:</w:t>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Todo en verde (✓) → la infraestructura está completamente operativa. Puedes pasar a la siguiente fase (dashboards o limpieza).</w:t>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Amarillo (⏳) → el servicio aún está iniciando (normal los primeros minutos después del despliegue). Espera un poco y vuelve a ejecutar el script.</w:t>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Rojo (✗) → el contenedor no se está ejecutando o el servicio no responde. Revisa los logs específicos con docker logs &lt;nombre&gt;.</w:t>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Minions aceptados: si aparece 0, es que no has ejecutado 04-salt-accept-keys.sh o las llaves no se han generado correctamente.</w:t>
      </w:r>
    </w:p>
    <w:p w:rsidR="00000000" w:rsidDel="00000000" w:rsidP="00000000" w:rsidRDefault="00000000" w:rsidRPr="00000000" w14:paraId="000000DB">
      <w:pPr>
        <w:pStyle w:val="Heading3"/>
        <w:rPr/>
      </w:pPr>
      <w:bookmarkStart w:colFirst="0" w:colLast="0" w:name="_roztf4k8z18x" w:id="24"/>
      <w:bookmarkEnd w:id="24"/>
      <w:r w:rsidDel="00000000" w:rsidR="00000000" w:rsidRPr="00000000">
        <w:rPr>
          <w:rtl w:val="0"/>
        </w:rPr>
        <w:t xml:space="preserve">📉 Adaptación a Bajos recursos:</w:t>
      </w:r>
    </w:p>
    <w:p w:rsidR="00000000" w:rsidDel="00000000" w:rsidP="00000000" w:rsidRDefault="00000000" w:rsidRPr="00000000" w14:paraId="000000DC">
      <w:pPr>
        <w:rPr/>
      </w:pPr>
      <w:r w:rsidDel="00000000" w:rsidR="00000000" w:rsidRPr="00000000">
        <w:rPr>
          <w:rtl w:val="0"/>
        </w:rPr>
        <w:t xml:space="preserve">En la versión reducida (un solo Odoo, sin Loki/Alloy), el script mostrará únicamente los contenedores que existen:</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La lista de contenedores no incluirá odoo-pg2, odoo-minion-2, odoo-loki ni odoo-alloy.</w:t>
      </w:r>
    </w:p>
    <w:p w:rsidR="00000000" w:rsidDel="00000000" w:rsidP="00000000" w:rsidRDefault="00000000" w:rsidRPr="00000000" w14:paraId="000000DE">
      <w:pPr>
        <w:numPr>
          <w:ilvl w:val="0"/>
          <w:numId w:val="4"/>
        </w:numPr>
        <w:ind w:left="720" w:hanging="360"/>
      </w:pPr>
      <w:r w:rsidDel="00000000" w:rsidR="00000000" w:rsidRPr="00000000">
        <w:rPr>
          <w:rtl w:val="0"/>
        </w:rPr>
        <w:t xml:space="preserve">Salt Stack reportará solo un Minion aceptado (odoo-minion-1).</w:t>
      </w:r>
    </w:p>
    <w:p w:rsidR="00000000" w:rsidDel="00000000" w:rsidP="00000000" w:rsidRDefault="00000000" w:rsidRPr="00000000" w14:paraId="000000DF">
      <w:pPr>
        <w:numPr>
          <w:ilvl w:val="0"/>
          <w:numId w:val="4"/>
        </w:numPr>
        <w:ind w:left="720" w:hanging="360"/>
      </w:pPr>
      <w:r w:rsidDel="00000000" w:rsidR="00000000" w:rsidRPr="00000000">
        <w:rPr>
          <w:rtl w:val="0"/>
        </w:rPr>
        <w:t xml:space="preserve">El resto de comprobaciones (Odoo, Grafana, Prometheus, cAdvisor, Blackbox, exporters) funcionarán igual.</w:t>
      </w:r>
    </w:p>
    <w:p w:rsidR="00000000" w:rsidDel="00000000" w:rsidP="00000000" w:rsidRDefault="00000000" w:rsidRPr="00000000" w14:paraId="000000E0">
      <w:pPr>
        <w:pStyle w:val="Heading3"/>
        <w:rPr/>
      </w:pPr>
      <w:bookmarkStart w:colFirst="0" w:colLast="0" w:name="_465voikzjrb0" w:id="25"/>
      <w:bookmarkEnd w:id="25"/>
      <w:r w:rsidDel="00000000" w:rsidR="00000000" w:rsidRPr="00000000">
        <w:rPr>
          <w:rFonts w:ascii="Arial Unicode MS" w:cs="Arial Unicode MS" w:eastAsia="Arial Unicode MS" w:hAnsi="Arial Unicode MS"/>
          <w:rtl w:val="0"/>
        </w:rPr>
        <w:t xml:space="preserve">✅ Verificación final:</w:t>
      </w:r>
    </w:p>
    <w:p w:rsidR="00000000" w:rsidDel="00000000" w:rsidP="00000000" w:rsidRDefault="00000000" w:rsidRPr="00000000" w14:paraId="000000E1">
      <w:pPr>
        <w:rPr/>
      </w:pPr>
      <w:r w:rsidDel="00000000" w:rsidR="00000000" w:rsidRPr="00000000">
        <w:rPr>
          <w:rtl w:val="0"/>
        </w:rPr>
        <w:t xml:space="preserve">Este script te proporciona una fotografía completa de la salud del sistema. Guárdalo como herramienta de diagnóstico para futuros despliegues; si alguna vez algo falla, ejecútalo primero para identificar rápidamente la capa problemática (red, contenedor, servicio web, base de datos, Salt o exporters).</w:t>
      </w:r>
    </w:p>
    <w:p w:rsidR="00000000" w:rsidDel="00000000" w:rsidP="00000000" w:rsidRDefault="00000000" w:rsidRPr="00000000" w14:paraId="000000E2">
      <w:pPr>
        <w:pStyle w:val="Heading1"/>
        <w:rPr/>
      </w:pPr>
      <w:bookmarkStart w:colFirst="0" w:colLast="0" w:name="_1ram2fjzybip" w:id="26"/>
      <w:bookmarkEnd w:id="26"/>
      <w:r w:rsidDel="00000000" w:rsidR="00000000" w:rsidRPr="00000000">
        <w:rPr>
          <w:rtl w:val="0"/>
        </w:rPr>
        <w:t xml:space="preserve">6. 🕵️‍♂️ Pruebas manuales</w:t>
      </w:r>
    </w:p>
    <w:p w:rsidR="00000000" w:rsidDel="00000000" w:rsidP="00000000" w:rsidRDefault="00000000" w:rsidRPr="00000000" w14:paraId="000000E3">
      <w:pPr>
        <w:rPr/>
      </w:pPr>
      <w:r w:rsidDel="00000000" w:rsidR="00000000" w:rsidRPr="00000000">
        <w:rPr>
          <w:rtl w:val="0"/>
        </w:rPr>
        <w:t xml:space="preserve">Un ingeniero DevOps nunca asume que un despliegue ha sido exitoso solo porque la terminal no mostró errores. La infraestructura debe ser auditada activamente. </w:t>
      </w:r>
    </w:p>
    <w:p w:rsidR="00000000" w:rsidDel="00000000" w:rsidP="00000000" w:rsidRDefault="00000000" w:rsidRPr="00000000" w14:paraId="000000E4">
      <w:pPr>
        <w:rPr>
          <w:b w:val="1"/>
          <w:bCs w:val="1"/>
        </w:rPr>
      </w:pPr>
      <w:r w:rsidDel="00000000" w:rsidR="00000000" w:rsidRPr="00000000">
        <w:rPr>
          <w:b w:val="1"/>
          <w:bCs w:val="1"/>
          <w:rtl w:val="0"/>
        </w:rPr>
        <w:t xml:space="preserve">🖥️ La prueba visual: el centro de mando</w:t>
      </w:r>
    </w:p>
    <w:p w:rsidR="00000000" w:rsidDel="00000000" w:rsidP="00000000" w:rsidRDefault="00000000" w:rsidRPr="00000000" w14:paraId="000000E5">
      <w:pPr>
        <w:rPr/>
      </w:pPr>
      <w:r w:rsidDel="00000000" w:rsidR="00000000" w:rsidRPr="00000000">
        <w:rPr>
          <w:rtl w:val="0"/>
        </w:rPr>
        <w:t xml:space="preserve">La confirmación definitiva del éxito del laboratorio es ver los datos en tiempo real. Abre tu navegador físico y visita los siguientes puntos de control:</w:t>
      </w:r>
    </w:p>
    <w:p w:rsidR="00000000" w:rsidDel="00000000" w:rsidP="00000000" w:rsidRDefault="00000000" w:rsidRPr="00000000" w14:paraId="000000E6">
      <w:pPr>
        <w:rPr>
          <w:b w:val="1"/>
          <w:bCs w:val="1"/>
        </w:rPr>
      </w:pPr>
      <w:r w:rsidDel="00000000" w:rsidR="00000000" w:rsidRPr="00000000">
        <w:rPr>
          <w:b w:val="1"/>
          <w:bCs w:val="1"/>
          <w:rtl w:val="0"/>
        </w:rPr>
        <w:t xml:space="preserve">📊 El cuadro de mando (Grafana)</w:t>
      </w:r>
    </w:p>
    <w:p w:rsidR="00000000" w:rsidDel="00000000" w:rsidP="00000000" w:rsidRDefault="00000000" w:rsidRPr="00000000" w14:paraId="000000E7">
      <w:pPr>
        <w:rPr/>
      </w:pPr>
      <w:r w:rsidDel="00000000" w:rsidR="00000000" w:rsidRPr="00000000">
        <w:rPr>
          <w:rtl w:val="0"/>
        </w:rPr>
        <w:t xml:space="preserve">👉 </w:t>
      </w:r>
      <w:hyperlink r:id="rId17">
        <w:r w:rsidDel="00000000" w:rsidR="00000000" w:rsidRPr="00000000">
          <w:rPr>
            <w:color w:val="1155cc"/>
            <w:u w:val="single"/>
            <w:rtl w:val="0"/>
          </w:rPr>
          <w:t xml:space="preserve">http://172.28.0.56:3000</w:t>
        </w:r>
      </w:hyperlink>
      <w:r w:rsidDel="00000000" w:rsidR="00000000" w:rsidRPr="00000000">
        <w:rPr>
          <w:rtl w:val="0"/>
        </w:rPr>
        <w:br w:type="textWrapping"/>
        <w:t xml:space="preserve">Credenciales: admin / admin (o las que hayas configurado en el terraform.tf).</w:t>
        <w:br w:type="textWrapping"/>
      </w:r>
      <w:r w:rsidDel="00000000" w:rsidR="00000000" w:rsidRPr="00000000">
        <w:rPr>
          <w:b w:val="1"/>
          <w:bCs w:val="1"/>
          <w:rtl w:val="0"/>
        </w:rPr>
        <w:t xml:space="preserve">Objetivo</w:t>
      </w:r>
      <w:r w:rsidDel="00000000" w:rsidR="00000000" w:rsidRPr="00000000">
        <w:rPr>
          <w:rtl w:val="0"/>
        </w:rPr>
        <w:t xml:space="preserve">: Ve al menú lateral → Dashboards → abre el panel "GESTIÓN ODOO ERP - Cuadro de Mando". Si ves gráficas de CPU, RAM, métricas de negocio (usuarios, ventas) y logs en movimiento, has confirmado que el flujo de métricas (Prometheus) y logs (Loki) es correcto.</w:t>
      </w:r>
    </w:p>
    <w:p w:rsidR="00000000" w:rsidDel="00000000" w:rsidP="00000000" w:rsidRDefault="00000000" w:rsidRPr="00000000" w14:paraId="000000E8">
      <w:pPr>
        <w:rPr>
          <w:b w:val="1"/>
          <w:bCs w:val="1"/>
        </w:rPr>
      </w:pPr>
      <w:r w:rsidDel="00000000" w:rsidR="00000000" w:rsidRPr="00000000">
        <w:rPr>
          <w:b w:val="1"/>
          <w:bCs w:val="1"/>
          <w:rtl w:val="0"/>
        </w:rPr>
        <w:t xml:space="preserve">🔎 El motor de extracción (Prometheus)</w:t>
      </w:r>
    </w:p>
    <w:p w:rsidR="00000000" w:rsidDel="00000000" w:rsidP="00000000" w:rsidRDefault="00000000" w:rsidRPr="00000000" w14:paraId="000000E9">
      <w:pPr>
        <w:rPr/>
      </w:pPr>
      <w:r w:rsidDel="00000000" w:rsidR="00000000" w:rsidRPr="00000000">
        <w:rPr>
          <w:rtl w:val="0"/>
        </w:rPr>
        <w:t xml:space="preserve">👉 </w:t>
      </w:r>
      <w:hyperlink r:id="rId18">
        <w:r w:rsidDel="00000000" w:rsidR="00000000" w:rsidRPr="00000000">
          <w:rPr>
            <w:color w:val="1155cc"/>
            <w:u w:val="single"/>
            <w:rtl w:val="0"/>
          </w:rPr>
          <w:t xml:space="preserve">http://172.28.0.51:9090</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b w:val="1"/>
          <w:bCs w:val="1"/>
          <w:rtl w:val="0"/>
        </w:rPr>
        <w:t xml:space="preserve">Objetivo</w:t>
      </w:r>
      <w:r w:rsidDel="00000000" w:rsidR="00000000" w:rsidRPr="00000000">
        <w:rPr>
          <w:rtl w:val="0"/>
        </w:rPr>
        <w:t xml:space="preserve">: Navega a Status &gt; Targets. Todos los targets (infrastructure, odoo-exporter, blackbox, cadvisor, alloy) deben aparecer en color verde (UP). Esto valida que Prometheus puede raspar (scrapear) las métricas de cada componente sin errores de red o autenticación.</w:t>
      </w:r>
    </w:p>
    <w:p w:rsidR="00000000" w:rsidDel="00000000" w:rsidP="00000000" w:rsidRDefault="00000000" w:rsidRPr="00000000" w14:paraId="000000EB">
      <w:pPr>
        <w:rPr>
          <w:b w:val="1"/>
          <w:bCs w:val="1"/>
        </w:rPr>
      </w:pPr>
      <w:r w:rsidDel="00000000" w:rsidR="00000000" w:rsidRPr="00000000">
        <w:rPr>
          <w:b w:val="1"/>
          <w:bCs w:val="1"/>
          <w:rtl w:val="0"/>
        </w:rPr>
        <w:t xml:space="preserve">🐳 El microscopio de contenedores (cAdvisor)</w:t>
      </w:r>
    </w:p>
    <w:p w:rsidR="00000000" w:rsidDel="00000000" w:rsidP="00000000" w:rsidRDefault="00000000" w:rsidRPr="00000000" w14:paraId="000000EC">
      <w:pPr>
        <w:rPr/>
      </w:pPr>
      <w:r w:rsidDel="00000000" w:rsidR="00000000" w:rsidRPr="00000000">
        <w:rPr>
          <w:rtl w:val="0"/>
        </w:rPr>
        <w:t xml:space="preserve">👉 </w:t>
      </w:r>
      <w:hyperlink r:id="rId19">
        <w:r w:rsidDel="00000000" w:rsidR="00000000" w:rsidRPr="00000000">
          <w:rPr>
            <w:color w:val="1155cc"/>
            <w:u w:val="single"/>
            <w:rtl w:val="0"/>
          </w:rPr>
          <w:t xml:space="preserve">http://172.28.0.52:8080</w:t>
        </w:r>
      </w:hyperlink>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Objetivo</w:t>
      </w:r>
      <w:r w:rsidDel="00000000" w:rsidR="00000000" w:rsidRPr="00000000">
        <w:rPr>
          <w:rtl w:val="0"/>
        </w:rPr>
        <w:t xml:space="preserve">: Explora la interfaz de cAdvisor. Busca el contenedor odoo-minion-1 y observa su consumo de CPU, memoria y red. Esta herramienta te permite ver a nivel de kernel y cgroups cómo cada contenedor utiliza los recursos de la máquina anfitriona.</w:t>
      </w:r>
    </w:p>
    <w:p w:rsidR="00000000" w:rsidDel="00000000" w:rsidP="00000000" w:rsidRDefault="00000000" w:rsidRPr="00000000" w14:paraId="000000EE">
      <w:pPr>
        <w:rPr>
          <w:b w:val="1"/>
          <w:bCs w:val="1"/>
        </w:rPr>
      </w:pPr>
      <w:r w:rsidDel="00000000" w:rsidR="00000000" w:rsidRPr="00000000">
        <w:rPr>
          <w:b w:val="1"/>
          <w:bCs w:val="1"/>
          <w:rtl w:val="0"/>
        </w:rPr>
        <w:t xml:space="preserve">📜 El archivo de logs (Loki) – solo versión completa</w:t>
      </w:r>
    </w:p>
    <w:p w:rsidR="00000000" w:rsidDel="00000000" w:rsidP="00000000" w:rsidRDefault="00000000" w:rsidRPr="00000000" w14:paraId="000000EF">
      <w:pPr>
        <w:rPr/>
      </w:pPr>
      <w:r w:rsidDel="00000000" w:rsidR="00000000" w:rsidRPr="00000000">
        <w:rPr>
          <w:rtl w:val="0"/>
        </w:rPr>
        <w:t xml:space="preserve">👉 Desde Grafana, en la sección Explore, selecciona la fuente de datos Loki y ejecuta la consulta {service="odoo-minion-1"}. Deberías ver aparecer las líneas de log del contenedor Odoo en tiempo real. Si ves texto, confirma que Alloy está recolectando correctamente la salida estándar.</w:t>
      </w:r>
    </w:p>
    <w:p w:rsidR="00000000" w:rsidDel="00000000" w:rsidP="00000000" w:rsidRDefault="00000000" w:rsidRPr="00000000" w14:paraId="000000F0">
      <w:pPr>
        <w:pStyle w:val="Heading1"/>
        <w:rPr/>
      </w:pPr>
      <w:bookmarkStart w:colFirst="0" w:colLast="0" w:name="_6c8t6bmwtt8d" w:id="27"/>
      <w:bookmarkEnd w:id="27"/>
      <w:r w:rsidDel="00000000" w:rsidR="00000000" w:rsidRPr="00000000">
        <w:rPr>
          <w:rtl w:val="0"/>
        </w:rPr>
        <w:t xml:space="preserve">7. 🧼 Operaciones de limpieza</w:t>
      </w:r>
    </w:p>
    <w:p w:rsidR="00000000" w:rsidDel="00000000" w:rsidP="00000000" w:rsidRDefault="00000000" w:rsidRPr="00000000" w14:paraId="000000F1">
      <w:pPr>
        <w:rPr/>
      </w:pPr>
      <w:r w:rsidDel="00000000" w:rsidR="00000000" w:rsidRPr="00000000">
        <w:rPr>
          <w:rtl w:val="0"/>
        </w:rPr>
        <w:t xml:space="preserve">Una vez finalizado el laboratorio, no basta con apagar los contenedores uno a uno. Para liberar por completo los recursos de tu equipo (puertos, memoria, volúmenes y red virtual) y dejar el sistema anfitrión en el mismo estado que antes de empezar, utiliza los scripts de limpieza incluidos en el proyecto. No ejecutes comandos sueltos como docker rm -f a mano – los scripts garantizan una demolición ordenada y evitan residuos.</w:t>
      </w:r>
    </w:p>
    <w:p w:rsidR="00000000" w:rsidDel="00000000" w:rsidP="00000000" w:rsidRDefault="00000000" w:rsidRPr="00000000" w14:paraId="000000F2">
      <w:pPr>
        <w:rPr>
          <w:b w:val="1"/>
          <w:bCs w:val="1"/>
        </w:rPr>
      </w:pPr>
      <w:r w:rsidDel="00000000" w:rsidR="00000000" w:rsidRPr="00000000">
        <w:rPr>
          <w:b w:val="1"/>
          <w:bCs w:val="1"/>
          <w:rtl w:val="0"/>
        </w:rPr>
        <w:t xml:space="preserve">🔥 Destrucción completa de la infraestructura</w:t>
      </w:r>
    </w:p>
    <w:tbl>
      <w:tblPr>
        <w:tblStyle w:val="Table1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scripts-laboratorio/98-destroy-all.sh</w:t>
            </w:r>
            <w:r w:rsidDel="00000000" w:rsidR="00000000" w:rsidRPr="00000000">
              <w:rPr>
                <w:rtl w:val="0"/>
              </w:rPr>
            </w:r>
          </w:p>
        </w:tc>
      </w:tr>
    </w:tbl>
    <w:p w:rsidR="00000000" w:rsidDel="00000000" w:rsidP="00000000" w:rsidRDefault="00000000" w:rsidRPr="00000000" w14:paraId="000000F4">
      <w:pPr>
        <w:rPr>
          <w:b w:val="1"/>
          <w:bCs w:val="1"/>
        </w:rPr>
      </w:pPr>
      <w:r w:rsidDel="00000000" w:rsidR="00000000" w:rsidRPr="00000000">
        <w:rPr>
          <w:b w:val="1"/>
          <w:bCs w:val="1"/>
          <w:rtl w:val="0"/>
        </w:rPr>
        <w:t xml:space="preserve">¿Qué hace este script?</w:t>
      </w:r>
    </w:p>
    <w:p w:rsidR="00000000" w:rsidDel="00000000" w:rsidP="00000000" w:rsidRDefault="00000000" w:rsidRPr="00000000" w14:paraId="000000F5">
      <w:pPr>
        <w:numPr>
          <w:ilvl w:val="0"/>
          <w:numId w:val="6"/>
        </w:numPr>
        <w:ind w:left="720" w:hanging="360"/>
      </w:pPr>
      <w:r w:rsidDel="00000000" w:rsidR="00000000" w:rsidRPr="00000000">
        <w:rPr>
          <w:rtl w:val="0"/>
        </w:rPr>
        <w:t xml:space="preserve">Ejecuta terraform destroy -auto-approve para eliminar todos los contenedores, volúmenes persistentes y configuraciones creadas por Terraform.</w:t>
      </w:r>
    </w:p>
    <w:p w:rsidR="00000000" w:rsidDel="00000000" w:rsidP="00000000" w:rsidRDefault="00000000" w:rsidRPr="00000000" w14:paraId="000000F6">
      <w:pPr>
        <w:numPr>
          <w:ilvl w:val="0"/>
          <w:numId w:val="6"/>
        </w:numPr>
        <w:ind w:left="720" w:hanging="360"/>
      </w:pPr>
      <w:r w:rsidDel="00000000" w:rsidR="00000000" w:rsidRPr="00000000">
        <w:rPr>
          <w:rtl w:val="0"/>
        </w:rPr>
        <w:t xml:space="preserve">Borra los archivos de estado de Terraform (.tfstate*) para que tu próximo despliegue empiece desde cero.</w:t>
      </w:r>
    </w:p>
    <w:p w:rsidR="00000000" w:rsidDel="00000000" w:rsidP="00000000" w:rsidRDefault="00000000" w:rsidRPr="00000000" w14:paraId="000000F7">
      <w:pPr>
        <w:numPr>
          <w:ilvl w:val="0"/>
          <w:numId w:val="6"/>
        </w:numPr>
        <w:ind w:left="720" w:hanging="360"/>
      </w:pPr>
      <w:r w:rsidDel="00000000" w:rsidR="00000000" w:rsidRPr="00000000">
        <w:rPr>
          <w:rtl w:val="0"/>
        </w:rPr>
        <w:t xml:space="preserve">Elimina la red virtual interna LabCEFIRE (a menos que otros contenedores la estén usando).</w:t>
      </w:r>
    </w:p>
    <w:p w:rsidR="00000000" w:rsidDel="00000000" w:rsidP="00000000" w:rsidRDefault="00000000" w:rsidRPr="00000000" w14:paraId="000000F8">
      <w:pPr>
        <w:numPr>
          <w:ilvl w:val="0"/>
          <w:numId w:val="6"/>
        </w:numPr>
        <w:ind w:left="720" w:hanging="360"/>
      </w:pPr>
      <w:r w:rsidDel="00000000" w:rsidR="00000000" w:rsidRPr="00000000">
        <w:rPr>
          <w:rtl w:val="0"/>
        </w:rPr>
        <w:t xml:space="preserve">En la versión completa, destruye los 11 contenedores; en la versión de bajos recursos, solo los que corresponden (un Odoo, sin Loki/Alloy).</w:t>
      </w:r>
    </w:p>
    <w:p w:rsidR="00000000" w:rsidDel="00000000" w:rsidP="00000000" w:rsidRDefault="00000000" w:rsidRPr="00000000" w14:paraId="000000F9">
      <w:pPr>
        <w:rPr/>
      </w:pPr>
      <w:r w:rsidDel="00000000" w:rsidR="00000000" w:rsidRPr="00000000">
        <w:rPr>
          <w:b w:val="1"/>
          <w:bCs w:val="1"/>
          <w:rtl w:val="0"/>
        </w:rPr>
        <w:t xml:space="preserve">🟡 Tiempo estimado: </w:t>
      </w:r>
      <w:r w:rsidDel="00000000" w:rsidR="00000000" w:rsidRPr="00000000">
        <w:rPr>
          <w:rtl w:val="0"/>
        </w:rPr>
        <w:t xml:space="preserve">Entre 30 segundos y 1 minuto, dependiendo de cuántos contenedores haya que detener y eliminar.</w:t>
      </w:r>
    </w:p>
    <w:p w:rsidR="00000000" w:rsidDel="00000000" w:rsidP="00000000" w:rsidRDefault="00000000" w:rsidRPr="00000000" w14:paraId="000000FA">
      <w:pPr>
        <w:rPr>
          <w:b w:val="1"/>
          <w:bCs w:val="1"/>
        </w:rPr>
      </w:pPr>
      <w:r w:rsidDel="00000000" w:rsidR="00000000" w:rsidRPr="00000000">
        <w:rPr>
          <w:b w:val="1"/>
          <w:bCs w:val="1"/>
          <w:rtl w:val="0"/>
        </w:rPr>
        <w:t xml:space="preserve">🌉 Eliminación de la red puente (opcional)</w:t>
      </w:r>
    </w:p>
    <w:p w:rsidR="00000000" w:rsidDel="00000000" w:rsidP="00000000" w:rsidRDefault="00000000" w:rsidRPr="00000000" w14:paraId="000000FB">
      <w:pPr>
        <w:rPr/>
      </w:pPr>
      <w:r w:rsidDel="00000000" w:rsidR="00000000" w:rsidRPr="00000000">
        <w:rPr>
          <w:rtl w:val="0"/>
        </w:rPr>
        <w:t xml:space="preserve">Para eliminar la red puente creada:</w:t>
      </w:r>
      <w:r w:rsidDel="00000000" w:rsidR="00000000" w:rsidRPr="00000000">
        <w:rPr>
          <w:rtl w:val="0"/>
        </w:rPr>
      </w:r>
    </w:p>
    <w:tbl>
      <w:tblPr>
        <w:tblStyle w:val="Table1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bash scripts-laboratorio/99-destroy-network.sh</w:t>
            </w:r>
            <w:r w:rsidDel="00000000" w:rsidR="00000000" w:rsidRPr="00000000">
              <w:rPr>
                <w:rtl w:val="0"/>
              </w:rPr>
            </w:r>
          </w:p>
        </w:tc>
      </w:tr>
    </w:tbl>
    <w:p w:rsidR="00000000" w:rsidDel="00000000" w:rsidP="00000000" w:rsidRDefault="00000000" w:rsidRPr="00000000" w14:paraId="000000FD">
      <w:pPr>
        <w:rPr>
          <w:b w:val="1"/>
          <w:bCs w:val="1"/>
        </w:rPr>
      </w:pPr>
      <w:r w:rsidDel="00000000" w:rsidR="00000000" w:rsidRPr="00000000">
        <w:rPr>
          <w:b w:val="1"/>
          <w:bCs w:val="1"/>
          <w:rtl w:val="0"/>
        </w:rPr>
        <w:t xml:space="preserve">¿Qué hace este script?</w:t>
      </w:r>
    </w:p>
    <w:p w:rsidR="00000000" w:rsidDel="00000000" w:rsidP="00000000" w:rsidRDefault="00000000" w:rsidRPr="00000000" w14:paraId="000000FE">
      <w:pPr>
        <w:numPr>
          <w:ilvl w:val="0"/>
          <w:numId w:val="2"/>
        </w:numPr>
        <w:ind w:left="720" w:hanging="360"/>
      </w:pPr>
      <w:r w:rsidDel="00000000" w:rsidR="00000000" w:rsidRPr="00000000">
        <w:rPr>
          <w:rtl w:val="0"/>
        </w:rPr>
        <w:t xml:space="preserve">Verifica si la red LabCEFIRE todavía existe y la elimina de forma explícita.</w:t>
      </w:r>
    </w:p>
    <w:p w:rsidR="00000000" w:rsidDel="00000000" w:rsidP="00000000" w:rsidRDefault="00000000" w:rsidRPr="00000000" w14:paraId="000000FF">
      <w:pPr>
        <w:numPr>
          <w:ilvl w:val="0"/>
          <w:numId w:val="2"/>
        </w:numPr>
        <w:ind w:left="720" w:hanging="360"/>
      </w:pPr>
      <w:r w:rsidDel="00000000" w:rsidR="00000000" w:rsidRPr="00000000">
        <w:rPr>
          <w:rtl w:val="0"/>
        </w:rPr>
        <w:t xml:space="preserve">En caso de que la red estuviera siendo usada por algún contenedor huérfano, el script te informará y te sugerirá detenerlo primero.</w:t>
      </w:r>
    </w:p>
    <w:p w:rsidR="00000000" w:rsidDel="00000000" w:rsidP="00000000" w:rsidRDefault="00000000" w:rsidRPr="00000000" w14:paraId="00000100">
      <w:pPr>
        <w:rPr>
          <w:b w:val="1"/>
          <w:bCs w:val="1"/>
        </w:rPr>
      </w:pPr>
      <w:r w:rsidDel="00000000" w:rsidR="00000000" w:rsidRPr="00000000">
        <w:rPr>
          <w:b w:val="1"/>
          <w:bCs w:val="1"/>
          <w:rtl w:val="0"/>
        </w:rPr>
        <w:t xml:space="preserve">✅ Verificación final de limpieza</w:t>
      </w:r>
    </w:p>
    <w:p w:rsidR="00000000" w:rsidDel="00000000" w:rsidP="00000000" w:rsidRDefault="00000000" w:rsidRPr="00000000" w14:paraId="00000101">
      <w:pPr>
        <w:rPr/>
      </w:pPr>
      <w:r w:rsidDel="00000000" w:rsidR="00000000" w:rsidRPr="00000000">
        <w:rPr>
          <w:rtl w:val="0"/>
        </w:rPr>
        <w:t xml:space="preserve">Para asegurarte de que no quedan procesos ni redes residuales, puedes ejecutar:</w:t>
      </w:r>
    </w:p>
    <w:tbl>
      <w:tblPr>
        <w:tblStyle w:val="Table1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Fonts w:ascii="Consolas" w:cs="Consolas" w:eastAsia="Consolas" w:hAnsi="Consolas"/>
                <w:color w:val="333333"/>
                <w:sz w:val="20"/>
                <w:szCs w:val="20"/>
                <w:shd w:fill="f8f8f8" w:val="clear"/>
                <w:rtl w:val="0"/>
              </w:rPr>
              <w:t xml:space="preserve">docker ps -a | grep -E </w:t>
            </w:r>
            <w:r w:rsidDel="00000000" w:rsidR="00000000" w:rsidRPr="00000000">
              <w:rPr>
                <w:rFonts w:ascii="Consolas" w:cs="Consolas" w:eastAsia="Consolas" w:hAnsi="Consolas"/>
                <w:color w:val="dd1144"/>
                <w:sz w:val="20"/>
                <w:szCs w:val="20"/>
                <w:shd w:fill="f8f8f8" w:val="clear"/>
                <w:rtl w:val="0"/>
              </w:rPr>
              <w:t xml:space="preserve">"odoo|salt|prometheus|grafana|loki|alloy|cadvisor|blackbox"</w:t>
            </w:r>
            <w:r w:rsidDel="00000000" w:rsidR="00000000" w:rsidRPr="00000000">
              <w:rPr>
                <w:rFonts w:ascii="Consolas" w:cs="Consolas" w:eastAsia="Consolas" w:hAnsi="Consolas"/>
                <w:color w:val="333333"/>
                <w:sz w:val="20"/>
                <w:szCs w:val="20"/>
                <w:shd w:fill="f8f8f8" w:val="clear"/>
                <w:rtl w:val="0"/>
              </w:rPr>
              <w:br w:type="textWrapping"/>
              <w:t xml:space="preserve">docker network ls | grep LabCEFIRE</w:t>
              <w:br w:type="textWrapping"/>
              <w:t xml:space="preserve">docker volume ls | grep ud05_</w:t>
            </w: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t xml:space="preserve">Si no aparece ningún resultado, la limpieza ha sido completa</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pStyle w:val="Heading1"/>
        <w:rPr/>
      </w:pPr>
      <w:bookmarkStart w:colFirst="0" w:colLast="0" w:name="_pb6tlf4e3bff" w:id="28"/>
      <w:bookmarkEnd w:id="28"/>
      <w:r w:rsidDel="00000000" w:rsidR="00000000" w:rsidRPr="00000000">
        <w:rPr>
          <w:rtl w:val="0"/>
        </w:rPr>
        <w:t xml:space="preserve">8. ⚠️ Problemas comunes</w:t>
      </w:r>
    </w:p>
    <w:p w:rsidR="00000000" w:rsidDel="00000000" w:rsidP="00000000" w:rsidRDefault="00000000" w:rsidRPr="00000000" w14:paraId="00000106">
      <w:pPr>
        <w:rPr/>
      </w:pPr>
      <w:r w:rsidDel="00000000" w:rsidR="00000000" w:rsidRPr="00000000">
        <w:rPr>
          <w:rtl w:val="0"/>
        </w:rPr>
        <w:t xml:space="preserve">En la ingeniería de sistemas, las infraestructuras complejas a veces fallan. Si te encuentras con un obstáculo durante el despliegue, revisa estos sospechosos habituales antes de pedir ayuda.</w:t>
      </w:r>
    </w:p>
    <w:p w:rsidR="00000000" w:rsidDel="00000000" w:rsidP="00000000" w:rsidRDefault="00000000" w:rsidRPr="00000000" w14:paraId="00000107">
      <w:pPr>
        <w:rPr>
          <w:b w:val="1"/>
          <w:bCs w:val="1"/>
        </w:rPr>
      </w:pPr>
      <w:r w:rsidDel="00000000" w:rsidR="00000000" w:rsidRPr="00000000">
        <w:rPr>
          <w:b w:val="1"/>
          <w:bCs w:val="1"/>
          <w:rtl w:val="0"/>
        </w:rPr>
        <w:t xml:space="preserve">1. Colisión de puertos (Bind Error en Terraform)</w:t>
      </w:r>
    </w:p>
    <w:p w:rsidR="00000000" w:rsidDel="00000000" w:rsidP="00000000" w:rsidRDefault="00000000" w:rsidRPr="00000000" w14:paraId="00000108">
      <w:pPr>
        <w:rPr/>
      </w:pPr>
      <w:r w:rsidDel="00000000" w:rsidR="00000000" w:rsidRPr="00000000">
        <w:rPr>
          <w:b w:val="1"/>
          <w:bCs w:val="1"/>
          <w:rtl w:val="0"/>
        </w:rPr>
        <w:t xml:space="preserve">Síntoma</w:t>
      </w:r>
      <w:r w:rsidDel="00000000" w:rsidR="00000000" w:rsidRPr="00000000">
        <w:rPr>
          <w:rtl w:val="0"/>
        </w:rPr>
        <w:t xml:space="preserve">: Terraform muestra un error similar a Error: port is already allocated y los contenedores entran en un bucle de reinicio.</w:t>
        <w:br w:type="textWrapping"/>
      </w:r>
      <w:r w:rsidDel="00000000" w:rsidR="00000000" w:rsidRPr="00000000">
        <w:rPr>
          <w:b w:val="1"/>
          <w:bCs w:val="1"/>
          <w:rtl w:val="0"/>
        </w:rPr>
        <w:t xml:space="preserve">Causa</w:t>
      </w:r>
      <w:r w:rsidDel="00000000" w:rsidR="00000000" w:rsidRPr="00000000">
        <w:rPr>
          <w:rtl w:val="0"/>
        </w:rPr>
        <w:t xml:space="preserve">: Los puertos 3000 (Grafana), 9090 (Prometheus) u 8069 (Odoo) ya están ocupados por otra aplicación en tu host (por ejemplo, un laboratorio anterior, una instancia local de Odoo o un IDE que usa el puerto 3000).</w:t>
        <w:br w:type="textWrapping"/>
      </w: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09">
      <w:pPr>
        <w:numPr>
          <w:ilvl w:val="0"/>
          <w:numId w:val="8"/>
        </w:numPr>
        <w:ind w:left="720" w:hanging="360"/>
      </w:pPr>
      <w:r w:rsidDel="00000000" w:rsidR="00000000" w:rsidRPr="00000000">
        <w:rPr>
          <w:rtl w:val="0"/>
        </w:rPr>
        <w:t xml:space="preserve">Detén el servicio conflictivo: </w:t>
      </w:r>
      <w:r w:rsidDel="00000000" w:rsidR="00000000" w:rsidRPr="00000000">
        <w:rPr>
          <w:b w:val="1"/>
          <w:bCs w:val="1"/>
          <w:i w:val="1"/>
          <w:iCs w:val="1"/>
          <w:rtl w:val="0"/>
        </w:rPr>
        <w:t xml:space="preserve">sudo lsof -i :3000</w:t>
      </w:r>
      <w:r w:rsidDel="00000000" w:rsidR="00000000" w:rsidRPr="00000000">
        <w:rPr>
          <w:rtl w:val="0"/>
        </w:rPr>
        <w:t xml:space="preserve"> y mata el proceso con kill &lt;PID&gt; o cambia el puerto en el archivo </w:t>
      </w:r>
      <w:r w:rsidDel="00000000" w:rsidR="00000000" w:rsidRPr="00000000">
        <w:rPr>
          <w:b w:val="1"/>
          <w:bCs w:val="1"/>
          <w:i w:val="1"/>
          <w:iCs w:val="1"/>
          <w:rtl w:val="0"/>
        </w:rPr>
        <w:t xml:space="preserve">terraform.tf</w:t>
      </w:r>
      <w:r w:rsidDel="00000000" w:rsidR="00000000" w:rsidRPr="00000000">
        <w:rPr>
          <w:rtl w:val="0"/>
        </w:rPr>
        <w:t xml:space="preserve">.</w:t>
      </w:r>
    </w:p>
    <w:p w:rsidR="00000000" w:rsidDel="00000000" w:rsidP="00000000" w:rsidRDefault="00000000" w:rsidRPr="00000000" w14:paraId="0000010A">
      <w:pPr>
        <w:numPr>
          <w:ilvl w:val="0"/>
          <w:numId w:val="8"/>
        </w:numPr>
        <w:ind w:left="720" w:hanging="360"/>
      </w:pPr>
      <w:r w:rsidDel="00000000" w:rsidR="00000000" w:rsidRPr="00000000">
        <w:rPr>
          <w:rtl w:val="0"/>
        </w:rPr>
        <w:t xml:space="preserve">En la versión de bajos recursos, solo se exponen los puertos imprescindibles; la colisión es menos frecuente pero puede ocurrir igualmente.</w:t>
      </w:r>
    </w:p>
    <w:p w:rsidR="00000000" w:rsidDel="00000000" w:rsidP="00000000" w:rsidRDefault="00000000" w:rsidRPr="00000000" w14:paraId="0000010B">
      <w:pPr>
        <w:rPr>
          <w:b w:val="1"/>
          <w:bCs w:val="1"/>
        </w:rPr>
      </w:pPr>
      <w:r w:rsidDel="00000000" w:rsidR="00000000" w:rsidRPr="00000000">
        <w:rPr>
          <w:b w:val="1"/>
          <w:bCs w:val="1"/>
          <w:rtl w:val="0"/>
        </w:rPr>
        <w:t xml:space="preserve">2. Las métricas de negocio aparecen a cero o “No Data”</w:t>
      </w:r>
    </w:p>
    <w:p w:rsidR="00000000" w:rsidDel="00000000" w:rsidP="00000000" w:rsidRDefault="00000000" w:rsidRPr="00000000" w14:paraId="0000010C">
      <w:pPr>
        <w:rPr>
          <w:b w:val="1"/>
          <w:bCs w:val="1"/>
        </w:rPr>
      </w:pPr>
      <w:r w:rsidDel="00000000" w:rsidR="00000000" w:rsidRPr="00000000">
        <w:rPr>
          <w:b w:val="1"/>
          <w:bCs w:val="1"/>
          <w:rtl w:val="0"/>
        </w:rPr>
        <w:t xml:space="preserve">Síntoma</w:t>
      </w:r>
      <w:r w:rsidDel="00000000" w:rsidR="00000000" w:rsidRPr="00000000">
        <w:rPr>
          <w:rtl w:val="0"/>
        </w:rPr>
        <w:t xml:space="preserve">: En Grafana, los paneles de Usuarios, Ventas y Contactos muestran valores 0 o No Data, pero Odoo funciona correctamente.</w:t>
        <w:br w:type="textWrapping"/>
      </w:r>
      <w:r w:rsidDel="00000000" w:rsidR="00000000" w:rsidRPr="00000000">
        <w:rPr>
          <w:b w:val="1"/>
          <w:bCs w:val="1"/>
          <w:rtl w:val="0"/>
        </w:rPr>
        <w:t xml:space="preserve">Causas posibles:</w:t>
      </w:r>
    </w:p>
    <w:p w:rsidR="00000000" w:rsidDel="00000000" w:rsidP="00000000" w:rsidRDefault="00000000" w:rsidRPr="00000000" w14:paraId="0000010D">
      <w:pPr>
        <w:numPr>
          <w:ilvl w:val="0"/>
          <w:numId w:val="13"/>
        </w:numPr>
        <w:ind w:left="720" w:hanging="360"/>
      </w:pPr>
      <w:r w:rsidDel="00000000" w:rsidR="00000000" w:rsidRPr="00000000">
        <w:rPr>
          <w:rtl w:val="0"/>
        </w:rPr>
        <w:t xml:space="preserve">No se marcó la casilla "Demo Data" al crear la base de datos manualmente desde la web. El exporter necesita esos datos ficticios para mostrar valores.</w:t>
      </w:r>
    </w:p>
    <w:p w:rsidR="00000000" w:rsidDel="00000000" w:rsidP="00000000" w:rsidRDefault="00000000" w:rsidRPr="00000000" w14:paraId="0000010E">
      <w:pPr>
        <w:numPr>
          <w:ilvl w:val="0"/>
          <w:numId w:val="13"/>
        </w:numPr>
        <w:ind w:left="720" w:hanging="360"/>
      </w:pPr>
      <w:r w:rsidDel="00000000" w:rsidR="00000000" w:rsidRPr="00000000">
        <w:rPr>
          <w:rtl w:val="0"/>
        </w:rPr>
        <w:t xml:space="preserve">El script 03-init-odoo-db.sh no se ejecutó correctamente (error de conexión, falta de permisos).</w:t>
      </w:r>
    </w:p>
    <w:p w:rsidR="00000000" w:rsidDel="00000000" w:rsidP="00000000" w:rsidRDefault="00000000" w:rsidRPr="00000000" w14:paraId="0000010F">
      <w:pPr>
        <w:numPr>
          <w:ilvl w:val="0"/>
          <w:numId w:val="13"/>
        </w:numPr>
        <w:ind w:left="720" w:hanging="360"/>
      </w:pPr>
      <w:r w:rsidDel="00000000" w:rsidR="00000000" w:rsidRPr="00000000">
        <w:rPr>
          <w:rtl w:val="0"/>
        </w:rPr>
        <w:t xml:space="preserve">El contenedor odoo-minion-1 no tiene el exporter corriendo (revisa docker exec odoo-minion-1 pgrep -f odoo-exporter.py).</w:t>
        <w:br w:type="textWrapping"/>
        <w:t xml:space="preserve">Solución:</w:t>
      </w:r>
    </w:p>
    <w:p w:rsidR="00000000" w:rsidDel="00000000" w:rsidP="00000000" w:rsidRDefault="00000000" w:rsidRPr="00000000" w14:paraId="00000110">
      <w:pPr>
        <w:numPr>
          <w:ilvl w:val="0"/>
          <w:numId w:val="13"/>
        </w:numPr>
        <w:ind w:left="720" w:hanging="360"/>
      </w:pPr>
      <w:r w:rsidDel="00000000" w:rsidR="00000000" w:rsidRPr="00000000">
        <w:rPr>
          <w:rtl w:val="0"/>
        </w:rPr>
        <w:t xml:space="preserve">Vuelve a ejecutar el script 03-init-odoo-db.sh (asegurándote de que la base de datos se crea con demo).</w:t>
      </w:r>
    </w:p>
    <w:p w:rsidR="00000000" w:rsidDel="00000000" w:rsidP="00000000" w:rsidRDefault="00000000" w:rsidRPr="00000000" w14:paraId="00000111">
      <w:pPr>
        <w:numPr>
          <w:ilvl w:val="0"/>
          <w:numId w:val="13"/>
        </w:numPr>
        <w:ind w:left="720" w:hanging="360"/>
      </w:pPr>
      <w:r w:rsidDel="00000000" w:rsidR="00000000" w:rsidRPr="00000000">
        <w:rPr>
          <w:rtl w:val="0"/>
        </w:rPr>
        <w:t xml:space="preserve">Si usaste la interfaz web, crea una nueva base de datos marcando explícitamente "Load demonstration data".</w:t>
      </w:r>
    </w:p>
    <w:p w:rsidR="00000000" w:rsidDel="00000000" w:rsidP="00000000" w:rsidRDefault="00000000" w:rsidRPr="00000000" w14:paraId="00000112">
      <w:pPr>
        <w:numPr>
          <w:ilvl w:val="0"/>
          <w:numId w:val="13"/>
        </w:numPr>
        <w:ind w:left="720" w:hanging="360"/>
      </w:pPr>
      <w:r w:rsidDel="00000000" w:rsidR="00000000" w:rsidRPr="00000000">
        <w:rPr>
          <w:rtl w:val="0"/>
        </w:rPr>
        <w:t xml:space="preserve">En bajos recursos, recuerda que solo existe un nodo; el script adaptado ya inicializa el nodo único correctamente.</w:t>
      </w:r>
    </w:p>
    <w:p w:rsidR="00000000" w:rsidDel="00000000" w:rsidP="00000000" w:rsidRDefault="00000000" w:rsidRPr="00000000" w14:paraId="00000113">
      <w:pPr>
        <w:rPr>
          <w:b w:val="1"/>
          <w:bCs w:val="1"/>
        </w:rPr>
      </w:pPr>
      <w:r w:rsidDel="00000000" w:rsidR="00000000" w:rsidRPr="00000000">
        <w:rPr>
          <w:b w:val="1"/>
          <w:bCs w:val="1"/>
          <w:rtl w:val="0"/>
        </w:rPr>
        <w:t xml:space="preserve">3. Timeout en la conexión del Salt Master o Minions que no responden al test.ping</w:t>
      </w:r>
    </w:p>
    <w:p w:rsidR="00000000" w:rsidDel="00000000" w:rsidP="00000000" w:rsidRDefault="00000000" w:rsidRPr="00000000" w14:paraId="00000114">
      <w:pPr>
        <w:rPr/>
      </w:pPr>
      <w:r w:rsidDel="00000000" w:rsidR="00000000" w:rsidRPr="00000000">
        <w:rPr>
          <w:b w:val="1"/>
          <w:bCs w:val="1"/>
          <w:rtl w:val="0"/>
        </w:rPr>
        <w:t xml:space="preserve">Síntoma</w:t>
      </w:r>
      <w:r w:rsidDel="00000000" w:rsidR="00000000" w:rsidRPr="00000000">
        <w:rPr>
          <w:rtl w:val="0"/>
        </w:rPr>
        <w:t xml:space="preserve">: Al ejecutar 05-salt-test-ping.sh no obtienes ningún True o el comando se queda colgado.</w:t>
        <w:br w:type="textWrapping"/>
      </w:r>
      <w:r w:rsidDel="00000000" w:rsidR="00000000" w:rsidRPr="00000000">
        <w:rPr>
          <w:b w:val="1"/>
          <w:bCs w:val="1"/>
          <w:rtl w:val="0"/>
        </w:rPr>
        <w:t xml:space="preserve">Causa principal:</w:t>
      </w:r>
      <w:r w:rsidDel="00000000" w:rsidR="00000000" w:rsidRPr="00000000">
        <w:rPr>
          <w:rtl w:val="0"/>
        </w:rPr>
        <w:t xml:space="preserve"> No se aceptaron las llaves RSA de los Minions. Salt opera con Zero Trust; el Master ignora cualquier comunicación no autorizada.</w:t>
        <w:br w:type="textWrapping"/>
      </w: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15">
      <w:pPr>
        <w:numPr>
          <w:ilvl w:val="0"/>
          <w:numId w:val="11"/>
        </w:numPr>
        <w:ind w:left="720" w:hanging="360"/>
      </w:pPr>
      <w:r w:rsidDel="00000000" w:rsidR="00000000" w:rsidRPr="00000000">
        <w:rPr>
          <w:rtl w:val="0"/>
        </w:rPr>
        <w:t xml:space="preserve">Ejecuta </w:t>
      </w:r>
      <w:r w:rsidDel="00000000" w:rsidR="00000000" w:rsidRPr="00000000">
        <w:rPr>
          <w:b w:val="1"/>
          <w:bCs w:val="1"/>
          <w:i w:val="1"/>
          <w:iCs w:val="1"/>
          <w:rtl w:val="0"/>
        </w:rPr>
        <w:t xml:space="preserve">04-salt-accept-keys.sh</w:t>
      </w:r>
      <w:r w:rsidDel="00000000" w:rsidR="00000000" w:rsidRPr="00000000">
        <w:rPr>
          <w:rtl w:val="0"/>
        </w:rPr>
        <w:t xml:space="preserve"> y verifica que aparecen llaves aceptadas con </w:t>
      </w:r>
      <w:r w:rsidDel="00000000" w:rsidR="00000000" w:rsidRPr="00000000">
        <w:rPr>
          <w:b w:val="1"/>
          <w:bCs w:val="1"/>
          <w:i w:val="1"/>
          <w:iCs w:val="1"/>
          <w:rtl w:val="0"/>
        </w:rPr>
        <w:t xml:space="preserve">salt-key -</w:t>
      </w:r>
      <w:r w:rsidDel="00000000" w:rsidR="00000000" w:rsidRPr="00000000">
        <w:rPr>
          <w:rtl w:val="0"/>
        </w:rPr>
        <w:t xml:space="preserve">L.</w:t>
      </w:r>
    </w:p>
    <w:p w:rsidR="00000000" w:rsidDel="00000000" w:rsidP="00000000" w:rsidRDefault="00000000" w:rsidRPr="00000000" w14:paraId="00000116">
      <w:pPr>
        <w:numPr>
          <w:ilvl w:val="0"/>
          <w:numId w:val="11"/>
        </w:numPr>
        <w:ind w:left="720" w:hanging="360"/>
      </w:pPr>
      <w:r w:rsidDel="00000000" w:rsidR="00000000" w:rsidRPr="00000000">
        <w:rPr>
          <w:rtl w:val="0"/>
        </w:rPr>
        <w:t xml:space="preserve">Si los Minions existen pero no responden, reinicia el servicio salt-minion dentro del contenedor: </w:t>
      </w:r>
      <w:r w:rsidDel="00000000" w:rsidR="00000000" w:rsidRPr="00000000">
        <w:rPr>
          <w:b w:val="1"/>
          <w:bCs w:val="1"/>
          <w:i w:val="1"/>
          <w:iCs w:val="1"/>
          <w:rtl w:val="0"/>
        </w:rPr>
        <w:t xml:space="preserve">docker exec odoo-minion-1 systemctl restart salt-minion</w:t>
      </w:r>
      <w:r w:rsidDel="00000000" w:rsidR="00000000" w:rsidRPr="00000000">
        <w:rPr>
          <w:rtl w:val="0"/>
        </w:rPr>
        <w:t xml:space="preserve">.</w:t>
      </w:r>
    </w:p>
    <w:p w:rsidR="00000000" w:rsidDel="00000000" w:rsidP="00000000" w:rsidRDefault="00000000" w:rsidRPr="00000000" w14:paraId="00000117">
      <w:pPr>
        <w:numPr>
          <w:ilvl w:val="0"/>
          <w:numId w:val="11"/>
        </w:numPr>
        <w:ind w:left="720" w:hanging="360"/>
      </w:pPr>
      <w:r w:rsidDel="00000000" w:rsidR="00000000" w:rsidRPr="00000000">
        <w:rPr>
          <w:rtl w:val="0"/>
        </w:rPr>
        <w:t xml:space="preserve">En bajos recursos, solo hay un Minion; asegúrate de que el contenedor odoo-minion-1 tiene instalado salt-minion (en la versión low‑spec, por diseño, puede que no se instale para ahorrar recursos; en ese caso, el paso de Salt es meramente ilustrativo y puedes omitirlo).</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4. Loki no muestra logs o Alloy falla al iniciar</w:t>
      </w:r>
    </w:p>
    <w:p w:rsidR="00000000" w:rsidDel="00000000" w:rsidP="00000000" w:rsidRDefault="00000000" w:rsidRPr="00000000" w14:paraId="0000011A">
      <w:pPr>
        <w:rPr/>
      </w:pPr>
      <w:r w:rsidDel="00000000" w:rsidR="00000000" w:rsidRPr="00000000">
        <w:rPr>
          <w:b w:val="1"/>
          <w:bCs w:val="1"/>
          <w:rtl w:val="0"/>
        </w:rPr>
        <w:t xml:space="preserve">Síntoma</w:t>
      </w:r>
      <w:r w:rsidDel="00000000" w:rsidR="00000000" w:rsidRPr="00000000">
        <w:rPr>
          <w:rtl w:val="0"/>
        </w:rPr>
        <w:t xml:space="preserve">: El panel de logs en Grafana está vacío (versión completa) o Alloy se reinicia constantemente.</w:t>
        <w:br w:type="textWrapping"/>
      </w:r>
      <w:r w:rsidDel="00000000" w:rsidR="00000000" w:rsidRPr="00000000">
        <w:rPr>
          <w:b w:val="1"/>
          <w:bCs w:val="1"/>
          <w:rtl w:val="0"/>
        </w:rPr>
        <w:t xml:space="preserve">Causa frecuente:</w:t>
      </w:r>
      <w:r w:rsidDel="00000000" w:rsidR="00000000" w:rsidRPr="00000000">
        <w:rPr>
          <w:rtl w:val="0"/>
        </w:rPr>
        <w:t xml:space="preserve"> Falta el volumen del socket de Docker o permisos insuficientes. Alloy necesita montar </w:t>
      </w:r>
      <w:r w:rsidDel="00000000" w:rsidR="00000000" w:rsidRPr="00000000">
        <w:rPr>
          <w:b w:val="1"/>
          <w:bCs w:val="1"/>
          <w:i w:val="1"/>
          <w:iCs w:val="1"/>
          <w:rtl w:val="0"/>
        </w:rPr>
        <w:t xml:space="preserve">/var/run/docker.sock </w:t>
      </w:r>
      <w:r w:rsidDel="00000000" w:rsidR="00000000" w:rsidRPr="00000000">
        <w:rPr>
          <w:rtl w:val="0"/>
        </w:rPr>
        <w:t xml:space="preserve">y leer los logs de los contenedores.</w:t>
        <w:br w:type="textWrapping"/>
      </w:r>
      <w:r w:rsidDel="00000000" w:rsidR="00000000" w:rsidRPr="00000000">
        <w:rPr>
          <w:b w:val="1"/>
          <w:bCs w:val="1"/>
          <w:rtl w:val="0"/>
        </w:rPr>
        <w:t xml:space="preserve">Solución</w:t>
      </w:r>
      <w:r w:rsidDel="00000000" w:rsidR="00000000" w:rsidRPr="00000000">
        <w:rPr>
          <w:rtl w:val="0"/>
        </w:rPr>
        <w:t xml:space="preserve">:</w:t>
      </w:r>
    </w:p>
    <w:p w:rsidR="00000000" w:rsidDel="00000000" w:rsidP="00000000" w:rsidRDefault="00000000" w:rsidRPr="00000000" w14:paraId="0000011B">
      <w:pPr>
        <w:numPr>
          <w:ilvl w:val="0"/>
          <w:numId w:val="15"/>
        </w:numPr>
        <w:ind w:left="720" w:hanging="360"/>
      </w:pPr>
      <w:r w:rsidDel="00000000" w:rsidR="00000000" w:rsidRPr="00000000">
        <w:rPr>
          <w:rtl w:val="0"/>
        </w:rPr>
        <w:t xml:space="preserve">Verifica que el contenedor odoo-alloy tiene montado el socket: </w:t>
      </w:r>
      <w:r w:rsidDel="00000000" w:rsidR="00000000" w:rsidRPr="00000000">
        <w:rPr>
          <w:b w:val="1"/>
          <w:bCs w:val="1"/>
          <w:i w:val="1"/>
          <w:iCs w:val="1"/>
          <w:rtl w:val="0"/>
        </w:rPr>
        <w:t xml:space="preserve">docker inspect odoo-alloy | grep -A5 Mounts.</w:t>
      </w:r>
    </w:p>
    <w:p w:rsidR="00000000" w:rsidDel="00000000" w:rsidP="00000000" w:rsidRDefault="00000000" w:rsidRPr="00000000" w14:paraId="0000011C">
      <w:pPr>
        <w:numPr>
          <w:ilvl w:val="0"/>
          <w:numId w:val="15"/>
        </w:numPr>
        <w:ind w:left="720" w:hanging="360"/>
      </w:pPr>
      <w:r w:rsidDel="00000000" w:rsidR="00000000" w:rsidRPr="00000000">
        <w:rPr>
          <w:rtl w:val="0"/>
        </w:rPr>
        <w:t xml:space="preserve">Comprueba que el usuario bajo el que corre Alloy tiene permisos de lectura sobre el socket (en la práctica, suele correr como root en el laboratorio).</w:t>
      </w:r>
    </w:p>
    <w:p w:rsidR="00000000" w:rsidDel="00000000" w:rsidP="00000000" w:rsidRDefault="00000000" w:rsidRPr="00000000" w14:paraId="0000011D">
      <w:pPr>
        <w:numPr>
          <w:ilvl w:val="0"/>
          <w:numId w:val="15"/>
        </w:numPr>
        <w:ind w:left="720" w:hanging="360"/>
      </w:pPr>
      <w:r w:rsidDel="00000000" w:rsidR="00000000" w:rsidRPr="00000000">
        <w:rPr>
          <w:rtl w:val="0"/>
        </w:rPr>
        <w:t xml:space="preserve">Nota: En la versión de bajos recursos, este problema no aparece porque Loki y Alloy no están desplegados (sección eliminada).</w:t>
      </w:r>
    </w:p>
    <w:p w:rsidR="00000000" w:rsidDel="00000000" w:rsidP="00000000" w:rsidRDefault="00000000" w:rsidRPr="00000000" w14:paraId="0000011E">
      <w:pPr>
        <w:rPr>
          <w:b w:val="1"/>
          <w:bCs w:val="1"/>
        </w:rPr>
      </w:pPr>
      <w:r w:rsidDel="00000000" w:rsidR="00000000" w:rsidRPr="00000000">
        <w:rPr>
          <w:b w:val="1"/>
          <w:bCs w:val="1"/>
          <w:rtl w:val="0"/>
        </w:rPr>
        <w:t xml:space="preserve">5. El contenedor Odoo no arranca por falta de memoria (OOM Killer)</w:t>
      </w:r>
    </w:p>
    <w:p w:rsidR="00000000" w:rsidDel="00000000" w:rsidP="00000000" w:rsidRDefault="00000000" w:rsidRPr="00000000" w14:paraId="0000011F">
      <w:pPr>
        <w:rPr/>
      </w:pPr>
      <w:r w:rsidDel="00000000" w:rsidR="00000000" w:rsidRPr="00000000">
        <w:rPr>
          <w:rtl w:val="0"/>
        </w:rPr>
        <w:t xml:space="preserve">Síntoma: El contenedor odoo-minion-1 aparece como exited o se reinicia cada pocos segundos, y en los logs del sistema ves mensajes sobre Out of memory.</w:t>
        <w:br w:type="textWrapping"/>
        <w:t xml:space="preserve">Causa: Tu equipo anfitrión no tiene suficiente RAM para el límite asignado (por ejemplo, 1.5 GB para Odoo más el resto de contenedores).</w:t>
        <w:br w:type="textWrapping"/>
        <w:t xml:space="preserve">Solución:</w:t>
      </w:r>
    </w:p>
    <w:p w:rsidR="00000000" w:rsidDel="00000000" w:rsidP="00000000" w:rsidRDefault="00000000" w:rsidRPr="00000000" w14:paraId="00000120">
      <w:pPr>
        <w:numPr>
          <w:ilvl w:val="0"/>
          <w:numId w:val="5"/>
        </w:numPr>
        <w:ind w:left="720" w:hanging="360"/>
      </w:pPr>
      <w:r w:rsidDel="00000000" w:rsidR="00000000" w:rsidRPr="00000000">
        <w:rPr>
          <w:rtl w:val="0"/>
        </w:rPr>
        <w:t xml:space="preserve">Reduce aún más la RAM de Odoo en el </w:t>
      </w:r>
      <w:r w:rsidDel="00000000" w:rsidR="00000000" w:rsidRPr="00000000">
        <w:rPr>
          <w:b w:val="1"/>
          <w:bCs w:val="1"/>
          <w:i w:val="1"/>
          <w:iCs w:val="1"/>
          <w:rtl w:val="0"/>
        </w:rPr>
        <w:t xml:space="preserve">terraform.tf</w:t>
      </w:r>
      <w:r w:rsidDel="00000000" w:rsidR="00000000" w:rsidRPr="00000000">
        <w:rPr>
          <w:rtl w:val="0"/>
        </w:rPr>
        <w:t xml:space="preserve"> (por ejemplo, a 768 MB) y vuelve a desplegar.</w:t>
      </w:r>
    </w:p>
    <w:p w:rsidR="00000000" w:rsidDel="00000000" w:rsidP="00000000" w:rsidRDefault="00000000" w:rsidRPr="00000000" w14:paraId="00000121">
      <w:pPr>
        <w:numPr>
          <w:ilvl w:val="0"/>
          <w:numId w:val="5"/>
        </w:numPr>
        <w:ind w:left="720" w:hanging="360"/>
      </w:pPr>
      <w:r w:rsidDel="00000000" w:rsidR="00000000" w:rsidRPr="00000000">
        <w:rPr>
          <w:rtl w:val="0"/>
        </w:rPr>
        <w:t xml:space="preserve">En bajos recursos, el límite ya está en 1024 MB; si el problema persiste, cierra otros programas o reduce a 768 MB.</w:t>
      </w:r>
    </w:p>
    <w:p w:rsidR="00000000" w:rsidDel="00000000" w:rsidP="00000000" w:rsidRDefault="00000000" w:rsidRPr="00000000" w14:paraId="00000122">
      <w:pPr>
        <w:ind w:left="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sectPr>
      <w:headerReference r:id="rId20" w:type="default"/>
      <w:footerReference r:id="rId21" w:type="default"/>
      <w:footerReference r:id="rId2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2.png"/><Relationship Id="rId22" Type="http://schemas.openxmlformats.org/officeDocument/2006/relationships/footer" Target="footer1.xml"/><Relationship Id="rId10" Type="http://schemas.openxmlformats.org/officeDocument/2006/relationships/image" Target="media/image10.png"/><Relationship Id="rId21"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hyperlink" Target="http://localhost:3000" TargetMode="External"/><Relationship Id="rId17" Type="http://schemas.openxmlformats.org/officeDocument/2006/relationships/hyperlink" Target="http://172.28.0.56:3000" TargetMode="Externa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hyperlink" Target="http://172.28.0.52:8080" TargetMode="External"/><Relationship Id="rId6" Type="http://schemas.openxmlformats.org/officeDocument/2006/relationships/image" Target="media/image5.png"/><Relationship Id="rId18" Type="http://schemas.openxmlformats.org/officeDocument/2006/relationships/hyperlink" Target="http://172.28.0.51:9090" TargetMode="External"/><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