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55v84syue4v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45"/>
        <w:gridCol w:w="8055"/>
        <w:tblGridChange w:id="0">
          <w:tblGrid>
            <w:gridCol w:w="2445"/>
            <w:gridCol w:w="80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left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🧩 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💡 Explicación Útil y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🔷 ¿Qué es Flutter?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Framework de Google para crear apps nativas multiplataforma (Android, iOS, Web, Desktop) desde una sola base de código. Usa UI declarativa, Hot Reload y tiene un motor gráfico propio.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💻 ¿Por qué usar Dart?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Lenguaje rápido y moderno que permite Hot Reload y compila a código nativo o JavaScript. Ideal para interfaces reactivas.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🚀 Ventajas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Código único para todas las plataformas.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UI personalizada y consistente.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Comunidad activa y herramientas avanzadas.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Alto rendimiento sin puente JS.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📦 Widgets esenciales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MaterialApp: raíz de la app.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Scaffold: estructura de cada pantalla (AppBar, Body, Drawer, FAB).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Todo es un widget (como muñecas rusas: se anidan).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🛠️ Comandos útiles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flutter create mi_app → crear proyecto.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flutter run -d chrome → ejecutar en navegador.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flutter build apk/web → generar binarios.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flutter pub get/add → gestionar dependencias.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📂 pubspec.yaml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Archivo central donde defines: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Nombre, versión, assets e iconos.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Paquetes como http, provider, flutter_localizations.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♻️ Hot Reload vs Hot 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Hot Reload (r): cambios visuales rápidos, conserva el estado.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Hot Restart (R): reinicia toda la app, útil para cambios estructurales.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🧪 Testing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Crea archivos *_test.dart en /test. Usa flutter test para validarlos. Ejemplo: expect(sumar(2, 3), 5);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🧰 Herramientas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Dart DevTools: inspección, rendimiento, memoria.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VS Code Extensions: Flutter, Dart, Snippets, Pubspec Assist.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📤 Despliegue multiplataforma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Usa flutter build + plataforma (apk, web, windows, etc.).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Web: usa canvaskit para mejor renderizado.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Android/iOS: firmar y subir a tiendas.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Desktop: compilar para distribución directa.</w:t>
            </w:r>
          </w:p>
        </w:tc>
      </w:tr>
    </w:tbl>
    <w:p w:rsidR="00000000" w:rsidDel="00000000" w:rsidP="00000000" w:rsidRDefault="00000000" w:rsidRPr="00000000" w14:paraId="00000027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 Unicode M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Style w:val="Heading1"/>
      <w:keepNext w:val="0"/>
      <w:keepLines w:val="0"/>
      <w:spacing w:after="120" w:before="480" w:lineRule="auto"/>
      <w:ind w:right="90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db7ed"/>
        <w:sz w:val="30"/>
        <w:szCs w:val="30"/>
        <w:u w:val="none"/>
        <w:shd w:fill="auto" w:val="clear"/>
        <w:vertAlign w:val="baseline"/>
      </w:rPr>
    </w:pPr>
    <w:bookmarkStart w:colFirst="0" w:colLast="0" w:name="_3d17qgl2ujee" w:id="1"/>
    <w:bookmarkEnd w:id="1"/>
    <w:r w:rsidDel="00000000" w:rsidR="00000000" w:rsidRPr="00000000">
      <w:rPr>
        <w:rFonts w:ascii="Calibri" w:cs="Calibri" w:eastAsia="Calibri" w:hAnsi="Calibri"/>
        <w:color w:val="666666"/>
        <w:sz w:val="46"/>
        <w:szCs w:val="46"/>
        <w:rtl w:val="0"/>
      </w:rPr>
      <w:t xml:space="preserve">📝 </w:t>
    </w:r>
    <w:r w:rsidDel="00000000" w:rsidR="00000000" w:rsidRPr="00000000">
      <w:rPr>
        <w:rFonts w:ascii="Calibri" w:cs="Calibri" w:eastAsia="Calibri" w:hAnsi="Calibri"/>
        <w:color w:val="666666"/>
        <w:rtl w:val="0"/>
      </w:rPr>
      <w:t xml:space="preserve">Cheatsheet – Introducción a Flutter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247650</wp:posOffset>
          </wp:positionV>
          <wp:extent cx="922564" cy="322898"/>
          <wp:effectExtent b="0" l="0" r="0" t="0"/>
          <wp:wrapSquare wrapText="bothSides" distB="57150" distT="57150" distL="57150" distR="571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2564" cy="3228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color w:val="384d54"/>
        <w:sz w:val="18"/>
        <w:szCs w:val="18"/>
        <w:shd w:fill="auto" w:val="clear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384d5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U</w:t>
    </w: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nidad 04 - Autor: Sergi García Barea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cc7a1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highlight w:val="white"/>
        <w:lang w:val="es"/>
      </w:rPr>
    </w:rPrDefault>
    <w:pPrDefault>
      <w:pPr>
        <w:spacing w:after="90" w:before="90" w:line="276" w:lineRule="auto"/>
        <w:ind w:left="90" w:right="9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