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9r2n4h5hakat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06 - Diseño de formularios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238265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qap1bvgjjx1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cin2hzkkx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 generales de diseño de formularios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refchack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Estructuras probadas para optimizar la experiencia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4ywee76dm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Normativa y buenas prácticas de implementación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eh9mxh9qb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Tipos de campos más comunes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d24foffkq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Feedback y validación de formularios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794pij2q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Microinteracciones relevantes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pjbdmrry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Diseño mobile-first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1mb6cvevw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Accesibilidad y formularios inclusivos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zabi6vupo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Propuesta de nomenclatura universal para componentes de UI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teej4zrt7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Recursos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06 - Diseño de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qap1bvgjjx1b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formularios son el mecanismo fundamental para recopilar datos, procesar transacciones y habilitar interacciones en productos digitales. Desde registros simples hasta complejos procesos de pago, su diseño impacta directamente en: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eficiencia (¿Cuánto tarda el usuario en completarlo?).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precisión (¿Se cometen errores al llenarlo?).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satisfacción (¿Es una experiencia agradable o frustrante?).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optimizar formularios?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en métricas clave: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El 67% de los usuarios abandonan formularios mal diseñados.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Mejoras en UX pueden aumentar conversiones hasta un 30%.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15% de la población mundial tiene discapacidades que afectan su interacción con formularios (OMS).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Reducción de costos: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Cada error evitado ahorra tiempo de soporte y reprocesamiento.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críticos de un formulario efectivo</w:t>
      </w:r>
    </w:p>
    <w:tbl>
      <w:tblPr>
        <w:tblStyle w:val="Table1"/>
        <w:tblW w:w="9637.79527559055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0.28383080022"/>
        <w:gridCol w:w="4337.66709393884"/>
        <w:gridCol w:w="3849.844350851493"/>
        <w:tblGridChange w:id="0">
          <w:tblGrid>
            <w:gridCol w:w="1450.28383080022"/>
            <w:gridCol w:w="4337.66709393884"/>
            <w:gridCol w:w="3849.8443508514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Buena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Etiquetas claras y placeholder opcionales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completo (no solo Nombre)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Botones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Acciones primarias visibles (color contrastante)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en azul (#2563EB)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Mensajes de error en tiempo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"La contraseña debe tener 8+ caracteres"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Progreso visual (ej.: "Paso 1 de 3")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de progreso horizontal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formulario bien diseñado de registro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[Registro de Usuario]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Nombre completo: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[_________________]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Correo electrónico: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[_________________]  ℹ️ Usa un email válido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Contraseña: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[••••••••]          ✅ 8+ caracteres, 1 número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[REGISTRARSE] (Botón verde)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destacadas: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Etiquetas descriptivas.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Placeholder como ayuda (no como reemplazo de etiquetas).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Validación proactiva.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Botón con color de acción.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 comunes a evitar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Campos sin etiquetas (solo placeholders).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Agrupar muchos campos en una sola pantalla.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Mensajes de error crípticos ("Campo inválido").</w:t>
      </w:r>
    </w:p>
    <w:p w:rsidR="00000000" w:rsidDel="00000000" w:rsidP="00000000" w:rsidRDefault="00000000" w:rsidRPr="00000000" w14:paraId="0000005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El mejor formulario es el que el usuario no nota: fluye de manera intuitiva, como una conversación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a7cin2hzkkx4" w:id="2"/>
      <w:bookmarkEnd w:id="2"/>
      <w:r w:rsidDel="00000000" w:rsidR="00000000" w:rsidRPr="00000000">
        <w:rPr>
          <w:rtl w:val="0"/>
        </w:rPr>
        <w:t xml:space="preserve">2. Principios generales de diseño de formularios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Claves para crear formularios usables, eficientes y accesibles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Claridad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Objetivo: Que el usuario entienda qué información debe ingresar y cómo.</w:t>
      </w:r>
    </w:p>
    <w:p w:rsidR="00000000" w:rsidDel="00000000" w:rsidP="00000000" w:rsidRDefault="00000000" w:rsidRPr="00000000" w14:paraId="0000005D">
      <w:pPr>
        <w:numPr>
          <w:ilvl w:val="0"/>
          <w:numId w:val="5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Etiquetas descriptivas:</w:t>
      </w:r>
    </w:p>
    <w:p w:rsidR="00000000" w:rsidDel="00000000" w:rsidP="00000000" w:rsidRDefault="00000000" w:rsidRPr="00000000" w14:paraId="0000005E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"Dirección" →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"Dirección completa (calle, número, ciudad)"</w:t>
      </w:r>
    </w:p>
    <w:p w:rsidR="00000000" w:rsidDel="00000000" w:rsidP="00000000" w:rsidRDefault="00000000" w:rsidRPr="00000000" w14:paraId="0000005F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Técnica: Usar lenguaje simple y ejemplos si es necesario.</w:t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Agrupación visual:</w:t>
      </w:r>
    </w:p>
    <w:p w:rsidR="00000000" w:rsidDel="00000000" w:rsidP="00000000" w:rsidRDefault="00000000" w:rsidRPr="00000000" w14:paraId="00000061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Campos relacionados bajo un mismo título (ej.: "Datos personales").</w:t>
      </w:r>
    </w:p>
    <w:p w:rsidR="00000000" w:rsidDel="00000000" w:rsidP="00000000" w:rsidRDefault="00000000" w:rsidRPr="00000000" w14:paraId="00000062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Herramienta: Contenedores con bordes sutiles o fondos diferenciados.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[Información de contacto]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Nombre: [___________]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Email: [___________]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Teléfono: [___________]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Brevedad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Menos es más: Cada campo adicional reduce la tasa de finalización.</w:t>
      </w:r>
    </w:p>
    <w:p w:rsidR="00000000" w:rsidDel="00000000" w:rsidP="00000000" w:rsidRDefault="00000000" w:rsidRPr="00000000" w14:paraId="0000006B">
      <w:pPr>
        <w:numPr>
          <w:ilvl w:val="0"/>
          <w:numId w:val="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Eliminar campos opcionales no críticos.</w:t>
      </w:r>
    </w:p>
    <w:p w:rsidR="00000000" w:rsidDel="00000000" w:rsidP="00000000" w:rsidRDefault="00000000" w:rsidRPr="00000000" w14:paraId="0000006D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Usar desglose progresivo (ej.: Mostrar "País" primero, luego "Ciudad" según selección).</w:t>
      </w:r>
    </w:p>
    <w:p w:rsidR="00000000" w:rsidDel="00000000" w:rsidP="00000000" w:rsidRDefault="00000000" w:rsidRPr="00000000" w14:paraId="0000006E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Dato: Forms con 3 campos tienen un 25% más de completitud que los de 7+ (HubSpot).</w:t>
      </w:r>
    </w:p>
    <w:p w:rsidR="00000000" w:rsidDel="00000000" w:rsidP="00000000" w:rsidRDefault="00000000" w:rsidRPr="00000000" w14:paraId="0000006F">
      <w:pPr>
        <w:numPr>
          <w:ilvl w:val="0"/>
          <w:numId w:val="6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real: </w:t>
      </w:r>
      <w:r w:rsidDel="00000000" w:rsidR="00000000" w:rsidRPr="00000000">
        <w:rPr>
          <w:rtl w:val="0"/>
        </w:rPr>
        <w:t xml:space="preserve">Amazon solo pide email y contraseña en el primer paso de registro.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Flujo Lógico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Orden natural de llenado: De lo general a lo específico.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 estándar:</w:t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Información personal → Datos de contacto → Preferencias.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Evitar saltos: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sz w:val="18"/>
          <w:szCs w:val="18"/>
          <w:rtl w:val="0"/>
        </w:rPr>
        <w:t xml:space="preserve">❌ </w:t>
      </w:r>
      <w:r w:rsidDel="00000000" w:rsidR="00000000" w:rsidRPr="00000000">
        <w:rPr>
          <w:rtl w:val="0"/>
        </w:rPr>
        <w:t xml:space="preserve">Pedir el código postal antes que la dirección.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Técnicas: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Agrupar campos en pestañas o pasos para formularios largos.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flujo: </w:t>
      </w:r>
      <w:r w:rsidDel="00000000" w:rsidR="00000000" w:rsidRPr="00000000">
        <w:rPr>
          <w:rtl w:val="0"/>
        </w:rPr>
        <w:t xml:space="preserve">1. Nombre → 2. Email → 3. Contraseña → 4. Intereses (opcional) 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Retroalimentación (Feedback)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Validación inteligente y en tiempo real:</w:t>
      </w:r>
    </w:p>
    <w:p w:rsidR="00000000" w:rsidDel="00000000" w:rsidP="00000000" w:rsidRDefault="00000000" w:rsidRPr="00000000" w14:paraId="0000007D">
      <w:pPr>
        <w:numPr>
          <w:ilvl w:val="0"/>
          <w:numId w:val="6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Errores:</w:t>
      </w:r>
    </w:p>
    <w:p w:rsidR="00000000" w:rsidDel="00000000" w:rsidP="00000000" w:rsidRDefault="00000000" w:rsidRPr="00000000" w14:paraId="0000007E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Mensajes específicos: </w:t>
      </w: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"Inválido" →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"El email debe contener @"</w:t>
      </w:r>
    </w:p>
    <w:p w:rsidR="00000000" w:rsidDel="00000000" w:rsidP="00000000" w:rsidRDefault="00000000" w:rsidRPr="00000000" w14:paraId="0000007F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Ubicación: Junto al campo afectado (no solo arriba del formulario).</w:t>
      </w:r>
    </w:p>
    <w:p w:rsidR="00000000" w:rsidDel="00000000" w:rsidP="00000000" w:rsidRDefault="00000000" w:rsidRPr="00000000" w14:paraId="00000080">
      <w:pPr>
        <w:numPr>
          <w:ilvl w:val="0"/>
          <w:numId w:val="6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Éxito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Confirmación visual: ✅ Check verde al lado del campo válido.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Accesibilidad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Diseño inclusivo para todos los usuarios:</w:t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Navegación con Tab y Enter.</w:t>
      </w:r>
    </w:p>
    <w:p w:rsidR="00000000" w:rsidDel="00000000" w:rsidP="00000000" w:rsidRDefault="00000000" w:rsidRPr="00000000" w14:paraId="00000087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Prueba: Usar solo el teclado para completar el form.</w:t>
      </w:r>
    </w:p>
    <w:p w:rsidR="00000000" w:rsidDel="00000000" w:rsidP="00000000" w:rsidRDefault="00000000" w:rsidRPr="00000000" w14:paraId="00000088">
      <w:pPr>
        <w:numPr>
          <w:ilvl w:val="0"/>
          <w:numId w:val="6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Lectores de pantalla:</w:t>
      </w:r>
    </w:p>
    <w:p w:rsidR="00000000" w:rsidDel="00000000" w:rsidP="00000000" w:rsidRDefault="00000000" w:rsidRPr="00000000" w14:paraId="00000089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Etiquetas HTML &lt;label&gt; asociadas a campos.</w:t>
      </w:r>
    </w:p>
    <w:p w:rsidR="00000000" w:rsidDel="00000000" w:rsidP="00000000" w:rsidRDefault="00000000" w:rsidRPr="00000000" w14:paraId="0000008A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ARIA labels para elementos complejos.</w:t>
      </w:r>
    </w:p>
    <w:p w:rsidR="00000000" w:rsidDel="00000000" w:rsidP="00000000" w:rsidRDefault="00000000" w:rsidRPr="00000000" w14:paraId="0000008B">
      <w:pPr>
        <w:numPr>
          <w:ilvl w:val="0"/>
          <w:numId w:val="6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63"/>
        </w:numPr>
        <w:ind w:left="1440" w:hanging="360"/>
      </w:pPr>
      <w:r w:rsidDel="00000000" w:rsidR="00000000" w:rsidRPr="00000000">
        <w:rPr>
          <w:rtl w:val="0"/>
        </w:rPr>
        <w:t xml:space="preserve">Texto vs fondo ≥ 4.5:1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verificador online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Evaluación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Antes de publicar un formulario, verifica: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¿Cada campo tiene una etiqueta clara?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¿Se eliminaron todos los campos innecesarios?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¿El orden de llenado sigue una lógica natural?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¿Los errores se explican con precisión?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¿Puede completarse solo con teclado?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p4refchacku0" w:id="3"/>
      <w:bookmarkEnd w:id="3"/>
      <w:r w:rsidDel="00000000" w:rsidR="00000000" w:rsidRPr="00000000">
        <w:rPr>
          <w:rtl w:val="0"/>
        </w:rPr>
        <w:t xml:space="preserve">3. Estructuras probadas para optimizar la experiencia de usuario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rb8xpaccsrzw" w:id="4"/>
      <w:bookmarkEnd w:id="4"/>
      <w:r w:rsidDel="00000000" w:rsidR="00000000" w:rsidRPr="00000000">
        <w:rPr>
          <w:rtl w:val="0"/>
        </w:rPr>
        <w:t xml:space="preserve">3.1 Formulario de Una Sola Columna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Sigue el flujo natural de lectura (de arriba a abajo).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Mejor adaptación a móviles (evita scroll horizontal).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errores de enfoque visual.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Ejemplo para móvil: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[Registro de Usuario]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Nombre completo: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Email: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Contraseña: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[REGISTRARSE]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Cuándo usarlo: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Formularios con menos de 10 campos.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Dispositivos móviles.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Procesos lineales (registro, login).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9y7cvmq8teqz" w:id="5"/>
      <w:bookmarkEnd w:id="5"/>
      <w:r w:rsidDel="00000000" w:rsidR="00000000" w:rsidRPr="00000000">
        <w:rPr>
          <w:rtl w:val="0"/>
        </w:rPr>
        <w:t xml:space="preserve">3.2 Formulario Dividido por Pasos (Wizard)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Reduce la carga cognitiva al dividir tareas complejas.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Muestra progreso claro (ej.: "Paso 2 de 4").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Ideal para formularios con +15 campos.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Ejemplo: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[Inscripción al Curso]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▰▰▱▱▱ 40% completado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**Paso 2: Datos Académicos**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Universidad: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Carrera: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[SIGUIENTE →] 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Cuándo usarlo: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Checkouts de compra.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Registros con múltiples secciones (ej.: CV en portales de empleo).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gemakk48xvty" w:id="6"/>
      <w:bookmarkEnd w:id="6"/>
      <w:r w:rsidDel="00000000" w:rsidR="00000000" w:rsidRPr="00000000">
        <w:rPr>
          <w:rtl w:val="0"/>
        </w:rPr>
        <w:t xml:space="preserve">3.3 Campos dependientes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BC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Personaliza la experiencia mostrando solo lo relevante.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Evita campos innecesarios.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Ejemplo: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País: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[España ▼]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Provincia: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[Madrid ▼] *(solo aparece si se selecciona España)*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3. Código postal: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[_________] *(solo aparece si se elige Madrid)* 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Cuándo usarlo: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Formularios con opciones jerárquicas (direcciones, categorías).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Para simplificar formularios largos.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1680ecqc8gnm" w:id="7"/>
      <w:bookmarkEnd w:id="7"/>
      <w:r w:rsidDel="00000000" w:rsidR="00000000" w:rsidRPr="00000000">
        <w:rPr>
          <w:rtl w:val="0"/>
        </w:rPr>
        <w:t xml:space="preserve">3.4 Campos Agrupados en Bloques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Organiza la información por contexto.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Facilita el escaneo visual.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Ejemplo: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Nombre: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[_________]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Edad: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[_________]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Dirección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3. Calle: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[_________]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Ciudad: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[_________] 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Cuándo usarlo:</w:t>
      </w:r>
    </w:p>
    <w:p w:rsidR="00000000" w:rsidDel="00000000" w:rsidP="00000000" w:rsidRDefault="00000000" w:rsidRPr="00000000" w14:paraId="000000D9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Formularios con múltiples temáticas (ej.: perfil de usuario, pedidos).</w:t>
      </w:r>
    </w:p>
    <w:p w:rsidR="00000000" w:rsidDel="00000000" w:rsidP="00000000" w:rsidRDefault="00000000" w:rsidRPr="00000000" w14:paraId="000000DA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Cuando se requiere claridad en secciones complejas.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9i16fme0w51" w:id="8"/>
      <w:bookmarkEnd w:id="8"/>
      <w:r w:rsidDel="00000000" w:rsidR="00000000" w:rsidRPr="00000000">
        <w:rPr>
          <w:rtl w:val="0"/>
        </w:rPr>
        <w:t xml:space="preserve">3.5 Autocompletado y Sugerencias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Acelera el llenado (hasta un 30% más rápido).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Reduce errores (ej.: en direcciones o búsquedas).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Ejemplo: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Ciudad: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[Madrid]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Sugerencias: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Madrid, España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Madrid, Colombia 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🔧 Cuándo usarlo: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Campos con opciones limitadas (países, ciudades).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Búsquedas predictivas (ej.: productos en e-commerce).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Comparativa de Patrones</w:t>
      </w:r>
    </w:p>
    <w:tbl>
      <w:tblPr>
        <w:tblStyle w:val="Table2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30"/>
        <w:gridCol w:w="3480"/>
        <w:gridCol w:w="3255"/>
        <w:tblGridChange w:id="0">
          <w:tblGrid>
            <w:gridCol w:w="3030"/>
            <w:gridCol w:w="3480"/>
            <w:gridCol w:w="3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Para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columna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Móviles, forms cortos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Wizard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Procesos largos/multipaso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dependientes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Jerarquías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Organizar 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Autocompletado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Opciones predefinidas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np4ywee76dm1" w:id="9"/>
      <w:bookmarkEnd w:id="9"/>
      <w:r w:rsidDel="00000000" w:rsidR="00000000" w:rsidRPr="00000000">
        <w:rPr>
          <w:rtl w:val="0"/>
        </w:rPr>
        <w:t xml:space="preserve">4. Normativa y buenas prácticas de implementación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vkia11t1towi" w:id="10"/>
      <w:bookmarkEnd w:id="10"/>
      <w:r w:rsidDel="00000000" w:rsidR="00000000" w:rsidRPr="00000000">
        <w:rPr>
          <w:rtl w:val="0"/>
        </w:rPr>
        <w:t xml:space="preserve">4.1. Normas de accesibilidad (WCAG 2.1)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Etiquetado correcto: Todos los campos de formulario (input, select, textarea) deberán estar asociados explícitamente a su label mediante el atributo for y id, garantizando que los lectores de pantalla puedan interpretarlos correctamente.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Contraste de color: El ratio de contraste entre texto y fondo deberá ser mínimo de 4.5:1 (AA) para texto normal y 3:1 para texto grande. Se verificará con herramientas como Lighthouse o contrast checker.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Información no colorística: Nunca se utilizará el color como único medio para conveyer información (ej: errores). Se complementará con iconos, textura o mensajes de texto explícitos.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Mensajes de error accesibles: Los mensajes de error deberán ser específicos, vinculados al campo correspondiente mediante aria-describedby, y sugerir soluciones claras (ej: "La contraseña debe tener al menos 8 caracteres" en lugar de "Contraseña inválida").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Navegación por teclado: Todos los componentes interactivos (botones, enlaces, formularios) deberán ser completamente navegables y operables mediante teclado, con un foco visible y claro.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qik6y95e2f5k" w:id="11"/>
      <w:bookmarkEnd w:id="11"/>
      <w:r w:rsidDel="00000000" w:rsidR="00000000" w:rsidRPr="00000000">
        <w:rPr>
          <w:rtl w:val="0"/>
        </w:rPr>
        <w:t xml:space="preserve">4.2. Normas de usabilidad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Campo activo destacado: El campo en foco deberá tener un estilo distintivo (cambio de color de borde, sombra suave, grosor aumentado) para que el usuario identifique fácilmente dónde se encuentra.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Validaciones inmediatas y no intrusivas:</w:t>
      </w:r>
    </w:p>
    <w:p w:rsidR="00000000" w:rsidDel="00000000" w:rsidP="00000000" w:rsidRDefault="00000000" w:rsidRPr="00000000" w14:paraId="0000010A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Las validaciones de formato (ej: email) se realizarán después de que el usuario abandone el campo (evento blur).</w:t>
      </w:r>
    </w:p>
    <w:p w:rsidR="00000000" w:rsidDel="00000000" w:rsidP="00000000" w:rsidRDefault="00000000" w:rsidRPr="00000000" w14:paraId="0000010B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Los errores se mostrarán de forma clara pero discreta, sin interrumpir el flujo de escritura.</w:t>
      </w:r>
    </w:p>
    <w:p w:rsidR="00000000" w:rsidDel="00000000" w:rsidP="00000000" w:rsidRDefault="00000000" w:rsidRPr="00000000" w14:paraId="0000010C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Los formularios validarán en tiempo real solo cuando sea estrictamente necesario (ej: disponibilidad de usuario).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Visibilidad del botón de envío:</w:t>
      </w:r>
    </w:p>
    <w:p w:rsidR="00000000" w:rsidDel="00000000" w:rsidP="00000000" w:rsidRDefault="00000000" w:rsidRPr="00000000" w14:paraId="0000010E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El botón de envío (call-to-action principal) permanecerá siempre visible en el viewport, ya sea fijo en la parte inferior o anclado en la estructura del formulario.</w:t>
      </w:r>
    </w:p>
    <w:p w:rsidR="00000000" w:rsidDel="00000000" w:rsidP="00000000" w:rsidRDefault="00000000" w:rsidRPr="00000000" w14:paraId="0000010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En formularios largos, se garantizará que el botón sea accesible mediante scroll sin necesidad de recorrer todo el formulario nuevamente.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Retroalimentación visual:</w:t>
      </w:r>
    </w:p>
    <w:p w:rsidR="00000000" w:rsidDel="00000000" w:rsidP="00000000" w:rsidRDefault="00000000" w:rsidRPr="00000000" w14:paraId="0000011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Todas las acciones del usuario (hover, clic, envío) contarán con feedback visual inmediato (cambios de color, transformaciones suaves, microinteracciones).</w:t>
      </w:r>
    </w:p>
    <w:p w:rsidR="00000000" w:rsidDel="00000000" w:rsidP="00000000" w:rsidRDefault="00000000" w:rsidRPr="00000000" w14:paraId="0000011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Los estados de carga se indicarán con spinners o esqueletos de carga, nunca dejando al usuario sin respuesta.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Diseño responsive:</w:t>
      </w:r>
    </w:p>
    <w:p w:rsidR="00000000" w:rsidDel="00000000" w:rsidP="00000000" w:rsidRDefault="00000000" w:rsidRPr="00000000" w14:paraId="0000011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Los formularios y botones se adaptarán a diferentes tamaños de pantalla, manteniendo la legibilidad y facilidad de interacción en dispositivos móviles (tamaños mínimos de touch de 44x44px).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beq0mdpm6v59" w:id="12"/>
      <w:bookmarkEnd w:id="12"/>
      <w:r w:rsidDel="00000000" w:rsidR="00000000" w:rsidRPr="00000000">
        <w:rPr>
          <w:rtl w:val="0"/>
        </w:rPr>
        <w:t xml:space="preserve">4.3. Normas de desarrollo web (aplicables a otras tecnologías)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Para garantizar que los formularios web sean accesibles, usables y técnicamente robustos, es fundamental seguir estándares y buenas prácticas reconocidas. A continuación, se detallan las normas clave en tres aspectos críticos: accesibilidad, usabilidad y desarrollo web.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Normas de accesibilidad (WCAG 2.1)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Las Pautas de Accesibilidad para el Contenido Web (WCAG 2.1) establecen criterios para que los formularios sean utilizables por personas con discapacidades. Algunas prácticas esenciales incluyen: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Asociar label con input mediante el atributo for:</w:t>
        <w:br w:type="textWrapping"/>
        <w:t xml:space="preserve">Vincular explícitamente las etiquetas (&lt;label&gt;) con sus campos correspondientes mediante el atributo for (que debe coincidir con el id del input). Esto mejora la navegación con lectores de pantalla.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&lt;label for="nombre"&gt;Nombre:&lt;/label&gt;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&lt;input type="text" id="nombre" name="nombre"&gt;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colores como única fuente de información:</w:t>
        <w:br w:type="textWrapping"/>
        <w:t xml:space="preserve">No depender únicamente del color para indicar errores o estados (ej: solo rojo para un campo inválido). Incluir texto descriptivo o iconos accesibles.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Proveer mensajes de error con contexto:</w:t>
        <w:br w:type="textWrapping"/>
        <w:t xml:space="preserve">Los mensajes de error deben ser claros, específicos y vinculados al campo correspondiente (usando aria-describedby o aria-live para dinamismo).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Para garantizar que los formularios sean accesibles, usables y técnicamente robustos en cualquier entorno (web, móvil, escritorio o CLI), es fundamental seguir estándares y buenas prácticas reconocidas. A continuación, se detallan las normas clave en tres aspectos críticos: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Normas de accesibilidad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Etiquetado claro:</w:t>
      </w:r>
    </w:p>
    <w:p w:rsidR="00000000" w:rsidDel="00000000" w:rsidP="00000000" w:rsidRDefault="00000000" w:rsidRPr="00000000" w14:paraId="0000012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Asociar siempre etiquetas descriptivas a los campos (en web con &lt;label&gt;, en móvil con InputDecoration.labelText, en CLI con textos guía).</w:t>
      </w:r>
    </w:p>
    <w:p w:rsidR="00000000" w:rsidDel="00000000" w:rsidP="00000000" w:rsidRDefault="00000000" w:rsidRPr="00000000" w14:paraId="0000012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Evitar instrucciones ambiguas (ej: "Ingrese datos" → mejor "Nombre completo").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Contraste y legibilidad:</w:t>
      </w:r>
    </w:p>
    <w:p w:rsidR="00000000" w:rsidDel="00000000" w:rsidP="00000000" w:rsidRDefault="00000000" w:rsidRPr="00000000" w14:paraId="0000012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Garantizar suficiente contraste entre texto y fondo (mínimo 4.5:1 para texto normal según WCAG).</w:t>
      </w:r>
    </w:p>
    <w:p w:rsidR="00000000" w:rsidDel="00000000" w:rsidP="00000000" w:rsidRDefault="00000000" w:rsidRPr="00000000" w14:paraId="0000012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No depender solo del color para transmitir información (ej: rojo para errores → añadir un icono o texto).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Navegación intuitiva:</w:t>
      </w:r>
    </w:p>
    <w:p w:rsidR="00000000" w:rsidDel="00000000" w:rsidP="00000000" w:rsidRDefault="00000000" w:rsidRPr="00000000" w14:paraId="0000012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 web, asegurar que el foco del teclado sea visible (:focus en CSS).</w:t>
      </w:r>
    </w:p>
    <w:p w:rsidR="00000000" w:rsidDel="00000000" w:rsidP="00000000" w:rsidRDefault="00000000" w:rsidRPr="00000000" w14:paraId="0000012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 móvil, permitir navegación secuencial entre campos (evitar trampas de foco).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Normas de usabilidad</w:t>
      </w:r>
    </w:p>
    <w:p w:rsidR="00000000" w:rsidDel="00000000" w:rsidP="00000000" w:rsidRDefault="00000000" w:rsidRPr="00000000" w14:paraId="0000012E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Feedback inmediato:</w:t>
      </w:r>
    </w:p>
    <w:p w:rsidR="00000000" w:rsidDel="00000000" w:rsidP="00000000" w:rsidRDefault="00000000" w:rsidRPr="00000000" w14:paraId="0000012F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Validaciones en tiempo real (ej: formato de email incorrecto) sin bloquear el envío hasta que se corrija.</w:t>
      </w:r>
    </w:p>
    <w:p w:rsidR="00000000" w:rsidDel="00000000" w:rsidP="00000000" w:rsidRDefault="00000000" w:rsidRPr="00000000" w14:paraId="00000130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Mensajes de error específicos (no "Campo inválido", sino "El email debe contener '@'").</w:t>
      </w:r>
    </w:p>
    <w:p w:rsidR="00000000" w:rsidDel="00000000" w:rsidP="00000000" w:rsidRDefault="00000000" w:rsidRPr="00000000" w14:paraId="00000131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Diseño consistente:</w:t>
      </w:r>
    </w:p>
    <w:p w:rsidR="00000000" w:rsidDel="00000000" w:rsidP="00000000" w:rsidRDefault="00000000" w:rsidRPr="00000000" w14:paraId="00000132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Mantener el mismo estilo para campos similares (ej: todos los inputs de texto con igual padding).</w:t>
      </w:r>
    </w:p>
    <w:p w:rsidR="00000000" w:rsidDel="00000000" w:rsidP="00000000" w:rsidRDefault="00000000" w:rsidRPr="00000000" w14:paraId="00000133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En móvil, usar teclados adecuados al tipo de dato (numérico para teléfonos, email con "@").</w:t>
      </w:r>
    </w:p>
    <w:p w:rsidR="00000000" w:rsidDel="00000000" w:rsidP="00000000" w:rsidRDefault="00000000" w:rsidRPr="00000000" w14:paraId="00000134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Acciones accesibles:</w:t>
      </w:r>
    </w:p>
    <w:p w:rsidR="00000000" w:rsidDel="00000000" w:rsidP="00000000" w:rsidRDefault="00000000" w:rsidRPr="00000000" w14:paraId="00000135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Botones principales (como "Enviar") visibles sin necesidad de scroll excesivo.</w:t>
      </w:r>
    </w:p>
    <w:p w:rsidR="00000000" w:rsidDel="00000000" w:rsidP="00000000" w:rsidRDefault="00000000" w:rsidRPr="00000000" w14:paraId="00000136">
      <w:pPr>
        <w:numPr>
          <w:ilvl w:val="1"/>
          <w:numId w:val="65"/>
        </w:numPr>
        <w:ind w:left="1440" w:hanging="360"/>
      </w:pPr>
      <w:r w:rsidDel="00000000" w:rsidR="00000000" w:rsidRPr="00000000">
        <w:rPr>
          <w:rtl w:val="0"/>
        </w:rPr>
        <w:t xml:space="preserve">En CLI, confirmar acciones críticas (ej: "¿Está seguro? [S/N]").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Normas técnicas</w:t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Semántica y estructura:</w:t>
      </w:r>
    </w:p>
    <w:p w:rsidR="00000000" w:rsidDel="00000000" w:rsidP="00000000" w:rsidRDefault="00000000" w:rsidRPr="00000000" w14:paraId="0000013A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Agrupar campos relacionados visual y lógicamente (en web con &lt;fieldset&gt;, en Flutter con Column o InputDecorator).</w:t>
      </w:r>
    </w:p>
    <w:p w:rsidR="00000000" w:rsidDel="00000000" w:rsidP="00000000" w:rsidRDefault="00000000" w:rsidRPr="00000000" w14:paraId="0000013B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Priorizar componentes nativos sobre customizados para mejor rendimiento y accesibilidad.</w:t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Nomenclatura coherente:</w:t>
      </w:r>
    </w:p>
    <w:p w:rsidR="00000000" w:rsidDel="00000000" w:rsidP="00000000" w:rsidRDefault="00000000" w:rsidRPr="00000000" w14:paraId="0000013D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Usar nombres descriptivos en variables y IDs (userEmail en lugar de input1).</w:t>
      </w:r>
    </w:p>
    <w:p w:rsidR="00000000" w:rsidDel="00000000" w:rsidP="00000000" w:rsidRDefault="00000000" w:rsidRPr="00000000" w14:paraId="0000013E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En formularios multipasos, evitar reiniciar estados accidentalmente.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Optimización para distintos entornos:</w:t>
      </w:r>
    </w:p>
    <w:p w:rsidR="00000000" w:rsidDel="00000000" w:rsidP="00000000" w:rsidRDefault="00000000" w:rsidRPr="00000000" w14:paraId="00000140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En móvil, minimizar el uso de pop-ups que interrumpan el flujo.</w:t>
      </w:r>
    </w:p>
    <w:p w:rsidR="00000000" w:rsidDel="00000000" w:rsidP="00000000" w:rsidRDefault="00000000" w:rsidRPr="00000000" w14:paraId="00000141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En CLI, evitar inputs largos sin opción de cancelar.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Ya sea en web, móvil (Flutter/React Native/Androdi), aplicaciones de escritorio o terminales, estas prácticas aseguran formularios inclusivos, eficientes y mantenibles. La clave está en adaptar los principios generales (accesibilidad, feedback claro y estructura lógica) al contexto específico de cada plataforma.</w:t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dreh9mxh9qb0" w:id="13"/>
      <w:bookmarkEnd w:id="13"/>
      <w:r w:rsidDel="00000000" w:rsidR="00000000" w:rsidRPr="00000000">
        <w:rPr>
          <w:rtl w:val="0"/>
        </w:rPr>
        <w:t xml:space="preserve">5. Tipos de campos más comunes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5hs4evxo0nia" w:id="14"/>
      <w:bookmarkEnd w:id="14"/>
      <w:r w:rsidDel="00000000" w:rsidR="00000000" w:rsidRPr="00000000">
        <w:rPr>
          <w:rtl w:val="0"/>
        </w:rPr>
        <w:t xml:space="preserve">5.1 Campos de entrada básica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de Texto Simple</w:t>
        <w:br w:type="textWrapping"/>
      </w:r>
      <w:r w:rsidDel="00000000" w:rsidR="00000000" w:rsidRPr="00000000">
        <w:rPr>
          <w:rtl w:val="0"/>
        </w:rPr>
        <w:t xml:space="preserve">Estos son los componentes más fundamentales en cualquier interfaz. Su diseño va más allá de simplemente permitir la entrada de texto: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Mecanismos de ayuda: Deben incluir placeholders que desaparezcan al comenzar a escribir, pero también etiquetas persistentes para no perder contexto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Validación inteligente: No solo verificar al final, sino durante la escritura (ej: contador de caracteres restantes)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Adaptación contextual: En móviles, deben ajustar el teclado según el tipo de dato (email, URL, etc.)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Manejo de errores: Mostrar mensajes específicos cerca del campo, con iconos reconocibles y sugerencias de corrección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de contraseña</w:t>
        <w:br w:type="textWrapping"/>
      </w:r>
      <w:r w:rsidDel="00000000" w:rsidR="00000000" w:rsidRPr="00000000">
        <w:rPr>
          <w:rtl w:val="0"/>
        </w:rPr>
        <w:t xml:space="preserve">La seguridad y usabilidad deben equilibrarse cuidadosamente:</w:t>
      </w:r>
    </w:p>
    <w:p w:rsidR="00000000" w:rsidDel="00000000" w:rsidP="00000000" w:rsidRDefault="00000000" w:rsidRPr="00000000" w14:paraId="0000014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Feedback visual: Barras de fortaleza que cambien dinámicamente según complejidad</w:t>
      </w:r>
    </w:p>
    <w:p w:rsidR="00000000" w:rsidDel="00000000" w:rsidP="00000000" w:rsidRDefault="00000000" w:rsidRPr="00000000" w14:paraId="0000014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Políticas flexibles: Permitir ver la contraseña temporalmente, pero con controles (ej: solo mientras se mantiene presionado un icono)</w:t>
      </w:r>
    </w:p>
    <w:p w:rsidR="00000000" w:rsidDel="00000000" w:rsidP="00000000" w:rsidRDefault="00000000" w:rsidRPr="00000000" w14:paraId="0000014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Sugerencias constructivas: En lugar de solo decir "débil", explicar cómo mejorarla ("Intenta añadir símbolos")</w:t>
      </w:r>
    </w:p>
    <w:p w:rsidR="00000000" w:rsidDel="00000000" w:rsidP="00000000" w:rsidRDefault="00000000" w:rsidRPr="00000000" w14:paraId="0000014E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Integración con gestores: Opción para generar contraseñas seguras o importar de gestores externos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80g4y6clnbfp" w:id="15"/>
      <w:bookmarkEnd w:id="15"/>
      <w:r w:rsidDel="00000000" w:rsidR="00000000" w:rsidRPr="00000000">
        <w:rPr>
          <w:rtl w:val="0"/>
        </w:rPr>
        <w:t xml:space="preserve">5.2 Componentes de selección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Checkboxes vs Radio Buttons (Elección técnica)</w:t>
        <w:br w:type="textWrapping"/>
      </w:r>
      <w:r w:rsidDel="00000000" w:rsidR="00000000" w:rsidRPr="00000000">
        <w:rPr>
          <w:rtl w:val="0"/>
        </w:rPr>
        <w:t xml:space="preserve">La decisión entre estos componentes tiene implicaciones profundas: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Modelo mental: Checkboxes para opciones independientes (puedes seleccionar café y té), radios para mutuamente excluyentes (solo café o té)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Diseño accesible: Agrupación visual clara con spacing adecuado, especialmente importante en formularios complejos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Estados especiales: Checkboxes pueden tener estado indeterminado (ej: "seleccionar todos" parcialmente)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Patrones móviles: En pantallas pequeñas, a veces se usan chips o switches como alternativa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Menús desplegables</w:t>
        <w:br w:type="textWrapping"/>
      </w:r>
      <w:r w:rsidDel="00000000" w:rsidR="00000000" w:rsidRPr="00000000">
        <w:rPr>
          <w:rtl w:val="0"/>
        </w:rPr>
        <w:t xml:space="preserve">Los dropdowns parecen simples, pero requieren cuidados especiales: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Rendimiento: Para listas con +100 ítems, implementar virtualización (solo renderizar lo visible)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Búsqueda integrada: En listas largas, añadir campo de búsqueda interna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Jerarquía visual: Usar agrupaciones con encabezados y separadores visuales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Selección múltilpe: Cuando se permite, mostrar claramente los ítems seleccionados (número o chips).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nl2r5d4y1k0l" w:id="16"/>
      <w:bookmarkEnd w:id="16"/>
      <w:r w:rsidDel="00000000" w:rsidR="00000000" w:rsidRPr="00000000">
        <w:rPr>
          <w:rtl w:val="0"/>
        </w:rPr>
        <w:t xml:space="preserve">5.3 Campos especializados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Selectores de fecha</w:t>
      </w:r>
      <w:r w:rsidDel="00000000" w:rsidR="00000000" w:rsidRPr="00000000">
        <w:rPr>
          <w:rtl w:val="0"/>
        </w:rPr>
        <w:br w:type="textWrapping"/>
        <w:t xml:space="preserve">Más que un simple calendario: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Patrones de uso: Selector modal en móvil vs inline en desktop según espacio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Rangos complejos: Manejo de periodos con validación cruzada (fecha inicio no posterior a fin)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Contexto cultural: Adaptar formato (dd/mm vs mm/dd) y días festivos según región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Accesos directos: "Hoy", "Próxima semana" para uso rápido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Subida de archivos (Flujo completo)</w:t>
        <w:br w:type="textWrapping"/>
      </w:r>
      <w:r w:rsidDel="00000000" w:rsidR="00000000" w:rsidRPr="00000000">
        <w:rPr>
          <w:rtl w:val="0"/>
        </w:rPr>
        <w:t xml:space="preserve">Un proceso que va más allá del input file básico:</w:t>
      </w:r>
    </w:p>
    <w:p w:rsidR="00000000" w:rsidDel="00000000" w:rsidP="00000000" w:rsidRDefault="00000000" w:rsidRPr="00000000" w14:paraId="00000161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Previsualización inteligente: Miniaturas para imágenes, iconos para documentos</w:t>
      </w:r>
    </w:p>
    <w:p w:rsidR="00000000" w:rsidDel="00000000" w:rsidP="00000000" w:rsidRDefault="00000000" w:rsidRPr="00000000" w14:paraId="00000162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Progreso detallado: Porcentaje, velocidad, tiempo estimado</w:t>
      </w:r>
    </w:p>
    <w:p w:rsidR="00000000" w:rsidDel="00000000" w:rsidP="00000000" w:rsidRDefault="00000000" w:rsidRPr="00000000" w14:paraId="00000163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Edición inmediata: Rotar/recortar imágenes antes de subir</w:t>
      </w:r>
    </w:p>
    <w:p w:rsidR="00000000" w:rsidDel="00000000" w:rsidP="00000000" w:rsidRDefault="00000000" w:rsidRPr="00000000" w14:paraId="00000164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Gestión de errores: Tamaño máximo, tipo incorrecto, con opciones para corregir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mda7vjsrw7pg" w:id="17"/>
      <w:bookmarkEnd w:id="17"/>
      <w:r w:rsidDel="00000000" w:rsidR="00000000" w:rsidRPr="00000000">
        <w:rPr>
          <w:rtl w:val="0"/>
        </w:rPr>
        <w:t xml:space="preserve">5.4 Componentes avanzados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Búsqueda predictiva (Arquitectura)</w:t>
        <w:br w:type="textWrapping"/>
      </w:r>
      <w:r w:rsidDel="00000000" w:rsidR="00000000" w:rsidRPr="00000000">
        <w:rPr>
          <w:rtl w:val="0"/>
        </w:rPr>
        <w:t xml:space="preserve">Cómo implementar autocompletado efectivo: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Debounce intelligente: Esperar pausas en la escritura para no saturar</w:t>
      </w:r>
    </w:p>
    <w:p w:rsidR="00000000" w:rsidDel="00000000" w:rsidP="00000000" w:rsidRDefault="00000000" w:rsidRPr="00000000" w14:paraId="00000168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Priorización: Mostrar primero los resultados más relevantes</w:t>
      </w:r>
    </w:p>
    <w:p w:rsidR="00000000" w:rsidDel="00000000" w:rsidP="00000000" w:rsidRDefault="00000000" w:rsidRPr="00000000" w14:paraId="00000169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Búsqueda federada: Combinar resultados de distintas fuentes</w:t>
      </w:r>
    </w:p>
    <w:p w:rsidR="00000000" w:rsidDel="00000000" w:rsidP="00000000" w:rsidRDefault="00000000" w:rsidRPr="00000000" w14:paraId="0000016A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Historial contextual: Recordar búsquedas anteriores relacionadas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de tags (Interacción compleja)</w:t>
        <w:br w:type="textWrapping"/>
      </w:r>
      <w:r w:rsidDel="00000000" w:rsidR="00000000" w:rsidRPr="00000000">
        <w:rPr>
          <w:rtl w:val="0"/>
        </w:rPr>
        <w:t xml:space="preserve">Componentes dinámicos que requieren: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Creación fluida: Convertir texto en tags con comma o enter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Sugerencias: Mostrar opciones existentes al comenzar a escribir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Edición directa: Poder modificar tags existentes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Límites visuales: Mostrar contador cuando se alcanza el máximo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lrt00wwila3c" w:id="18"/>
      <w:bookmarkEnd w:id="18"/>
      <w:r w:rsidDel="00000000" w:rsidR="00000000" w:rsidRPr="00000000">
        <w:rPr>
          <w:rtl w:val="0"/>
        </w:rPr>
        <w:t xml:space="preserve">5.5 Consideraciones multiplataforma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Adaptación responsive (Estrategias)</w:t>
        <w:br w:type="textWrapping"/>
      </w:r>
      <w:r w:rsidDel="00000000" w:rsidR="00000000" w:rsidRPr="00000000">
        <w:rPr>
          <w:rtl w:val="0"/>
        </w:rPr>
        <w:t xml:space="preserve">Cómo los campos se comportan en distintos dispositivos: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Reorganización: De vertical en móvil a horizontal en desktop cuando aplicable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Jerarquía visual: Campos más importantes primero, secundarios en acordeones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Teclados virtuales: Asegurar que no oculten campos críticos en móvil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Gestos: Swipe para fechas, pinch-to-zoom para imágenes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Patrones emergentes (Futuro de los formularios)</w:t>
        <w:br w:type="textWrapping"/>
      </w:r>
      <w:r w:rsidDel="00000000" w:rsidR="00000000" w:rsidRPr="00000000">
        <w:rPr>
          <w:rtl w:val="0"/>
        </w:rPr>
        <w:t xml:space="preserve">Tendencias innovadoras: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Voz a texto: Dictado con puntuación automática.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Reconocimiento de imágenes: Extraer texto de fotos de documentos.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Autocompletado con IA: Sugerir respuestas basadas en contexto.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Validación proactiva: Corregir errores antes de que ocurran.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u2uq1sn5p6o" w:id="19"/>
      <w:bookmarkEnd w:id="19"/>
      <w:r w:rsidDel="00000000" w:rsidR="00000000" w:rsidRPr="00000000">
        <w:rPr>
          <w:rtl w:val="0"/>
        </w:rPr>
        <w:t xml:space="preserve">5.6 Arquitectura de implementación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Modelo unidireccional: Actualización centralizada del estado.</w:t>
      </w:r>
    </w:p>
    <w:p w:rsidR="00000000" w:rsidDel="00000000" w:rsidP="00000000" w:rsidRDefault="00000000" w:rsidRPr="00000000" w14:paraId="0000017E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Validación en capas: Del cliente al servidor.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Serialización: Para guardar estado localmente.</w:t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Dependencias entre campos: Actualizaciones en cascada.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Rendimiento (Optimizaciones)</w:t>
        <w:br w:type="textWrapping"/>
      </w:r>
      <w:r w:rsidDel="00000000" w:rsidR="00000000" w:rsidRPr="00000000">
        <w:rPr>
          <w:rtl w:val="0"/>
        </w:rPr>
        <w:t xml:space="preserve">Lazy Loading: Cargar componentes solo cuando son necesarios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Memoización: Evitar rerenders innecesarios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Web Workers: Procesamiento pesado en segundo plano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Virtualización: Solo renderizar campos visibles en listas largas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Accesibilidad Profunda</w:t>
      </w:r>
      <w:r w:rsidDel="00000000" w:rsidR="00000000" w:rsidRPr="00000000">
        <w:rPr>
          <w:rtl w:val="0"/>
        </w:rPr>
        <w:br w:type="textWrapping"/>
        <w:t xml:space="preserve">Navegación por Teclado: Tabulación lógica entre campos</w:t>
      </w:r>
    </w:p>
    <w:p w:rsidR="00000000" w:rsidDel="00000000" w:rsidP="00000000" w:rsidRDefault="00000000" w:rsidRPr="00000000" w14:paraId="00000186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Screen readers: Textos descriptivos para acciones complejas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Modo alto contraste: Diseños alternativos verificados</w:t>
      </w:r>
    </w:p>
    <w:p w:rsidR="00000000" w:rsidDel="00000000" w:rsidP="00000000" w:rsidRDefault="00000000" w:rsidRPr="00000000" w14:paraId="00000188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Control por voz: Soporte completo para comandos</w:t>
      </w:r>
    </w:p>
    <w:p w:rsidR="00000000" w:rsidDel="00000000" w:rsidP="00000000" w:rsidRDefault="00000000" w:rsidRPr="00000000" w14:paraId="00000189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81d24foffkqy" w:id="20"/>
      <w:bookmarkEnd w:id="20"/>
      <w:r w:rsidDel="00000000" w:rsidR="00000000" w:rsidRPr="00000000">
        <w:rPr>
          <w:rtl w:val="0"/>
        </w:rPr>
        <w:t xml:space="preserve">6. Feedback y validación de formularios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Un sistema efectivo de feedback en formularios debe comunicar claramente el estado de cada campo y del formulario completo, guiando al usuario para corregir errores y confirmando acciones exitosas. A continuación, se detallan los componentes clave:</w:t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i34xtggywoi" w:id="21"/>
      <w:bookmarkEnd w:id="21"/>
      <w:r w:rsidDel="00000000" w:rsidR="00000000" w:rsidRPr="00000000">
        <w:rPr>
          <w:rtl w:val="0"/>
        </w:rPr>
        <w:t xml:space="preserve">6.1 Feedback inline (Junto al campo)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Proporcionar retroalimentación inmediata y contextual mientras el usuario interactúa con el campo.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Ubicación: Mensajes posicionados debajo o al lado del campo afectado.</w:t>
      </w:r>
    </w:p>
    <w:p w:rsidR="00000000" w:rsidDel="00000000" w:rsidP="00000000" w:rsidRDefault="00000000" w:rsidRPr="00000000" w14:paraId="0000018F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190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Errores: Texto específico (ej: "El email debe contener '@'" en lugar de "Campo inválido").</w:t>
      </w:r>
    </w:p>
    <w:p w:rsidR="00000000" w:rsidDel="00000000" w:rsidP="00000000" w:rsidRDefault="00000000" w:rsidRPr="00000000" w14:paraId="00000191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Éxito: Confirmación sutil (ej: "</w:t>
      </w:r>
      <w:r w:rsidDel="00000000" w:rsidR="00000000" w:rsidRPr="00000000">
        <w:rPr>
          <w:sz w:val="20"/>
          <w:szCs w:val="20"/>
          <w:rtl w:val="0"/>
        </w:rPr>
        <w:t xml:space="preserve">✔</w:t>
      </w:r>
      <w:r w:rsidDel="00000000" w:rsidR="00000000" w:rsidRPr="00000000">
        <w:rPr>
          <w:rtl w:val="0"/>
        </w:rPr>
        <w:t xml:space="preserve"> Formato válido") para campos complejos (contraseñas).</w:t>
      </w:r>
    </w:p>
    <w:p w:rsidR="00000000" w:rsidDel="00000000" w:rsidP="00000000" w:rsidRDefault="00000000" w:rsidRPr="00000000" w14:paraId="00000192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Diseño:</w:t>
      </w:r>
    </w:p>
    <w:p w:rsidR="00000000" w:rsidDel="00000000" w:rsidP="00000000" w:rsidRDefault="00000000" w:rsidRPr="00000000" w14:paraId="00000193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Color: Rojo (#FF0000 o #DC3545) para errores, verde (#28A745) para éxito.</w:t>
      </w:r>
    </w:p>
    <w:p w:rsidR="00000000" w:rsidDel="00000000" w:rsidP="00000000" w:rsidRDefault="00000000" w:rsidRPr="00000000" w14:paraId="00000194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Jerarquía Visual: Tamaño de fuente ligeramente menor que el label, con icono asociado (</w:t>
      </w:r>
      <w:r w:rsidDel="00000000" w:rsidR="00000000" w:rsidRPr="00000000">
        <w:rPr>
          <w:sz w:val="20"/>
          <w:szCs w:val="20"/>
          <w:rtl w:val="0"/>
        </w:rPr>
        <w:t xml:space="preserve">❌/✅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Momento de activación:</w:t>
      </w:r>
    </w:p>
    <w:p w:rsidR="00000000" w:rsidDel="00000000" w:rsidP="00000000" w:rsidRDefault="00000000" w:rsidRPr="00000000" w14:paraId="00000196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Durante la escritura: Para validaciones simples (longitud, formato).</w:t>
      </w:r>
    </w:p>
    <w:p w:rsidR="00000000" w:rsidDel="00000000" w:rsidP="00000000" w:rsidRDefault="00000000" w:rsidRPr="00000000" w14:paraId="00000197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Al perder foco (blur): Para validaciones complejas (disponibilidad de usuario).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[Email: user@example.com    ✅ Válido]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[Teléfono: 123    ❌ Debe tener 9 dígitos] 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czccpoqcydud" w:id="22"/>
      <w:bookmarkEnd w:id="22"/>
      <w:r w:rsidDel="00000000" w:rsidR="00000000" w:rsidRPr="00000000">
        <w:rPr>
          <w:rtl w:val="0"/>
        </w:rPr>
        <w:t xml:space="preserve">6.2 Feedback global (Al final del formulario)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Resumir problemas pendientes antes del envío o confirmar éxito tras la acción.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</w:p>
    <w:p w:rsidR="00000000" w:rsidDel="00000000" w:rsidP="00000000" w:rsidRDefault="00000000" w:rsidRPr="00000000" w14:paraId="0000019E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Ubicación: Encima del botón de envío o en zona destacada.</w:t>
      </w:r>
    </w:p>
    <w:p w:rsidR="00000000" w:rsidDel="00000000" w:rsidP="00000000" w:rsidRDefault="00000000" w:rsidRPr="00000000" w14:paraId="0000019F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1A0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Errores: Lista concisa con enlaces a campos problemáticos (ej: "• Error en Email (ir al campo)").</w:t>
      </w:r>
    </w:p>
    <w:p w:rsidR="00000000" w:rsidDel="00000000" w:rsidP="00000000" w:rsidRDefault="00000000" w:rsidRPr="00000000" w14:paraId="000001A1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Éxito: Mensaje de confirmación + siguientes pasos (ej: "✔ Registro exitoso. Revise su email").</w:t>
      </w:r>
    </w:p>
    <w:p w:rsidR="00000000" w:rsidDel="00000000" w:rsidP="00000000" w:rsidRDefault="00000000" w:rsidRPr="00000000" w14:paraId="000001A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Diseño:</w:t>
      </w:r>
    </w:p>
    <w:p w:rsidR="00000000" w:rsidDel="00000000" w:rsidP="00000000" w:rsidRDefault="00000000" w:rsidRPr="00000000" w14:paraId="000001A3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Color: Rojo para errores, verde para éxito, amarillo (#FFC107) para advertencias.</w:t>
      </w:r>
    </w:p>
    <w:p w:rsidR="00000000" w:rsidDel="00000000" w:rsidP="00000000" w:rsidRDefault="00000000" w:rsidRPr="00000000" w14:paraId="000001A4">
      <w:pPr>
        <w:numPr>
          <w:ilvl w:val="1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A5">
      <w:pPr>
        <w:numPr>
          <w:ilvl w:val="2"/>
          <w:numId w:val="62"/>
        </w:numPr>
        <w:ind w:left="2160" w:hanging="360"/>
      </w:pPr>
      <w:r w:rsidDel="00000000" w:rsidR="00000000" w:rsidRPr="00000000">
        <w:rPr>
          <w:rtl w:val="0"/>
        </w:rPr>
        <w:t xml:space="preserve">Alertas con iconos (⚠️ para advertencias).</w:t>
      </w:r>
    </w:p>
    <w:p w:rsidR="00000000" w:rsidDel="00000000" w:rsidP="00000000" w:rsidRDefault="00000000" w:rsidRPr="00000000" w14:paraId="000001A6">
      <w:pPr>
        <w:numPr>
          <w:ilvl w:val="2"/>
          <w:numId w:val="62"/>
        </w:numPr>
        <w:ind w:left="2160" w:hanging="360"/>
      </w:pPr>
      <w:r w:rsidDel="00000000" w:rsidR="00000000" w:rsidRPr="00000000">
        <w:rPr>
          <w:rtl w:val="0"/>
        </w:rPr>
        <w:t xml:space="preserve">Botones de acción ("Corregir campos", "Volver al inicio").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Hay 3 errores en el formulario: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1. Email inválido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2. Contraseña muy corta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3. Fecha requerida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[Corregir Campos] 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z7zrpg55tlwp" w:id="23"/>
      <w:bookmarkEnd w:id="23"/>
      <w:r w:rsidDel="00000000" w:rsidR="00000000" w:rsidRPr="00000000">
        <w:rPr>
          <w:rtl w:val="0"/>
        </w:rPr>
        <w:t xml:space="preserve">6.3 Iconografía (</w:t>
      </w:r>
      <w:r w:rsidDel="00000000" w:rsidR="00000000" w:rsidRPr="00000000">
        <w:rPr>
          <w:sz w:val="20"/>
          <w:szCs w:val="20"/>
          <w:rtl w:val="0"/>
        </w:rPr>
        <w:t xml:space="preserve">✅ ✔️ 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Reforzar visualmente el estado del campo sin depender solo del color (importante para daltonismo).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prácticas:</w:t>
      </w:r>
    </w:p>
    <w:p w:rsidR="00000000" w:rsidDel="00000000" w:rsidP="00000000" w:rsidRDefault="00000000" w:rsidRPr="00000000" w14:paraId="000001B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Iconos Universales:</w:t>
      </w:r>
    </w:p>
    <w:p w:rsidR="00000000" w:rsidDel="00000000" w:rsidP="00000000" w:rsidRDefault="00000000" w:rsidRPr="00000000" w14:paraId="000001B2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✅/✔️</w:t>
      </w:r>
      <w:r w:rsidDel="00000000" w:rsidR="00000000" w:rsidRPr="00000000">
        <w:rPr>
          <w:rtl w:val="0"/>
        </w:rPr>
        <w:t xml:space="preserve">: Validación exitosa.</w:t>
      </w:r>
    </w:p>
    <w:p w:rsidR="00000000" w:rsidDel="00000000" w:rsidP="00000000" w:rsidRDefault="00000000" w:rsidRPr="00000000" w14:paraId="000001B3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❌/⚠️</w:t>
      </w:r>
      <w:r w:rsidDel="00000000" w:rsidR="00000000" w:rsidRPr="00000000">
        <w:rPr>
          <w:rtl w:val="0"/>
        </w:rPr>
        <w:t xml:space="preserve">: Error o advertencia.</w:t>
      </w:r>
    </w:p>
    <w:p w:rsidR="00000000" w:rsidDel="00000000" w:rsidP="00000000" w:rsidRDefault="00000000" w:rsidRPr="00000000" w14:paraId="000001B4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🔍: Campo con búsqueda en progreso.</w:t>
      </w:r>
    </w:p>
    <w:p w:rsidR="00000000" w:rsidDel="00000000" w:rsidP="00000000" w:rsidRDefault="00000000" w:rsidRPr="00000000" w14:paraId="000001B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1B6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Al final del campo (derecha) o integrado en el borde.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Accesibilidad:</w:t>
      </w:r>
    </w:p>
    <w:p w:rsidR="00000000" w:rsidDel="00000000" w:rsidP="00000000" w:rsidRDefault="00000000" w:rsidRPr="00000000" w14:paraId="000001B8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Texto alternativo (aria-label) para screen readers (ej: "Error: email inválido").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lv5xj634v1ko" w:id="24"/>
      <w:bookmarkEnd w:id="24"/>
      <w:r w:rsidDel="00000000" w:rsidR="00000000" w:rsidRPr="00000000">
        <w:rPr>
          <w:rtl w:val="0"/>
        </w:rPr>
        <w:t xml:space="preserve">6.4 Color y texto (Rojo/Verde + Mensajes claros)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guía de color: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Errores:</w:t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Rojo (#DC3545) para texto/borde.</w:t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Fondo claro (#FFEBEE) para destacar el campo.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1B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Verde (#28A745) + fondo (#E8F5E9).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Advertencias:</w:t>
      </w:r>
    </w:p>
    <w:p w:rsidR="00000000" w:rsidDel="00000000" w:rsidP="00000000" w:rsidRDefault="00000000" w:rsidRPr="00000000" w14:paraId="000001C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Amarillo (#FFC107) o naranja (#FD7E14).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 de mensajes: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Evitar jerga técnica:</w:t>
      </w:r>
    </w:p>
    <w:p w:rsidR="00000000" w:rsidDel="00000000" w:rsidP="00000000" w:rsidRDefault="00000000" w:rsidRPr="00000000" w14:paraId="000001C4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"Error 400: Invalid payload" → </w:t>
      </w:r>
      <w:r w:rsidDel="00000000" w:rsidR="00000000" w:rsidRPr="00000000">
        <w:rPr>
          <w:sz w:val="18"/>
          <w:szCs w:val="18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"Complete todos los campos requeridos".</w:t>
      </w:r>
    </w:p>
    <w:p w:rsidR="00000000" w:rsidDel="00000000" w:rsidP="00000000" w:rsidRDefault="00000000" w:rsidRPr="00000000" w14:paraId="000001C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Sugerir soluciones:</w:t>
      </w:r>
    </w:p>
    <w:p w:rsidR="00000000" w:rsidDel="00000000" w:rsidP="00000000" w:rsidRDefault="00000000" w:rsidRPr="00000000" w14:paraId="000001C6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"La contraseña necesita 8+ caracteres, incluyendo un número".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Jerarquía:</w:t>
      </w:r>
    </w:p>
    <w:p w:rsidR="00000000" w:rsidDel="00000000" w:rsidP="00000000" w:rsidRDefault="00000000" w:rsidRPr="00000000" w14:paraId="000001C8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Mensaje principal en negrita, detalles en texto normal.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dk4em8bscdhb" w:id="25"/>
      <w:bookmarkEnd w:id="25"/>
      <w:r w:rsidDel="00000000" w:rsidR="00000000" w:rsidRPr="00000000">
        <w:rPr>
          <w:rtl w:val="0"/>
        </w:rPr>
        <w:t xml:space="preserve">6.5 Validación en tiempo real vs post-envío</w:t>
      </w:r>
    </w:p>
    <w:tbl>
      <w:tblPr>
        <w:tblStyle w:val="Table3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4005"/>
        <w:gridCol w:w="3195"/>
        <w:tblGridChange w:id="0">
          <w:tblGrid>
            <w:gridCol w:w="2385"/>
            <w:gridCol w:w="4005"/>
            <w:gridCol w:w="31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Usar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Durante Escritura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Validaciones simples (longitud)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Contador de caracteres restantes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Perder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Validaciones complejas (formato)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formato de email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Enviar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Validaciones de 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"Usuario ya registrado"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6.6 Ejemplo de flujo completo</w:t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Usuario escribe email incorrecto:</w:t>
      </w:r>
    </w:p>
    <w:p w:rsidR="00000000" w:rsidDel="00000000" w:rsidP="00000000" w:rsidRDefault="00000000" w:rsidRPr="00000000" w14:paraId="000001D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Al perder foco: Borde rojo + </w:t>
      </w: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+ mensaje "Email inválido".</w:t>
      </w:r>
    </w:p>
    <w:p w:rsidR="00000000" w:rsidDel="00000000" w:rsidP="00000000" w:rsidRDefault="00000000" w:rsidRPr="00000000" w14:paraId="000001D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Corrige el campo:</w:t>
      </w:r>
    </w:p>
    <w:p w:rsidR="00000000" w:rsidDel="00000000" w:rsidP="00000000" w:rsidRDefault="00000000" w:rsidRPr="00000000" w14:paraId="000001DB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Borde verde + </w:t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+ mensaje "Formato válido".</w:t>
      </w:r>
    </w:p>
    <w:p w:rsidR="00000000" w:rsidDel="00000000" w:rsidP="00000000" w:rsidRDefault="00000000" w:rsidRPr="00000000" w14:paraId="000001D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Envía el formulario con errores:</w:t>
      </w:r>
    </w:p>
    <w:p w:rsidR="00000000" w:rsidDel="00000000" w:rsidP="00000000" w:rsidRDefault="00000000" w:rsidRPr="00000000" w14:paraId="000001D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Resumen global: "Hay 2 campos sin completar".</w:t>
      </w:r>
    </w:p>
    <w:p w:rsidR="00000000" w:rsidDel="00000000" w:rsidP="00000000" w:rsidRDefault="00000000" w:rsidRPr="00000000" w14:paraId="000001D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1D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Mensaje verde: "¡Registro exitoso! Revise su email para activar la cuenta".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Un sistema de feedback efectivo combina: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Ubicación estratégica (inline + global).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Señales visuales claras (color + iconos).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Mensajes accionables que guíen al usuario.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Timing adecuado para no interrumpir el flujo.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Esto reduce frustraciones, mejora la tasa de conversión y asegura datos limpios.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6o794pij2quk" w:id="26"/>
      <w:bookmarkEnd w:id="26"/>
      <w:r w:rsidDel="00000000" w:rsidR="00000000" w:rsidRPr="00000000">
        <w:rPr>
          <w:rtl w:val="0"/>
        </w:rPr>
        <w:t xml:space="preserve">7. Microinteracciones relevantes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Las microinteracciones son pequeños detalles de diseño que mejoran significativamente la experiencia del usuario al proporcionar retroalimentación inmediata, guiar acciones y crear una sensación de fluidez. En formularios, son cruciales para reducir la incertidumbre y hacer que la interacción sea más intuitiva.</w:t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tz0rfvya2m83" w:id="27"/>
      <w:bookmarkEnd w:id="27"/>
      <w:r w:rsidDel="00000000" w:rsidR="00000000" w:rsidRPr="00000000">
        <w:rPr>
          <w:rtl w:val="0"/>
        </w:rPr>
        <w:t xml:space="preserve">7.1 Botón que cambia a "Enviando…"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Comunicar claramente al usuario que su acción ha sido registrada y que el sistema está procesando la solicitud, evitando múltiples clics y ansiedad.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Detallada: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Estados del Botón:</w:t>
      </w:r>
    </w:p>
    <w:p w:rsidR="00000000" w:rsidDel="00000000" w:rsidP="00000000" w:rsidRDefault="00000000" w:rsidRPr="00000000" w14:paraId="000001ED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Normal: Color primario, texto "Enviar"</w:t>
      </w:r>
    </w:p>
    <w:p w:rsidR="00000000" w:rsidDel="00000000" w:rsidP="00000000" w:rsidRDefault="00000000" w:rsidRPr="00000000" w14:paraId="000001EE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Hover/Focus: Ligero cambio de tonalidad o sombra</w:t>
      </w:r>
    </w:p>
    <w:p w:rsidR="00000000" w:rsidDel="00000000" w:rsidP="00000000" w:rsidRDefault="00000000" w:rsidRPr="00000000" w14:paraId="000001EF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Active (clic): Efecto de profundidad (ej: sombra interna)</w:t>
      </w:r>
    </w:p>
    <w:p w:rsidR="00000000" w:rsidDel="00000000" w:rsidP="00000000" w:rsidRDefault="00000000" w:rsidRPr="00000000" w14:paraId="000001F0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F1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Texto cambia a "Enviando…"</w:t>
      </w:r>
    </w:p>
    <w:p w:rsidR="00000000" w:rsidDel="00000000" w:rsidP="00000000" w:rsidRDefault="00000000" w:rsidRPr="00000000" w14:paraId="000001F2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Color desaturado (ej: de azul #2563EB a gris azulado #94A3B8)</w:t>
      </w:r>
    </w:p>
    <w:p w:rsidR="00000000" w:rsidDel="00000000" w:rsidP="00000000" w:rsidRDefault="00000000" w:rsidRPr="00000000" w14:paraId="000001F3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Spinner o barra de progreso integrada</w:t>
      </w:r>
    </w:p>
    <w:p w:rsidR="00000000" w:rsidDel="00000000" w:rsidP="00000000" w:rsidRDefault="00000000" w:rsidRPr="00000000" w14:paraId="000001F4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1F5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Icono de check (✓) + "¡Enviado!"</w:t>
      </w:r>
    </w:p>
    <w:p w:rsidR="00000000" w:rsidDel="00000000" w:rsidP="00000000" w:rsidRDefault="00000000" w:rsidRPr="00000000" w14:paraId="000001F6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Color verde (#22C55E)</w:t>
      </w:r>
    </w:p>
    <w:p w:rsidR="00000000" w:rsidDel="00000000" w:rsidP="00000000" w:rsidRDefault="00000000" w:rsidRPr="00000000" w14:paraId="000001F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1F8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Icono de cruz (✗) + "Reintentar"</w:t>
      </w:r>
    </w:p>
    <w:p w:rsidR="00000000" w:rsidDel="00000000" w:rsidP="00000000" w:rsidRDefault="00000000" w:rsidRPr="00000000" w14:paraId="000001F9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Color rojo (#EF4444)</w:t>
      </w:r>
    </w:p>
    <w:p w:rsidR="00000000" w:rsidDel="00000000" w:rsidP="00000000" w:rsidRDefault="00000000" w:rsidRPr="00000000" w14:paraId="000001F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Animaciones:</w:t>
      </w:r>
    </w:p>
    <w:p w:rsidR="00000000" w:rsidDel="00000000" w:rsidP="00000000" w:rsidRDefault="00000000" w:rsidRPr="00000000" w14:paraId="000001F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Transición suave entre estados (duración: 300-500ms)</w:t>
      </w:r>
    </w:p>
    <w:p w:rsidR="00000000" w:rsidDel="00000000" w:rsidP="00000000" w:rsidRDefault="00000000" w:rsidRPr="00000000" w14:paraId="000001FC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Spinner: Rotación continua (CSS @keyframes o Lottie)</w:t>
      </w:r>
    </w:p>
    <w:p w:rsidR="00000000" w:rsidDel="00000000" w:rsidP="00000000" w:rsidRDefault="00000000" w:rsidRPr="00000000" w14:paraId="000001FD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Feedback táctil en móviles (vibración sutil al completar)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ivs6qlrzig68" w:id="28"/>
      <w:bookmarkEnd w:id="28"/>
      <w:r w:rsidDel="00000000" w:rsidR="00000000" w:rsidRPr="00000000">
        <w:rPr>
          <w:rtl w:val="0"/>
        </w:rPr>
        <w:t xml:space="preserve">7.2 Mensajes de error animados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Llamar la atención sobre problemas sin resultar intrusivos, facilitando la corrección.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avanzadas: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Tipos de animación:</w:t>
      </w:r>
    </w:p>
    <w:p w:rsidR="00000000" w:rsidDel="00000000" w:rsidP="00000000" w:rsidRDefault="00000000" w:rsidRPr="00000000" w14:paraId="0000020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203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Deslizamiento desde arriba (transform: translateY(-10px))</w:t>
      </w:r>
    </w:p>
    <w:p w:rsidR="00000000" w:rsidDel="00000000" w:rsidP="00000000" w:rsidRDefault="00000000" w:rsidRPr="00000000" w14:paraId="00000204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Efecto "fade-in" (opacity: 0 → 1)</w:t>
      </w:r>
    </w:p>
    <w:p w:rsidR="00000000" w:rsidDel="00000000" w:rsidP="00000000" w:rsidRDefault="00000000" w:rsidRPr="00000000" w14:paraId="0000020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Salida: Encogimiento (scale(0.95)) al corregirse</w:t>
      </w:r>
    </w:p>
    <w:p w:rsidR="00000000" w:rsidDel="00000000" w:rsidP="00000000" w:rsidRDefault="00000000" w:rsidRPr="00000000" w14:paraId="0000020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Destello: Borde del campo parpadea en rojo 2-3 veces</w:t>
      </w:r>
    </w:p>
    <w:p w:rsidR="00000000" w:rsidDel="00000000" w:rsidP="00000000" w:rsidRDefault="00000000" w:rsidRPr="00000000" w14:paraId="0000020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Jerarquía visual:</w:t>
      </w:r>
    </w:p>
    <w:p w:rsidR="00000000" w:rsidDel="00000000" w:rsidP="00000000" w:rsidRDefault="00000000" w:rsidRPr="00000000" w14:paraId="0000020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Error leve: Sacudida horizontal suave (shake de 5px)</w:t>
      </w:r>
    </w:p>
    <w:p w:rsidR="00000000" w:rsidDel="00000000" w:rsidP="00000000" w:rsidRDefault="00000000" w:rsidRPr="00000000" w14:paraId="00000209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Error crítico: Vibración más intensa + icono de alerta parpadeante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Integración con contenido:</w:t>
      </w:r>
    </w:p>
    <w:p w:rsidR="00000000" w:rsidDel="00000000" w:rsidP="00000000" w:rsidRDefault="00000000" w:rsidRPr="00000000" w14:paraId="0000020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Mensajes emergentes cerca del campo con forma de "burbuja"</w:t>
      </w:r>
    </w:p>
    <w:p w:rsidR="00000000" w:rsidDel="00000000" w:rsidP="00000000" w:rsidRDefault="00000000" w:rsidRPr="00000000" w14:paraId="0000020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Línea de tiempo:</w:t>
      </w:r>
    </w:p>
    <w:p w:rsidR="00000000" w:rsidDel="00000000" w:rsidP="00000000" w:rsidRDefault="00000000" w:rsidRPr="00000000" w14:paraId="0000020D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Icono ❌ aparece instantáneamente</w:t>
      </w:r>
    </w:p>
    <w:p w:rsidR="00000000" w:rsidDel="00000000" w:rsidP="00000000" w:rsidRDefault="00000000" w:rsidRPr="00000000" w14:paraId="0000020E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Texto se desliza 0.5s después</w:t>
      </w:r>
    </w:p>
    <w:p w:rsidR="00000000" w:rsidDel="00000000" w:rsidP="00000000" w:rsidRDefault="00000000" w:rsidRPr="00000000" w14:paraId="0000020F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Borde del campo se colorea progresivamente</w:t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4up5dpcetrdf" w:id="29"/>
      <w:bookmarkEnd w:id="29"/>
      <w:r w:rsidDel="00000000" w:rsidR="00000000" w:rsidRPr="00000000">
        <w:rPr>
          <w:rtl w:val="0"/>
        </w:rPr>
        <w:t xml:space="preserve">7.3 Progreso de pasos en formularios múltiples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Reducir la carga cognitiva mostrando avance claro y permitiendo navegación no lineal.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efectivo: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Componentes clave:</w:t>
      </w:r>
    </w:p>
    <w:p w:rsidR="00000000" w:rsidDel="00000000" w:rsidP="00000000" w:rsidRDefault="00000000" w:rsidRPr="00000000" w14:paraId="00000214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Barra de progreso:</w:t>
      </w:r>
    </w:p>
    <w:p w:rsidR="00000000" w:rsidDel="00000000" w:rsidP="00000000" w:rsidRDefault="00000000" w:rsidRPr="00000000" w14:paraId="00000215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Lineal (horizontal) o por pasos (circulares numerados)</w:t>
      </w:r>
    </w:p>
    <w:p w:rsidR="00000000" w:rsidDel="00000000" w:rsidP="00000000" w:rsidRDefault="00000000" w:rsidRPr="00000000" w14:paraId="00000216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Porcentaje actualizado dinámicamente (ej: "Paso 2 de 5")</w:t>
      </w:r>
    </w:p>
    <w:p w:rsidR="00000000" w:rsidDel="00000000" w:rsidP="00000000" w:rsidRDefault="00000000" w:rsidRPr="00000000" w14:paraId="00000217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Feedback visual:</w:t>
      </w:r>
    </w:p>
    <w:p w:rsidR="00000000" w:rsidDel="00000000" w:rsidP="00000000" w:rsidRDefault="00000000" w:rsidRPr="00000000" w14:paraId="00000218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Pasos completados: Color sólido + icono ✓</w:t>
      </w:r>
    </w:p>
    <w:p w:rsidR="00000000" w:rsidDel="00000000" w:rsidP="00000000" w:rsidRDefault="00000000" w:rsidRPr="00000000" w14:paraId="00000219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Paso actual: Color brillante + borde resaltado</w:t>
      </w:r>
    </w:p>
    <w:p w:rsidR="00000000" w:rsidDel="00000000" w:rsidP="00000000" w:rsidRDefault="00000000" w:rsidRPr="00000000" w14:paraId="0000021A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Pasos futuros: Color desaturado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Microinteracciones:</w:t>
      </w:r>
    </w:p>
    <w:p w:rsidR="00000000" w:rsidDel="00000000" w:rsidP="00000000" w:rsidRDefault="00000000" w:rsidRPr="00000000" w14:paraId="0000021C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Transición entre pasos:</w:t>
      </w:r>
    </w:p>
    <w:p w:rsidR="00000000" w:rsidDel="00000000" w:rsidP="00000000" w:rsidRDefault="00000000" w:rsidRPr="00000000" w14:paraId="0000021D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Formulario actual se desliza hacia la izquierda</w:t>
      </w:r>
    </w:p>
    <w:p w:rsidR="00000000" w:rsidDel="00000000" w:rsidP="00000000" w:rsidRDefault="00000000" w:rsidRPr="00000000" w14:paraId="0000021E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Nuevo paso entra desde la derecha</w:t>
      </w:r>
    </w:p>
    <w:p w:rsidR="00000000" w:rsidDel="00000000" w:rsidP="00000000" w:rsidRDefault="00000000" w:rsidRPr="00000000" w14:paraId="0000021F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Guardado automático:</w:t>
      </w:r>
    </w:p>
    <w:p w:rsidR="00000000" w:rsidDel="00000000" w:rsidP="00000000" w:rsidRDefault="00000000" w:rsidRPr="00000000" w14:paraId="00000220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Icono de disco parpadea al guardar datos parciales</w:t>
      </w:r>
    </w:p>
    <w:p w:rsidR="00000000" w:rsidDel="00000000" w:rsidP="00000000" w:rsidRDefault="00000000" w:rsidRPr="00000000" w14:paraId="00000221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Bloqueo inteligente:</w:t>
      </w:r>
    </w:p>
    <w:p w:rsidR="00000000" w:rsidDel="00000000" w:rsidP="00000000" w:rsidRDefault="00000000" w:rsidRPr="00000000" w14:paraId="00000222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Pasos no disponibles se "agitan" al intentar saltarlos</w:t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gfb8gz9jqlr5" w:id="30"/>
      <w:bookmarkEnd w:id="30"/>
      <w:r w:rsidDel="00000000" w:rsidR="00000000" w:rsidRPr="00000000">
        <w:rPr>
          <w:rtl w:val="0"/>
        </w:rPr>
        <w:t xml:space="preserve">7.4 Otras microinteracciones clave</w:t>
      </w:r>
    </w:p>
    <w:p w:rsidR="00000000" w:rsidDel="00000000" w:rsidP="00000000" w:rsidRDefault="00000000" w:rsidRPr="00000000" w14:paraId="0000022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Carga de campos dependientes:</w:t>
      </w:r>
    </w:p>
    <w:p w:rsidR="00000000" w:rsidDel="00000000" w:rsidP="00000000" w:rsidRDefault="00000000" w:rsidRPr="00000000" w14:paraId="00000225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Esqueleto ("skeleton") mientras se cargan opciones (ej: países)</w:t>
      </w:r>
    </w:p>
    <w:p w:rsidR="00000000" w:rsidDel="00000000" w:rsidP="00000000" w:rsidRDefault="00000000" w:rsidRPr="00000000" w14:paraId="00000226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Transición suave al mostrar datos</w:t>
      </w:r>
    </w:p>
    <w:p w:rsidR="00000000" w:rsidDel="00000000" w:rsidP="00000000" w:rsidRDefault="00000000" w:rsidRPr="00000000" w14:paraId="00000227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Confirmación de acciones destructivas:</w:t>
      </w:r>
    </w:p>
    <w:p w:rsidR="00000000" w:rsidDel="00000000" w:rsidP="00000000" w:rsidRDefault="00000000" w:rsidRPr="00000000" w14:paraId="00000228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Botón "Eliminar" se expande para mostrar confirmación</w:t>
      </w:r>
    </w:p>
    <w:p w:rsidR="00000000" w:rsidDel="00000000" w:rsidP="00000000" w:rsidRDefault="00000000" w:rsidRPr="00000000" w14:paraId="00000229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Animación de desvanecimiento al borrar un elemento</w:t>
      </w:r>
    </w:p>
    <w:p w:rsidR="00000000" w:rsidDel="00000000" w:rsidP="00000000" w:rsidRDefault="00000000" w:rsidRPr="00000000" w14:paraId="0000022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Autocompletado:</w:t>
      </w:r>
    </w:p>
    <w:p w:rsidR="00000000" w:rsidDel="00000000" w:rsidP="00000000" w:rsidRDefault="00000000" w:rsidRPr="00000000" w14:paraId="0000022B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Lista de sugerencias que aparece con efecto "zoom-in"</w:t>
      </w:r>
    </w:p>
    <w:p w:rsidR="00000000" w:rsidDel="00000000" w:rsidP="00000000" w:rsidRDefault="00000000" w:rsidRPr="00000000" w14:paraId="0000022C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Ítems seleccionados tienen efecto de "rebote"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Las microinteracciones bien diseñadas logran que los formularios:</w:t>
        <w:br w:type="textWrapping"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✅ Reduzcan la percepción de tiempo de espera (ej: animaciones durante carga)</w:t>
        <w:br w:type="textWrapping"/>
        <w:t xml:space="preserve">✅ Guién al usuario sin necesidad de instrucciones textuales</w:t>
        <w:br w:type="textWrapping"/>
        <w:t xml:space="preserve">✅ Refuercen la marca mediante movimientos distintivos</w:t>
        <w:br w:type="textWrapping"/>
        <w:t xml:space="preserve">✅ Prevengan errores con feedback inmediato</w:t>
      </w:r>
    </w:p>
    <w:p w:rsidR="00000000" w:rsidDel="00000000" w:rsidP="00000000" w:rsidRDefault="00000000" w:rsidRPr="00000000" w14:paraId="0000022F">
      <w:pPr>
        <w:pStyle w:val="Heading1"/>
        <w:rPr/>
      </w:pPr>
      <w:bookmarkStart w:colFirst="0" w:colLast="0" w:name="_4epjbdmrryni" w:id="31"/>
      <w:bookmarkEnd w:id="31"/>
      <w:r w:rsidDel="00000000" w:rsidR="00000000" w:rsidRPr="00000000">
        <w:rPr>
          <w:rtl w:val="0"/>
        </w:rPr>
        <w:t xml:space="preserve">8. Diseño mobile-first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El enfoque mobile-first prioriza la experiencia en dispositivos móviles, donde las limitaciones de espacio y los controles táctiles exigen soluciones específicas. Estos principios luego se escalan a versiones desktop, no al revés.</w:t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ijmz72yoq32s" w:id="32"/>
      <w:bookmarkEnd w:id="32"/>
      <w:r w:rsidDel="00000000" w:rsidR="00000000" w:rsidRPr="00000000">
        <w:rPr>
          <w:rtl w:val="0"/>
        </w:rPr>
        <w:t xml:space="preserve">8.1 Formularios de una sola columna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qué?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Pantallas estrechas: Evita scroll horizontal y mejora legibilidad.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Flujo lineal: Guía al usuario paso a paso sin distracciones.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Estructura vertical:</w:t>
      </w:r>
    </w:p>
    <w:p w:rsidR="00000000" w:rsidDel="00000000" w:rsidP="00000000" w:rsidRDefault="00000000" w:rsidRPr="00000000" w14:paraId="00000237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Todos los campos/apartados apilados verticalmente (flex-direction: column).</w:t>
      </w:r>
    </w:p>
    <w:p w:rsidR="00000000" w:rsidDel="00000000" w:rsidP="00000000" w:rsidRDefault="00000000" w:rsidRPr="00000000" w14:paraId="00000238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Espaciado generoso entre campos (mínimo 24px en móvil).</w:t>
      </w:r>
    </w:p>
    <w:p w:rsidR="00000000" w:rsidDel="00000000" w:rsidP="00000000" w:rsidRDefault="00000000" w:rsidRPr="00000000" w14:paraId="0000023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Jerarquía visual:</w:t>
      </w:r>
    </w:p>
    <w:p w:rsidR="00000000" w:rsidDel="00000000" w:rsidP="00000000" w:rsidRDefault="00000000" w:rsidRPr="00000000" w14:paraId="0000023A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Labels arriba de cada campo (no al costado).</w:t>
      </w:r>
    </w:p>
    <w:p w:rsidR="00000000" w:rsidDel="00000000" w:rsidP="00000000" w:rsidRDefault="00000000" w:rsidRPr="00000000" w14:paraId="0000023B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Grupos lógicos con separadores visuales (ej: &lt;fieldset&gt; con margen superior de 32px).</w:t>
      </w:r>
    </w:p>
    <w:p w:rsidR="00000000" w:rsidDel="00000000" w:rsidP="00000000" w:rsidRDefault="00000000" w:rsidRPr="00000000" w14:paraId="0000023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Escalado a desktop:</w:t>
      </w:r>
    </w:p>
    <w:p w:rsidR="00000000" w:rsidDel="00000000" w:rsidP="00000000" w:rsidRDefault="00000000" w:rsidRPr="00000000" w14:paraId="0000023D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En pantallas &gt;768px, mantener una columna o dividir en 2 solo si:</w:t>
      </w:r>
    </w:p>
    <w:p w:rsidR="00000000" w:rsidDel="00000000" w:rsidP="00000000" w:rsidRDefault="00000000" w:rsidRPr="00000000" w14:paraId="0000023E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Los campos son cortos (ej: nombre + apellido).</w:t>
      </w:r>
    </w:p>
    <w:p w:rsidR="00000000" w:rsidDel="00000000" w:rsidP="00000000" w:rsidRDefault="00000000" w:rsidRPr="00000000" w14:paraId="0000023F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Hay espacio suficiente (&gt;40px entre columnas).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[Nombre]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[Apellido]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[Email]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[Teléfono] 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*(En desktop podría convertirse en 2 columnas para nombre+apellido y email+teléfono).*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6icybofo6xor" w:id="33"/>
      <w:bookmarkEnd w:id="33"/>
      <w:r w:rsidDel="00000000" w:rsidR="00000000" w:rsidRPr="00000000">
        <w:rPr>
          <w:rtl w:val="0"/>
        </w:rPr>
        <w:t xml:space="preserve">8.2 Campos grandes y fáciles de tocar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Estándares de tamaño: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Altura Mínima: 48px para inputs, 56px para botones (Apple HIG).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Área Táctil: Mínimo 48x48px (WCAG).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clave: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Controles táctiles optimizados:</w:t>
      </w:r>
    </w:p>
    <w:p w:rsidR="00000000" w:rsidDel="00000000" w:rsidP="00000000" w:rsidRDefault="00000000" w:rsidRPr="00000000" w14:paraId="0000024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Padding interno generoso (padding: 16px).</w:t>
      </w:r>
    </w:p>
    <w:p w:rsidR="00000000" w:rsidDel="00000000" w:rsidP="00000000" w:rsidRDefault="00000000" w:rsidRPr="00000000" w14:paraId="0000024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Bordes redondeados (border-radius: 8-12px) para mejor percepción de clic.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Diseño adaptativo:</w:t>
      </w:r>
    </w:p>
    <w:p w:rsidR="00000000" w:rsidDel="00000000" w:rsidP="00000000" w:rsidRDefault="00000000" w:rsidRPr="00000000" w14:paraId="0000024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 móviles: Campos al 100% del ancho disponible.</w:t>
      </w:r>
    </w:p>
    <w:p w:rsidR="00000000" w:rsidDel="00000000" w:rsidP="00000000" w:rsidRDefault="00000000" w:rsidRPr="00000000" w14:paraId="0000025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 tablets/desktop: Ancho máximo de 400-500px por campo.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Feedback visual:</w:t>
      </w:r>
    </w:p>
    <w:p w:rsidR="00000000" w:rsidDel="00000000" w:rsidP="00000000" w:rsidRDefault="00000000" w:rsidRPr="00000000" w14:paraId="000002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Efecto: active con cambio de opacidad o sombra.</w:t>
      </w:r>
    </w:p>
    <w:p w:rsidR="00000000" w:rsidDel="00000000" w:rsidP="00000000" w:rsidRDefault="00000000" w:rsidRPr="00000000" w14:paraId="000002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Resaltar borde al enfocar (border-color: brand-primary).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th3vhs3yc5at" w:id="34"/>
      <w:bookmarkEnd w:id="34"/>
      <w:r w:rsidDel="00000000" w:rsidR="00000000" w:rsidRPr="00000000">
        <w:rPr>
          <w:rtl w:val="0"/>
        </w:rPr>
        <w:t xml:space="preserve">8.3 Inputs adaptados al tipo de dato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Optimización por Tipo:</w:t>
      </w:r>
    </w:p>
    <w:tbl>
      <w:tblPr>
        <w:tblStyle w:val="Table4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90"/>
        <w:gridCol w:w="4500"/>
        <w:gridCol w:w="2670"/>
        <w:tblGridChange w:id="0">
          <w:tblGrid>
            <w:gridCol w:w="2790"/>
            <w:gridCol w:w="4500"/>
            <w:gridCol w:w="26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type="email"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Teclado con @ y .com visible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user@example.com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type="tel"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Teclado numérico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+34 600 123 456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type="number"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Selector de rueda (spinner) en iOS/Android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▲▼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type="date"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Selector nativo de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📅 15/05/2023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type="search"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"Buscar" en teclado 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🔍 Productos...</w:t>
            </w:r>
          </w:p>
        </w:tc>
      </w:tr>
    </w:tbl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avanzada: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Máscaras de entrada (Input masks):</w:t>
      </w:r>
    </w:p>
    <w:p w:rsidR="00000000" w:rsidDel="00000000" w:rsidP="00000000" w:rsidRDefault="00000000" w:rsidRPr="00000000" w14:paraId="0000026A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Teléfonos: Autoformato (+34 600 123 456).</w:t>
      </w:r>
    </w:p>
    <w:p w:rsidR="00000000" w:rsidDel="00000000" w:rsidP="00000000" w:rsidRDefault="00000000" w:rsidRPr="00000000" w14:paraId="0000026B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Tarjetas: Separación de grupos de números (4242 4242 4242 4242).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Validación contextual:</w:t>
      </w:r>
    </w:p>
    <w:p w:rsidR="00000000" w:rsidDel="00000000" w:rsidP="00000000" w:rsidRDefault="00000000" w:rsidRPr="00000000" w14:paraId="0000026D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Email: Verificar dominio válido al perder foco.</w:t>
      </w:r>
    </w:p>
    <w:p w:rsidR="00000000" w:rsidDel="00000000" w:rsidP="00000000" w:rsidRDefault="00000000" w:rsidRPr="00000000" w14:paraId="0000026E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Contraseñas: Mostrar requisitos mientras se escribe.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Componentes especializados:</w:t>
      </w:r>
    </w:p>
    <w:p w:rsidR="00000000" w:rsidDel="00000000" w:rsidP="00000000" w:rsidRDefault="00000000" w:rsidRPr="00000000" w14:paraId="00000270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Cámaras: input[type="file"] con accept="image/*" para subir fotos.</w:t>
      </w:r>
    </w:p>
    <w:p w:rsidR="00000000" w:rsidDel="00000000" w:rsidP="00000000" w:rsidRDefault="00000000" w:rsidRPr="00000000" w14:paraId="00000271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GPS: Integración con API de geolocalización.</w:t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jhn8llw3ofb" w:id="35"/>
      <w:bookmarkEnd w:id="35"/>
      <w:r w:rsidDel="00000000" w:rsidR="00000000" w:rsidRPr="00000000">
        <w:rPr>
          <w:rtl w:val="0"/>
        </w:rPr>
        <w:t xml:space="preserve">8.4 Consideraciones adicionales para Mobile-First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Teclados Virtuales:</w:t>
      </w:r>
    </w:p>
    <w:p w:rsidR="00000000" w:rsidDel="00000000" w:rsidP="00000000" w:rsidRDefault="00000000" w:rsidRPr="00000000" w14:paraId="0000027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Evitar zoom automático: meta viewport con maximum-scale=1.</w:t>
      </w:r>
    </w:p>
    <w:p w:rsidR="00000000" w:rsidDel="00000000" w:rsidP="00000000" w:rsidRDefault="00000000" w:rsidRPr="00000000" w14:paraId="0000027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Posicionamiento inteligente: Scroll automático para que el campo no quede oculto.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Rendimiento:</w:t>
      </w:r>
    </w:p>
    <w:p w:rsidR="00000000" w:rsidDel="00000000" w:rsidP="00000000" w:rsidRDefault="00000000" w:rsidRPr="00000000" w14:paraId="0000027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Lazy Loading: Cargar selectores complejos (ej: países) solo al interactuar.</w:t>
      </w:r>
    </w:p>
    <w:p w:rsidR="00000000" w:rsidDel="00000000" w:rsidP="00000000" w:rsidRDefault="00000000" w:rsidRPr="00000000" w14:paraId="0000027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Debounce: En búsquedas para evitar múltiples llamadas API.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3. Accesibilidad en touch:</w:t>
      </w:r>
    </w:p>
    <w:p w:rsidR="00000000" w:rsidDel="00000000" w:rsidP="00000000" w:rsidRDefault="00000000" w:rsidRPr="00000000" w14:paraId="0000027A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Targets separados: Mínimo 8px entre campos interactivos.</w:t>
      </w:r>
    </w:p>
    <w:p w:rsidR="00000000" w:rsidDel="00000000" w:rsidP="00000000" w:rsidRDefault="00000000" w:rsidRPr="00000000" w14:paraId="0000027B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Evitar hover: Reemplazar por :active o gestos táctiles.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Un formulario mobile-first efectivo combina: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Flujo lineal (1 columna) para reducir carga cognitiva.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Controles táctiles de tamaño generoso.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Inputs inteligentes que aprovechan funcionalidades nativas.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Beneficios:</w:t>
      </w:r>
    </w:p>
    <w:p w:rsidR="00000000" w:rsidDel="00000000" w:rsidP="00000000" w:rsidRDefault="00000000" w:rsidRPr="00000000" w14:paraId="000002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⏱️ Menos abandonos: 34% menos de errores en móvil (NNGroup).</w:t>
      </w:r>
    </w:p>
    <w:p w:rsidR="00000000" w:rsidDel="00000000" w:rsidP="00000000" w:rsidRDefault="00000000" w:rsidRPr="00000000" w14:paraId="000002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📱 Consistencia: Base sólida para escalar a desktop.</w:t>
      </w:r>
    </w:p>
    <w:p w:rsidR="00000000" w:rsidDel="00000000" w:rsidP="00000000" w:rsidRDefault="00000000" w:rsidRPr="00000000" w14:paraId="000002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⚡ Rendimiento: Mejor rendimiento.</w:t>
      </w:r>
    </w:p>
    <w:p w:rsidR="00000000" w:rsidDel="00000000" w:rsidP="00000000" w:rsidRDefault="00000000" w:rsidRPr="00000000" w14:paraId="00000286">
      <w:pPr>
        <w:pStyle w:val="Heading1"/>
        <w:rPr/>
      </w:pPr>
      <w:bookmarkStart w:colFirst="0" w:colLast="0" w:name="_t11mb6cvevwu" w:id="36"/>
      <w:bookmarkEnd w:id="36"/>
      <w:r w:rsidDel="00000000" w:rsidR="00000000" w:rsidRPr="00000000">
        <w:rPr>
          <w:rtl w:val="0"/>
        </w:rPr>
        <w:t xml:space="preserve">9. Accesibilidad y formularios inclusivos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 formulario verdaderamente accesible garantiza que todos los usuarios, independientemente de sus capacidades o tecnologías de asistencia, puedan completarlo sin barreras. Estos son los pilares esenciales:</w:t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j2nrfqh12i7n" w:id="37"/>
      <w:bookmarkEnd w:id="37"/>
      <w:r w:rsidDel="00000000" w:rsidR="00000000" w:rsidRPr="00000000">
        <w:rPr>
          <w:rtl w:val="0"/>
        </w:rPr>
        <w:t xml:space="preserve">9.1 Etiquetas claras, visibles y permanentes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Problema: El 62% de usuarios con discapacidad visual abandonan formularios con etiquetas mal implementadas (WebAIM 2023).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28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Etiquetado semántico:</w:t>
      </w:r>
    </w:p>
    <w:p w:rsidR="00000000" w:rsidDel="00000000" w:rsidP="00000000" w:rsidRDefault="00000000" w:rsidRPr="00000000" w14:paraId="0000028C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HTML: Usar &lt;label&gt; asociado al id del campo mediante for.</w:t>
      </w:r>
    </w:p>
    <w:p w:rsidR="00000000" w:rsidDel="00000000" w:rsidP="00000000" w:rsidRDefault="00000000" w:rsidRPr="00000000" w14:paraId="0000028D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Mobile: InputDecoration.labelText en Flutter o UILabel en iOS.</w:t>
      </w:r>
    </w:p>
    <w:p w:rsidR="00000000" w:rsidDel="00000000" w:rsidP="00000000" w:rsidRDefault="00000000" w:rsidRPr="00000000" w14:paraId="0000028E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Placeholders ≠ Etiquetas: Los placeholders deben ser ejemplos ("Ej: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usuario@email.com</w:t>
        </w:r>
      </w:hyperlink>
      <w:r w:rsidDel="00000000" w:rsidR="00000000" w:rsidRPr="00000000">
        <w:rPr>
          <w:rtl w:val="0"/>
        </w:rPr>
        <w:t xml:space="preserve">"), no reemplazar labels.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Visibilidad permanente:</w:t>
      </w:r>
    </w:p>
    <w:p w:rsidR="00000000" w:rsidDel="00000000" w:rsidP="00000000" w:rsidRDefault="00000000" w:rsidRPr="00000000" w14:paraId="00000290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Evitar etiquetas que desaparecen al enfocar el campo.</w:t>
      </w:r>
    </w:p>
    <w:p w:rsidR="00000000" w:rsidDel="00000000" w:rsidP="00000000" w:rsidRDefault="00000000" w:rsidRPr="00000000" w14:paraId="00000291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Contraste mínimo 4.5:1 entre texto y fondo (WCAG AA).</w:t>
      </w:r>
    </w:p>
    <w:p w:rsidR="00000000" w:rsidDel="00000000" w:rsidP="00000000" w:rsidRDefault="00000000" w:rsidRPr="00000000" w14:paraId="0000029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Lenguaje inclusivo:</w:t>
      </w:r>
    </w:p>
    <w:p w:rsidR="00000000" w:rsidDel="00000000" w:rsidP="00000000" w:rsidRDefault="00000000" w:rsidRPr="00000000" w14:paraId="00000293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Evitar jerga técnica ("Campo obligatorio" → "Requerido").</w:t>
      </w:r>
    </w:p>
    <w:p w:rsidR="00000000" w:rsidDel="00000000" w:rsidP="00000000" w:rsidRDefault="00000000" w:rsidRPr="00000000" w14:paraId="00000294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Instrucciones específicas ("Mínimo 8 caracteres con 1 número").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tc1qiu4kwps5" w:id="38"/>
      <w:bookmarkEnd w:id="38"/>
      <w:r w:rsidDel="00000000" w:rsidR="00000000" w:rsidRPr="00000000">
        <w:rPr>
          <w:rtl w:val="0"/>
        </w:rPr>
        <w:t xml:space="preserve">9.2 Compatibilidad con lectores de pantalla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Estrategias:</w:t>
      </w:r>
    </w:p>
    <w:p w:rsidR="00000000" w:rsidDel="00000000" w:rsidP="00000000" w:rsidRDefault="00000000" w:rsidRPr="00000000" w14:paraId="0000029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Estructura semántica:</w:t>
      </w:r>
    </w:p>
    <w:p w:rsidR="00000000" w:rsidDel="00000000" w:rsidP="00000000" w:rsidRDefault="00000000" w:rsidRPr="00000000" w14:paraId="00000298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Agrupar campos relacionados con &lt;fieldset&gt; y &lt;legend&gt; (ej: "Datos de pago").</w:t>
      </w:r>
    </w:p>
    <w:p w:rsidR="00000000" w:rsidDel="00000000" w:rsidP="00000000" w:rsidRDefault="00000000" w:rsidRPr="00000000" w14:paraId="00000299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Usar role="group" en frameworks como Flutter/React.</w:t>
      </w:r>
    </w:p>
    <w:p w:rsidR="00000000" w:rsidDel="00000000" w:rsidP="00000000" w:rsidRDefault="00000000" w:rsidRPr="00000000" w14:paraId="0000029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Atributos ARIA Esenciales:</w:t>
      </w:r>
    </w:p>
    <w:p w:rsidR="00000000" w:rsidDel="00000000" w:rsidP="00000000" w:rsidRDefault="00000000" w:rsidRPr="00000000" w14:paraId="0000029B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aria-required="true" para campos obligatorios.</w:t>
      </w:r>
    </w:p>
    <w:p w:rsidR="00000000" w:rsidDel="00000000" w:rsidP="00000000" w:rsidRDefault="00000000" w:rsidRPr="00000000" w14:paraId="0000029C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aria-invalid="true" + aria-live="polite" para errores dinámicos.</w:t>
      </w:r>
    </w:p>
    <w:p w:rsidR="00000000" w:rsidDel="00000000" w:rsidP="00000000" w:rsidRDefault="00000000" w:rsidRPr="00000000" w14:paraId="0000029D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aria-describedby para instrucciones extendidas.</w:t>
      </w:r>
    </w:p>
    <w:p w:rsidR="00000000" w:rsidDel="00000000" w:rsidP="00000000" w:rsidRDefault="00000000" w:rsidRPr="00000000" w14:paraId="0000029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Orden de tabulación lógico:</w:t>
      </w:r>
    </w:p>
    <w:p w:rsidR="00000000" w:rsidDel="00000000" w:rsidP="00000000" w:rsidRDefault="00000000" w:rsidRPr="00000000" w14:paraId="0000029F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tabindex="0" para elementos interactivos.</w:t>
      </w:r>
    </w:p>
    <w:p w:rsidR="00000000" w:rsidDel="00000000" w:rsidP="00000000" w:rsidRDefault="00000000" w:rsidRPr="00000000" w14:paraId="000002A0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Evitar tabindex="-1" en campos editables.</w:t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alwdjsjctu0f" w:id="39"/>
      <w:bookmarkEnd w:id="39"/>
      <w:r w:rsidDel="00000000" w:rsidR="00000000" w:rsidRPr="00000000">
        <w:rPr>
          <w:rtl w:val="0"/>
        </w:rPr>
        <w:t xml:space="preserve">9.3 Contraste visual suficiente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Estándares WCAG:</w:t>
      </w:r>
    </w:p>
    <w:p w:rsidR="00000000" w:rsidDel="00000000" w:rsidP="00000000" w:rsidRDefault="00000000" w:rsidRPr="00000000" w14:paraId="000002A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Texto normal: 4.5:1 de contraste (AA).</w:t>
      </w:r>
    </w:p>
    <w:p w:rsidR="00000000" w:rsidDel="00000000" w:rsidP="00000000" w:rsidRDefault="00000000" w:rsidRPr="00000000" w14:paraId="000002A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Texto grande (18px+): 3:1 (AA).</w:t>
      </w:r>
    </w:p>
    <w:p w:rsidR="00000000" w:rsidDel="00000000" w:rsidP="00000000" w:rsidRDefault="00000000" w:rsidRPr="00000000" w14:paraId="000002A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Componentes UI (botones): 3:1 contra colores adyacentes.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de implementación:</w:t>
      </w:r>
    </w:p>
    <w:p w:rsidR="00000000" w:rsidDel="00000000" w:rsidP="00000000" w:rsidRDefault="00000000" w:rsidRPr="00000000" w14:paraId="000002A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Herramientas de Verificación:</w:t>
      </w:r>
    </w:p>
    <w:p w:rsidR="00000000" w:rsidDel="00000000" w:rsidP="00000000" w:rsidRDefault="00000000" w:rsidRPr="00000000" w14:paraId="000002A8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Chrome DevTools (Audits &gt; Accessibility).</w:t>
      </w:r>
    </w:p>
    <w:p w:rsidR="00000000" w:rsidDel="00000000" w:rsidP="00000000" w:rsidRDefault="00000000" w:rsidRPr="00000000" w14:paraId="000002A9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Plugins como Axe o Wave.</w:t>
      </w:r>
    </w:p>
    <w:p w:rsidR="00000000" w:rsidDel="00000000" w:rsidP="00000000" w:rsidRDefault="00000000" w:rsidRPr="00000000" w14:paraId="000002A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Paletas Accesibles:</w:t>
      </w:r>
    </w:p>
    <w:p w:rsidR="00000000" w:rsidDel="00000000" w:rsidP="00000000" w:rsidRDefault="00000000" w:rsidRPr="00000000" w14:paraId="000002AB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Rojo error: #D32F2F (no #FF0000).</w:t>
      </w:r>
    </w:p>
    <w:p w:rsidR="00000000" w:rsidDel="00000000" w:rsidP="00000000" w:rsidRDefault="00000000" w:rsidRPr="00000000" w14:paraId="000002AC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Verde éxito: #388E3C (no #00FF00).</w:t>
      </w:r>
    </w:p>
    <w:p w:rsidR="00000000" w:rsidDel="00000000" w:rsidP="00000000" w:rsidRDefault="00000000" w:rsidRPr="00000000" w14:paraId="000002AD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Fondo campos: #FFFFFF o #F5F5F5 (no grises claros).</w:t>
      </w:r>
    </w:p>
    <w:p w:rsidR="00000000" w:rsidDel="00000000" w:rsidP="00000000" w:rsidRDefault="00000000" w:rsidRPr="00000000" w14:paraId="000002A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Estados Visibles:</w:t>
      </w:r>
    </w:p>
    <w:p w:rsidR="00000000" w:rsidDel="00000000" w:rsidP="00000000" w:rsidRDefault="00000000" w:rsidRPr="00000000" w14:paraId="000002AF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Focus: Borde 2px + color contrastado (#005FCC).</w:t>
      </w:r>
    </w:p>
    <w:p w:rsidR="00000000" w:rsidDel="00000000" w:rsidP="00000000" w:rsidRDefault="00000000" w:rsidRPr="00000000" w14:paraId="000002B0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Hover: Cambio de opacidad + subrayado.</w:t>
      </w:r>
    </w:p>
    <w:p w:rsidR="00000000" w:rsidDel="00000000" w:rsidP="00000000" w:rsidRDefault="00000000" w:rsidRPr="00000000" w14:paraId="000002B1">
      <w:pPr>
        <w:pStyle w:val="Heading2"/>
        <w:rPr/>
      </w:pPr>
      <w:bookmarkStart w:colFirst="0" w:colLast="0" w:name="_17jgbe8vu0ef" w:id="40"/>
      <w:bookmarkEnd w:id="40"/>
      <w:r w:rsidDel="00000000" w:rsidR="00000000" w:rsidRPr="00000000">
        <w:rPr>
          <w:rtl w:val="0"/>
        </w:rPr>
        <w:t xml:space="preserve">9.4 Descripciones accesibles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 Clave:</w:t>
      </w:r>
    </w:p>
    <w:p w:rsidR="00000000" w:rsidDel="00000000" w:rsidP="00000000" w:rsidRDefault="00000000" w:rsidRPr="00000000" w14:paraId="000002B3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Instrucciones complejas (ej: requisitos de contraseña).</w:t>
      </w:r>
    </w:p>
    <w:p w:rsidR="00000000" w:rsidDel="00000000" w:rsidP="00000000" w:rsidRDefault="00000000" w:rsidRPr="00000000" w14:paraId="000002B4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Mensajes de error dinámicos.</w:t>
      </w:r>
    </w:p>
    <w:p w:rsidR="00000000" w:rsidDel="00000000" w:rsidP="00000000" w:rsidRDefault="00000000" w:rsidRPr="00000000" w14:paraId="000002B5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Contexto adicional (ej: "El CVV está en el reverso de tu tarjeta").</w:t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dsans68v44k7" w:id="41"/>
      <w:bookmarkEnd w:id="41"/>
      <w:r w:rsidDel="00000000" w:rsidR="00000000" w:rsidRPr="00000000">
        <w:rPr>
          <w:rtl w:val="0"/>
        </w:rPr>
        <w:t xml:space="preserve">9.5 Checklist de validación final</w:t>
      </w:r>
    </w:p>
    <w:p w:rsidR="00000000" w:rsidDel="00000000" w:rsidP="00000000" w:rsidRDefault="00000000" w:rsidRPr="00000000" w14:paraId="000002B7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Pruebas con Tecnologías de Asistencia:</w:t>
      </w:r>
    </w:p>
    <w:p w:rsidR="00000000" w:rsidDel="00000000" w:rsidP="00000000" w:rsidRDefault="00000000" w:rsidRPr="00000000" w14:paraId="000002B8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NVDA + Firefox / VoiceOver + Safari.</w:t>
      </w:r>
    </w:p>
    <w:p w:rsidR="00000000" w:rsidDel="00000000" w:rsidP="00000000" w:rsidRDefault="00000000" w:rsidRPr="00000000" w14:paraId="000002B9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Navegación solo con teclado (Tab/Shift+Tab).</w:t>
      </w:r>
    </w:p>
    <w:p w:rsidR="00000000" w:rsidDel="00000000" w:rsidP="00000000" w:rsidRDefault="00000000" w:rsidRPr="00000000" w14:paraId="000002BA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Patrones Comunes a Evitar:</w:t>
      </w:r>
    </w:p>
    <w:p w:rsidR="00000000" w:rsidDel="00000000" w:rsidP="00000000" w:rsidRDefault="00000000" w:rsidRPr="00000000" w14:paraId="000002BB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❌ div como pseudo-botones.</w:t>
      </w:r>
    </w:p>
    <w:p w:rsidR="00000000" w:rsidDel="00000000" w:rsidP="00000000" w:rsidRDefault="00000000" w:rsidRPr="00000000" w14:paraId="000002BC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❌ Validación solo por color.</w:t>
      </w:r>
    </w:p>
    <w:p w:rsidR="00000000" w:rsidDel="00000000" w:rsidP="00000000" w:rsidRDefault="00000000" w:rsidRPr="00000000" w14:paraId="000002BD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❌ Timeouts automáticos sin aviso.</w:t>
      </w:r>
    </w:p>
    <w:p w:rsidR="00000000" w:rsidDel="00000000" w:rsidP="00000000" w:rsidRDefault="00000000" w:rsidRPr="00000000" w14:paraId="000002BE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Mejores Prácticas Adicionales:</w:t>
      </w:r>
    </w:p>
    <w:p w:rsidR="00000000" w:rsidDel="00000000" w:rsidP="00000000" w:rsidRDefault="00000000" w:rsidRPr="00000000" w14:paraId="000002BF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Permitir aumento de texto hasta 200% sin romper el layout.</w:t>
      </w:r>
    </w:p>
    <w:p w:rsidR="00000000" w:rsidDel="00000000" w:rsidP="00000000" w:rsidRDefault="00000000" w:rsidRPr="00000000" w14:paraId="000002C0">
      <w:pPr>
        <w:numPr>
          <w:ilvl w:val="1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Proveer alternativas para CAPTCHAs (audio/email).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La accesibilidad en formularios no es un "extra", sino la base del diseño inclusivo. Implementando estas técnicas:</w:t>
        <w:br w:type="textWrapping"/>
        <w:t xml:space="preserve">✅ Cumplirás con WCAG 2.1 AA (requisito legal en 40+ países).</w:t>
        <w:br w:type="textWrapping"/>
        <w:t xml:space="preserve">✅ Ampliarás tu audiencia potencial (15% de la población tiene discapacidades).</w:t>
        <w:br w:type="textWrapping"/>
        <w:t xml:space="preserve">✅ Mejorarás la UX para todos, no solo usuarios con discapacidades.</w:t>
      </w:r>
    </w:p>
    <w:p w:rsidR="00000000" w:rsidDel="00000000" w:rsidP="00000000" w:rsidRDefault="00000000" w:rsidRPr="00000000" w14:paraId="000002C2">
      <w:pPr>
        <w:pStyle w:val="Heading1"/>
        <w:rPr/>
      </w:pPr>
      <w:bookmarkStart w:colFirst="0" w:colLast="0" w:name="_1rzabi6vupop" w:id="42"/>
      <w:bookmarkEnd w:id="42"/>
      <w:r w:rsidDel="00000000" w:rsidR="00000000" w:rsidRPr="00000000">
        <w:rPr>
          <w:rtl w:val="0"/>
        </w:rPr>
        <w:t xml:space="preserve">10. Propuesta de nomenclatura universal para componentes de UI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Este sistema de nombres está diseñado para ser agnóstico de tecnología, aplicable en HTML, Vue, React, Flutter, o incluso desarrollo nativo móvil. Se basa en convenciones ampliamente adoptadas y se estructura en tres niveles: elementos básicos, componentes compuestos y utilidades.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xtorf7l6ol8a" w:id="43"/>
      <w:bookmarkEnd w:id="43"/>
      <w:r w:rsidDel="00000000" w:rsidR="00000000" w:rsidRPr="00000000">
        <w:rPr>
          <w:rtl w:val="0"/>
        </w:rPr>
        <w:t xml:space="preserve">10.1 Convenciones Generales Multiplataforma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Prefijos para Tipo de Elemento</w:t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2415"/>
        <w:gridCol w:w="3015"/>
        <w:gridCol w:w="2415"/>
        <w:tblGridChange w:id="0">
          <w:tblGrid>
            <w:gridCol w:w="1815"/>
            <w:gridCol w:w="2415"/>
            <w:gridCol w:w="3015"/>
            <w:gridCol w:w="24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btn_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btn_primary, btn_submit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HTML, Vue, Flutter, SwiftUI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txt_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Campos de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txt_email, txt_search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React, Android (Kotlin)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lbl_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lbl_name, lbl_terms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Vue, Flutter (Text)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chk_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Checkboxes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chk_remember, chk_terms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HTML, React Native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Switches/Toggles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swt_darkmode, swt_notify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iOS (SwiftUI), Flutter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Dropdowns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dd_language, dd_country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Vue, React, Angular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Iconos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ico_search, ico_close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Todas las plataformas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msg_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Mensajes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msg_error, msg_success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Web, móvil</w:t>
            </w:r>
          </w:p>
        </w:tc>
      </w:tr>
    </w:tbl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Estructura de Nombres</w:t>
      </w:r>
    </w:p>
    <w:p w:rsidR="00000000" w:rsidDel="00000000" w:rsidP="00000000" w:rsidRDefault="00000000" w:rsidRPr="00000000" w14:paraId="000002EE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Snake_case para todo (universalmente compatible).</w:t>
      </w:r>
    </w:p>
    <w:p w:rsidR="00000000" w:rsidDel="00000000" w:rsidP="00000000" w:rsidRDefault="00000000" w:rsidRPr="00000000" w14:paraId="000002EF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Patrón: [prefijo]_[nombre]_[estado/modificador] (opcional).</w:t>
      </w:r>
    </w:p>
    <w:p w:rsidR="00000000" w:rsidDel="00000000" w:rsidP="00000000" w:rsidRDefault="00000000" w:rsidRPr="00000000" w14:paraId="000002F0">
      <w:pPr>
        <w:numPr>
          <w:ilvl w:val="1"/>
          <w:numId w:val="66"/>
        </w:numPr>
        <w:ind w:left="1440" w:hanging="360"/>
      </w:pPr>
      <w:r w:rsidDel="00000000" w:rsidR="00000000" w:rsidRPr="00000000">
        <w:rPr>
          <w:rtl w:val="0"/>
        </w:rPr>
        <w:t xml:space="preserve">Ejemplo: btn_submit_disabled (botón en estado desactivado).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Modificadores Comunes</w:t>
      </w:r>
    </w:p>
    <w:tbl>
      <w:tblPr>
        <w:tblStyle w:val="Table6"/>
        <w:tblW w:w="8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45"/>
        <w:gridCol w:w="5190"/>
        <w:tblGridChange w:id="0">
          <w:tblGrid>
            <w:gridCol w:w="3045"/>
            <w:gridCol w:w="51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Sufijo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_disabled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Elemento desactivado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_hover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hover (solo CSS)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presionado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Error visible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_small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Variante de tamaño pequeño</w:t>
            </w:r>
          </w:p>
        </w:tc>
      </w:tr>
    </w:tbl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Este sistema agnóstico y escalable resuelve:</w:t>
        <w:br w:type="textWrapping"/>
        <w:t xml:space="preserve">✅ Unificación entre equipos web/móvil.</w:t>
        <w:br w:type="textWrapping"/>
        <w:t xml:space="preserve">✅ Mantenibilidad a largo plazo.</w:t>
        <w:br w:type="textWrapping"/>
        <w:t xml:space="preserve">✅ Portabilidad entre frameworks.</w:t>
      </w:r>
    </w:p>
    <w:p w:rsidR="00000000" w:rsidDel="00000000" w:rsidP="00000000" w:rsidRDefault="00000000" w:rsidRPr="00000000" w14:paraId="00000300">
      <w:pPr>
        <w:pStyle w:val="Heading1"/>
        <w:rPr/>
      </w:pPr>
      <w:bookmarkStart w:colFirst="0" w:colLast="0" w:name="_y6teej4zrt7l" w:id="44"/>
      <w:bookmarkEnd w:id="44"/>
      <w:r w:rsidDel="00000000" w:rsidR="00000000" w:rsidRPr="00000000">
        <w:rPr>
          <w:rtl w:val="0"/>
        </w:rPr>
        <w:t xml:space="preserve">11. Recursos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Libros y guías</w:t>
      </w:r>
    </w:p>
    <w:p w:rsidR="00000000" w:rsidDel="00000000" w:rsidP="00000000" w:rsidRDefault="00000000" w:rsidRPr="00000000" w14:paraId="0000030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"Forms that Work" (Libro clásico de diseño de formularios)</w:t>
      </w:r>
    </w:p>
    <w:p w:rsidR="00000000" w:rsidDel="00000000" w:rsidP="00000000" w:rsidRDefault="00000000" w:rsidRPr="00000000" w14:paraId="0000030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Pautas WCAG 2.1 (Accesibilidad en formularios)</w:t>
      </w:r>
    </w:p>
    <w:p w:rsidR="00000000" w:rsidDel="00000000" w:rsidP="00000000" w:rsidRDefault="00000000" w:rsidRPr="00000000" w14:paraId="0000030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https://www.w3.org/WAI/WCAG21/quickref/?showtechniques=131#forms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 con Plantillas de Formularios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Figma – Plantillas gratuitas de formularios</w:t>
      </w:r>
    </w:p>
    <w:p w:rsidR="00000000" w:rsidDel="00000000" w:rsidP="00000000" w:rsidRDefault="00000000" w:rsidRPr="00000000" w14:paraId="00000307">
      <w:pPr>
        <w:numPr>
          <w:ilvl w:val="1"/>
          <w:numId w:val="7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https://www.figma.com/community/design-templates?editor_type=figma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Herramientas de Validación</w:t>
      </w:r>
    </w:p>
    <w:p w:rsidR="00000000" w:rsidDel="00000000" w:rsidP="00000000" w:rsidRDefault="00000000" w:rsidRPr="00000000" w14:paraId="000003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WAVE (WebAIM) – Analizador de accesibilidad</w:t>
      </w:r>
    </w:p>
    <w:p w:rsidR="00000000" w:rsidDel="00000000" w:rsidP="00000000" w:rsidRDefault="00000000" w:rsidRPr="00000000" w14:paraId="0000030A">
      <w:pPr>
        <w:numPr>
          <w:ilvl w:val="1"/>
          <w:numId w:val="7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https://wave.webaim.org/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axe DevTools – Plugin para Chrome</w:t>
      </w:r>
    </w:p>
    <w:p w:rsidR="00000000" w:rsidDel="00000000" w:rsidP="00000000" w:rsidRDefault="00000000" w:rsidRPr="00000000" w14:paraId="0000030C">
      <w:pPr>
        <w:numPr>
          <w:ilvl w:val="1"/>
          <w:numId w:val="7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https://chrome.google.com/webstore/detail/axe-devtools-web-accessib/lhdoppojpmngadmnindnejefpokejbdd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🎥 Ejemplos Visuales</w:t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Dribbble – Diseños de formularios creativos</w:t>
      </w:r>
    </w:p>
    <w:p w:rsidR="00000000" w:rsidDel="00000000" w:rsidP="00000000" w:rsidRDefault="00000000" w:rsidRPr="00000000" w14:paraId="0000030F">
      <w:pPr>
        <w:numPr>
          <w:ilvl w:val="1"/>
          <w:numId w:val="7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https://dribbble.com/tags/form_design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Material Design – Componentes de formularios</w:t>
      </w:r>
    </w:p>
    <w:p w:rsidR="00000000" w:rsidDel="00000000" w:rsidP="00000000" w:rsidRDefault="00000000" w:rsidRPr="00000000" w14:paraId="000003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https://material.io/components/text-fields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Normativas oficiales</w:t>
      </w:r>
    </w:p>
    <w:p w:rsidR="00000000" w:rsidDel="00000000" w:rsidP="00000000" w:rsidRDefault="00000000" w:rsidRPr="00000000" w14:paraId="000003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W3C – Estándares HTML para formularios</w:t>
      </w:r>
    </w:p>
    <w:p w:rsidR="00000000" w:rsidDel="00000000" w:rsidP="00000000" w:rsidRDefault="00000000" w:rsidRPr="00000000" w14:paraId="00000314">
      <w:pPr>
        <w:numPr>
          <w:ilvl w:val="1"/>
          <w:numId w:val="7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https://www.w3.org/TR/html52/sec-forms.html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GDPR (Ejemplos de formularios legales)</w:t>
      </w:r>
    </w:p>
    <w:p w:rsidR="00000000" w:rsidDel="00000000" w:rsidP="00000000" w:rsidRDefault="00000000" w:rsidRPr="00000000" w14:paraId="00000316">
      <w:pPr>
        <w:numPr>
          <w:ilvl w:val="1"/>
          <w:numId w:val="7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https://gdpr.eu/eu-gdpr-forms/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                                                                     Unidad 06 - Diseño de formularios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40404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w3.org/WAI/WCAG21/quickref/?showtechniques=131#forms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mailto:usuario@email.com/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wave.webaim.org/" TargetMode="External"/><Relationship Id="rId12" Type="http://schemas.openxmlformats.org/officeDocument/2006/relationships/hyperlink" Target="https://www.figma.com/community/design-templates?editor_type=figm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aim.org/resources/contrastchecker/" TargetMode="External"/><Relationship Id="rId15" Type="http://schemas.openxmlformats.org/officeDocument/2006/relationships/hyperlink" Target="https://dribbble.com/tags/form_design" TargetMode="External"/><Relationship Id="rId14" Type="http://schemas.openxmlformats.org/officeDocument/2006/relationships/hyperlink" Target="https://chrome.google.com/webstore/detail/axe-devtools-web-accessib/lhdoppojpmngadmnindnejefpokejbdd" TargetMode="External"/><Relationship Id="rId17" Type="http://schemas.openxmlformats.org/officeDocument/2006/relationships/hyperlink" Target="https://www.w3.org/TR/html52/sec-forms.html" TargetMode="External"/><Relationship Id="rId16" Type="http://schemas.openxmlformats.org/officeDocument/2006/relationships/hyperlink" Target="https://material.io/components/text-field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hyperlink" Target="https://gdpr.eu/eu-gdpr-form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