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04. Caso práctico 01 - Creando imagen Ubuntu con nano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4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C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sdt>
      <w:sdtPr>
        <w:id w:val="5371542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pageBreakBefore w:val="0"/>
            <w:tabs>
              <w:tab w:val="right" w:leader="none" w:pos="9637.795275590554"/>
            </w:tabs>
            <w:spacing w:before="8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16"/>
              <w:szCs w:val="16"/>
              <w:rtl w:val="0"/>
            </w:rPr>
            <w:t xml:space="preserve">1. </w:t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Introducción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_dbh0n1vac4c8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16"/>
              <w:szCs w:val="16"/>
              <w:rtl w:val="0"/>
            </w:rPr>
            <w:t xml:space="preserve">2. </w:t>
          </w:r>
          <w:hyperlink w:anchor="_vyhbfp4t666x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Preparando el Dockerfile y creando la imagen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_vyhbfp4t666x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16"/>
              <w:szCs w:val="16"/>
              <w:rtl w:val="0"/>
            </w:rPr>
            <w:t xml:space="preserve">3. </w:t>
          </w:r>
          <w:hyperlink w:anchor="_14wpn6n5xh6b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Probando la 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imagen</w:t>
            <w:tab/>
          </w:r>
          <w:r w:rsidDel="00000000" w:rsidR="00000000" w:rsidRPr="00000000">
            <w:fldChar w:fldCharType="begin"/>
            <w:instrText xml:space="preserve"> PAGEREF _14wpn6n5xh6b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ageBreakBefore w:val="0"/>
            <w:tabs>
              <w:tab w:val="right" w:leader="none" w:pos="9637.795275590554"/>
            </w:tabs>
            <w:spacing w:after="80"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16"/>
              <w:szCs w:val="16"/>
              <w:rtl w:val="0"/>
            </w:rPr>
            <w:t xml:space="preserve">4. </w:t>
          </w:r>
          <w:hyperlink w:anchor="_g1qlmy5ta6mu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Bibliografía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_g1qlmy5ta6mu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UD04. Caso práctico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En este caso práctico vamos a crear y probar una imagen basada en “ubuntu” que simplemente incluirá el editor de texto de consola “nano”. </w:t>
      </w:r>
    </w:p>
    <w:p w:rsidR="00000000" w:rsidDel="00000000" w:rsidP="00000000" w:rsidRDefault="00000000" w:rsidRPr="00000000" w14:paraId="0000001F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Preparando el Dockerfile y creando la imagen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Crearemos el siguiente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”: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#Imagen base ubuntu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ubuntu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Actualizamos lista de paquetes e instalamos nano (-y para no preguntar)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Las últimas líneas son para hacer la imagen más ligera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apt update &amp;&amp; apt install -y nano &amp;&amp; apt purge --auto-remove &amp;&amp; apt clean &amp;&amp; rm -rf /var/lib/apt/lists/*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Establecemos como comando por defecto de la imagen /bin/bash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CMD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/bin/bash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El funcionamiento del propio “Dockerfile” está definido por sus propios comentarios. Una vez preparado, crearemos la imagen con: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build -t ubuntunano ./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Con esa línea indicamos que creamos la imagen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ubuntunano</w:t>
      </w:r>
      <w:r w:rsidDel="00000000" w:rsidR="00000000" w:rsidRPr="00000000">
        <w:rPr>
          <w:rtl w:val="0"/>
        </w:rPr>
        <w:t xml:space="preserve">” basándose en 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” del directorio actual.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14138" cy="183954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4138" cy="1839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numPr>
          <w:ilvl w:val="0"/>
          <w:numId w:val="1"/>
        </w:numPr>
        <w:ind w:left="432"/>
        <w:rPr/>
      </w:pPr>
      <w:bookmarkStart w:colFirst="0" w:colLast="0" w:name="_14wpn6n5xh6b" w:id="3"/>
      <w:bookmarkEnd w:id="3"/>
      <w:r w:rsidDel="00000000" w:rsidR="00000000" w:rsidRPr="00000000">
        <w:rPr>
          <w:rtl w:val="0"/>
        </w:rPr>
        <w:t xml:space="preserve">Probando la imagen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Con el siguiente comando, podremos crear un contenedor con esta imagen, acceder a una shell dentro del contenedor y comprobar que el programa “nano” está instalado, ejecutando el editor con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nano prueba.txt</w:t>
      </w:r>
      <w:r w:rsidDel="00000000" w:rsidR="00000000" w:rsidRPr="00000000">
        <w:rPr>
          <w:rtl w:val="0"/>
        </w:rPr>
        <w:t xml:space="preserve">” o similar.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run -it ubuntunano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g1qlmy5ta6mu" w:id="4"/>
      <w:bookmarkEnd w:id="4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2B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[1] Docker Docs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</w:t>
      <w:tab/>
      <w:tab/>
      <w:t xml:space="preserve">UD04 -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</w:t>
      <w:tab/>
      <w:tab/>
      <w:t xml:space="preserve">UD04. Caso práctico 01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docs.docker.com/" TargetMode="Externa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