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6"/>
          <w:szCs w:val="8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6"/>
          <w:szCs w:val="86"/>
          <w:rtl w:val="0"/>
        </w:rPr>
        <w:t xml:space="preserve">UD 07. Caso práctico 02 - Gestionando Docker con Portainer CE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9" name="image10.png"/>
            <a:graphic>
              <a:graphicData uri="http://schemas.openxmlformats.org/drawingml/2006/picture">
                <pic:pic>
                  <pic:nvPicPr>
                    <pic:cNvPr descr="short lin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Instalando Portainer 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mcuujlevdxn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para gestionar nuestros contenedores Docker de manera gráfica.</w:t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Portainer CE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el sitio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https://docs.portainer.io/start/install-ce/server/docker</w:t>
        </w:r>
      </w:hyperlink>
      <w:r w:rsidDel="00000000" w:rsidR="00000000" w:rsidRPr="00000000">
        <w:rPr>
          <w:rtl w:val="0"/>
        </w:rPr>
        <w:t xml:space="preserve"> se encuentra información de como instalar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diversos sistemas. Aquí seguiremos las instrucciones para instalarlo en sistemas Linux.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lugar de ser una aplicación propiamente dicha, se aloja dentro de un contenedor Docker, de ahí que ponerlo en marcha sea poner en marcha sus contenedores.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crearemos un volumen donde almacenar la información. Lo haremos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create portainer_data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Una vez creado el volumen, procederemos a lanzar el contenedor que tiene todo lo necesario para que funcione. 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gestiona mediante una interfaz web, en este ejemplo mapeamos el servicio web a los puertos del anfitrión </w:t>
      </w:r>
      <w:r w:rsidDel="00000000" w:rsidR="00000000" w:rsidRPr="00000000">
        <w:rPr>
          <w:b w:val="1"/>
          <w:u w:val="single"/>
          <w:rtl w:val="0"/>
        </w:rPr>
        <w:t xml:space="preserve">8000 (para túnel TCP si actúa como servidor de otros agentes de Portainer CE, opcional</w:t>
      </w:r>
      <w:r w:rsidDel="00000000" w:rsidR="00000000" w:rsidRPr="00000000">
        <w:rPr>
          <w:rtl w:val="0"/>
        </w:rPr>
        <w:t xml:space="preserve">) y </w:t>
      </w:r>
      <w:r w:rsidDel="00000000" w:rsidR="00000000" w:rsidRPr="00000000">
        <w:rPr>
          <w:b w:val="1"/>
          <w:u w:val="single"/>
          <w:rtl w:val="0"/>
        </w:rPr>
        <w:t xml:space="preserve">9000 (para acceder a la interfaz web)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-p 8000:8000 -p 9443:9443 --name portainer --restart=always -v /var/run/docker.sock:/var/run/docker.sock -v portainer_data:/data portainer/portainer-ce:latest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para que funciones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enlaza el fichero “</w:t>
      </w:r>
      <w:r w:rsidDel="00000000" w:rsidR="00000000" w:rsidRPr="00000000">
        <w:rPr>
          <w:b w:val="1"/>
          <w:i w:val="1"/>
          <w:rtl w:val="0"/>
        </w:rPr>
        <w:t xml:space="preserve">/var/run/docker.sock</w:t>
      </w:r>
      <w:r w:rsidDel="00000000" w:rsidR="00000000" w:rsidRPr="00000000">
        <w:rPr>
          <w:rtl w:val="0"/>
        </w:rPr>
        <w:t xml:space="preserve">” local con el del contenedor. Un contenedor malintencionado podría tomar el control del sistema, así que estos enlaces debemos hacerlo únicamente con imágenes de confianza.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Si todo ha ido bien, habremos obtenido algo similar a: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Tras esto podremos acceder a la interfaz de “Portainer CE”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https://localhost:9443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primer acceso nos solicitará que generemos un password para el usuario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”, con al menos 12 caracteres de longitud. Desde aquí proponemos el password “</w:t>
      </w:r>
      <w:r w:rsidDel="00000000" w:rsidR="00000000" w:rsidRPr="00000000">
        <w:rPr>
          <w:b w:val="1"/>
          <w:i w:val="1"/>
          <w:rtl w:val="0"/>
        </w:rPr>
        <w:t xml:space="preserve">cefireadmindocker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La pantalla que observaremos será similar a la siguiente: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00" cy="2520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Si todo ha ido bien, veremos una pantalla similar a la siguiente.</w:t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3840" cy="254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40" cy="25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En nuestro caso, como hemos creado el contenedor con la opción que permitía la conexión del contenedor a nuestro Docker local “-</w:t>
      </w:r>
      <w:r w:rsidDel="00000000" w:rsidR="00000000" w:rsidRPr="00000000">
        <w:rPr>
          <w:b w:val="1"/>
          <w:i w:val="1"/>
          <w:rtl w:val="0"/>
        </w:rPr>
        <w:t xml:space="preserve">v /var/run/docker.sock:/var/run/docker.sock</w:t>
      </w:r>
      <w:r w:rsidDel="00000000" w:rsidR="00000000" w:rsidRPr="00000000">
        <w:rPr>
          <w:rtl w:val="0"/>
        </w:rPr>
        <w:t xml:space="preserve">”, simplemente, si pulsamos en el botón de la izquierda “Home” accederemos al entorno local, viendo una pantalla similar a esta: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9292" cy="254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292" cy="254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Una vez en esa pantalla, haremos clic en “</w:t>
      </w:r>
      <w:r w:rsidDel="00000000" w:rsidR="00000000" w:rsidRPr="00000000">
        <w:rPr>
          <w:b w:val="1"/>
          <w:i w:val="1"/>
          <w:rtl w:val="0"/>
        </w:rPr>
        <w:t xml:space="preserve">Live connect</w:t>
      </w:r>
      <w:r w:rsidDel="00000000" w:rsidR="00000000" w:rsidRPr="00000000">
        <w:rPr>
          <w:rtl w:val="0"/>
        </w:rPr>
        <w:t xml:space="preserve">”, lo que nos llevará a la siguiente pantalla:</w:t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7400" cy="252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Si todo ha ido bien, tendremos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 ya en funcionamiento, observando la información de nuestro Docker local tal como se ve aquí:</w:t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2971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Una vez conectados a nuestro Docker local, a través de esta interfaz, podremos tanto auditar nuestros contenedores Docker, como arrancarlos, pararlos, eliminarlos, crear contenedores a través de plantillas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”, etc.).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Con esto finalizamos el caso práctico. Os invitamos a que exploréis las distintas opciones de administración y despliegue que ofrece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tmcuujlevdxn" w:id="3"/>
      <w:bookmarkEnd w:id="3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1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Portanier CE Documentation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localhost:9443" TargetMode="External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portainer.io/start/install-ce/server/docker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hyperlink" Target="https://documentation.portainer.io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