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6.png"/>
            <a:graphic>
              <a:graphicData uri="http://schemas.openxmlformats.org/drawingml/2006/picture">
                <pic:pic>
                  <pic:nvPicPr>
                    <pic:cNvPr descr="short line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21"/>
              <w:szCs w:val="21"/>
            </w:rPr>
          </w:pP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21"/>
              <w:szCs w:val="2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https://flask.palletsprojects.com/en/2.0.x/</w:t>
        </w:r>
      </w:hyperlink>
      <w:r w:rsidDel="00000000" w:rsidR="00000000" w:rsidRPr="00000000">
        <w:rPr>
          <w:rtl w:val="0"/>
        </w:rPr>
        <w:t xml:space="preserve">. En el caso práctico desplegamos esta aplicación utilizando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él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esos dos ficheros, crearemos la imagen en nuestra máquina usando un comando similar 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pero en este caso, omitiremos este paso,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clúster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clúster mediante: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kubectl create deployment midespliegue --image=sergarb1/flaskparakubernetes --port=5000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56863" cy="398332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863" cy="3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Una vez hecho esto, si examinamos los servicios: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 el parámetro  “--all”.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6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al puerto 5000 de la IP del balanceador (en este ejemplo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http://10.99.174.125:5000</w:t>
        </w:r>
      </w:hyperlink>
      <w:r w:rsidDel="00000000" w:rsidR="00000000" w:rsidRPr="00000000">
        <w:rPr>
          <w:rtl w:val="0"/>
        </w:rPr>
        <w:t xml:space="preserve">)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Observamos la siguiente imagen: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 (si no ocurre, podemos forzar recargando varias veces la petición al navegador), veremos que se ha aplicado el auto-escalado (con un mínimo de 5, pero la posibilidad de auto-escalarse a 10).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él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"service.yaml"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él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escalará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hyperlink" Target="http://10.99.174.125:5000" TargetMode="External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2.0.x/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3.png"/><Relationship Id="rId28" Type="http://schemas.openxmlformats.org/officeDocument/2006/relationships/hyperlink" Target="https://kubernetes.io/docs/home/" TargetMode="External"/><Relationship Id="rId27" Type="http://schemas.openxmlformats.org/officeDocument/2006/relationships/hyperlink" Target="https://kubernete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minikube.sigs.k8s.io/docs/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5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5.png"/><Relationship Id="rId33" Type="http://schemas.openxmlformats.org/officeDocument/2006/relationships/footer" Target="footer1.xml"/><Relationship Id="rId10" Type="http://schemas.openxmlformats.org/officeDocument/2006/relationships/image" Target="media/image18.png"/><Relationship Id="rId32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