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03. Caso práctico 02 - Práctica de comandos en contenedor Docker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A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id w:val="2598092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Preparando el contenedor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9lxfeei4g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Ejercicio práctico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kjxf02e3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Comprobación del ejercicio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zdzxigo9e1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Bibliografía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UD03.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práctico, aprenderás a manejar un contenedor Docker basado en la imagen de Ubuntu y a realizar tareas básicas dentro de él.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te familiarices con los comandos esenciales para ejecutar y gestionar un contenedor, así como con algunos comandos básicos de Linux dentro de él.</w:t>
      </w:r>
    </w:p>
    <w:p w:rsidR="00000000" w:rsidDel="00000000" w:rsidP="00000000" w:rsidRDefault="00000000" w:rsidRPr="00000000" w14:paraId="00000020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Preparando el contenedor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Crearemos un contenedor con la imagen base "ubuntu". Además, al crearlo, dejaremos lista una "shell" para instalar los programas pertinentes. Esto podemos hacerlo con la orden: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--name ejercicio ubuntu tail -f /dev/null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Tras esto, el contenedor estará en marcha en segundo plano y lanza en el contenedor el comando   “tail -f /dev/null”, que es un comando cuya ejecución no acaba nunca (para que mientras no paremos el contenedor, no se pare).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Con esto, podemos tanto parar el contenedor como ponerlo en marcha con los comandos “docker start” y ”docker stop”.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stop ejercicio</w:t>
              <w:br w:type="textWrapping"/>
              <w:t xml:space="preserve">docker start ejercicio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Con el comando “docker ps” puedes ver los contenedores en marcha del sistema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y con el comando “docker ps -a” puedes ver todos los contendores (tanto parados como en marcha).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 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Una vez el contenedor está en marcha, podemos acceder a una Shell dentro del contenedor con el comando: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ejercicio 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En algunos contenedores a veces no está disponible la Sh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ejercicio 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 ejemplo de esta ejecución: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70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r9lxfeei4gf" w:id="3"/>
      <w:bookmarkEnd w:id="3"/>
      <w:r w:rsidDel="00000000" w:rsidR="00000000" w:rsidRPr="00000000">
        <w:rPr>
          <w:rtl w:val="0"/>
        </w:rPr>
        <w:t xml:space="preserve">Ejercicio práctico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Dentro del contenedor, realiza las siguientes tareas: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una carpeta llamada</w:t>
      </w:r>
      <w:r w:rsidDel="00000000" w:rsidR="00000000" w:rsidRPr="00000000">
        <w:rPr>
          <w:i w:val="1"/>
          <w:iCs w:val="1"/>
          <w:rtl w:val="0"/>
        </w:rPr>
        <w:t xml:space="preserve"> practica_docker</w:t>
      </w:r>
      <w:r w:rsidDel="00000000" w:rsidR="00000000" w:rsidRPr="00000000">
        <w:rPr>
          <w:rtl w:val="0"/>
        </w:rPr>
        <w:t xml:space="preserve"> dentro del directorio </w:t>
      </w:r>
      <w:r w:rsidDel="00000000" w:rsidR="00000000" w:rsidRPr="00000000">
        <w:rPr>
          <w:i w:val="1"/>
          <w:iCs w:val="1"/>
          <w:rtl w:val="0"/>
        </w:rPr>
        <w:t xml:space="preserve">/root.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i w:val="1"/>
          <w:iCs w:val="1"/>
          <w:rtl w:val="0"/>
        </w:rPr>
        <w:t xml:space="preserve">practica_docker</w:t>
      </w:r>
      <w:r w:rsidDel="00000000" w:rsidR="00000000" w:rsidRPr="00000000">
        <w:rPr>
          <w:rtl w:val="0"/>
        </w:rPr>
        <w:t xml:space="preserve">, crear tres archivos vacíos llamados </w:t>
      </w:r>
      <w:r w:rsidDel="00000000" w:rsidR="00000000" w:rsidRPr="00000000">
        <w:rPr>
          <w:i w:val="1"/>
          <w:iCs w:val="1"/>
          <w:rtl w:val="0"/>
        </w:rPr>
        <w:t xml:space="preserve">archivo1.txt, archivo2.txt y archivo3.txt.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Mover </w:t>
      </w:r>
      <w:r w:rsidDel="00000000" w:rsidR="00000000" w:rsidRPr="00000000">
        <w:rPr>
          <w:i w:val="1"/>
          <w:iCs w:val="1"/>
          <w:rtl w:val="0"/>
        </w:rPr>
        <w:t xml:space="preserve">archivo1.txt</w:t>
      </w:r>
      <w:r w:rsidDel="00000000" w:rsidR="00000000" w:rsidRPr="00000000">
        <w:rPr>
          <w:rtl w:val="0"/>
        </w:rPr>
        <w:t xml:space="preserve"> a otra carpeta llamada 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, que también debes crear dentro de </w:t>
      </w:r>
      <w:r w:rsidDel="00000000" w:rsidR="00000000" w:rsidRPr="00000000">
        <w:rPr>
          <w:u w:val="single"/>
          <w:rtl w:val="0"/>
        </w:rPr>
        <w:t xml:space="preserve">/root/practica_docker.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el contenido de la carpeta </w:t>
      </w:r>
      <w:r w:rsidDel="00000000" w:rsidR="00000000" w:rsidRPr="00000000">
        <w:rPr>
          <w:i w:val="1"/>
          <w:iCs w:val="1"/>
          <w:rtl w:val="0"/>
        </w:rPr>
        <w:t xml:space="preserve">practica_docker</w:t>
      </w:r>
      <w:r w:rsidDel="00000000" w:rsidR="00000000" w:rsidRPr="00000000">
        <w:rPr>
          <w:rtl w:val="0"/>
        </w:rPr>
        <w:t xml:space="preserve"> después de realizar los cambios.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Comandos útiles: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mkdir nombre_carpeta </w:t>
      </w:r>
      <w:r w:rsidDel="00000000" w:rsidR="00000000" w:rsidRPr="00000000">
        <w:rPr>
          <w:rtl w:val="0"/>
        </w:rPr>
        <w:t xml:space="preserve">→ Crea una carpeta.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touch nombre_archivo </w:t>
      </w:r>
      <w:r w:rsidDel="00000000" w:rsidR="00000000" w:rsidRPr="00000000">
        <w:rPr>
          <w:rtl w:val="0"/>
        </w:rPr>
        <w:t xml:space="preserve">→ Crea un archivo vacío.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mv archivo destino</w:t>
      </w:r>
      <w:r w:rsidDel="00000000" w:rsidR="00000000" w:rsidRPr="00000000">
        <w:rPr>
          <w:rtl w:val="0"/>
        </w:rPr>
        <w:t xml:space="preserve"> → Mueve un archivo a otra ubicación.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ls </w:t>
      </w:r>
      <w:r w:rsidDel="00000000" w:rsidR="00000000" w:rsidRPr="00000000">
        <w:rPr>
          <w:rtl w:val="0"/>
        </w:rPr>
        <w:t xml:space="preserve">→ Lista los archivos y carpetas en un directorio.</w:t>
      </w:r>
    </w:p>
    <w:p w:rsidR="00000000" w:rsidDel="00000000" w:rsidP="00000000" w:rsidRDefault="00000000" w:rsidRPr="00000000" w14:paraId="0000003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4kjxf02e3z" w:id="4"/>
      <w:bookmarkEnd w:id="4"/>
      <w:r w:rsidDel="00000000" w:rsidR="00000000" w:rsidRPr="00000000">
        <w:rPr>
          <w:rtl w:val="0"/>
        </w:rPr>
        <w:t xml:space="preserve">4. Comprobación del ejercicio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verificar que lo has hecho bien, ejecuta el siguiente comando dentro del contenedor: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ls -R /root/practica_docker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salida muestra los archivos y carpetas correctamente organizados, ¡has completado la práctica con éxito!</w:t>
      </w:r>
    </w:p>
    <w:p w:rsidR="00000000" w:rsidDel="00000000" w:rsidP="00000000" w:rsidRDefault="00000000" w:rsidRPr="00000000" w14:paraId="00000041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qzdzxigo9e1" w:id="5"/>
      <w:bookmarkEnd w:id="5"/>
      <w:r w:rsidDel="00000000" w:rsidR="00000000" w:rsidRPr="00000000">
        <w:rPr>
          <w:rtl w:val="0"/>
        </w:rPr>
        <w:t xml:space="preserve">5. Bibliografía</w:t>
      </w:r>
    </w:p>
    <w:p w:rsidR="00000000" w:rsidDel="00000000" w:rsidP="00000000" w:rsidRDefault="00000000" w:rsidRPr="00000000" w14:paraId="0000004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UD03 -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UD03. Caso práctico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docker.com/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Tahoma-regular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