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jc w:val="left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Introducción a Docker y Kubernetes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UD 06. Caso práctico 07 - Django con Docker Compose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9" name="image6.png"/>
            <a:graphic>
              <a:graphicData uri="http://schemas.openxmlformats.org/drawingml/2006/picture">
                <pic:pic>
                  <pic:nvPicPr>
                    <pic:cNvPr descr="short line"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</w:rPr>
        <w:drawing>
          <wp:inline distB="114300" distT="114300" distL="114300" distR="114300">
            <wp:extent cx="6120000" cy="4445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A">
      <w:pPr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Enero 2026</w:t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C">
      <w:pPr>
        <w:pageBreakBefore w:val="0"/>
        <w:ind w:left="395" w:right="404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ind w:left="395" w:right="404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Reconocimiento – NoComercial - CompartirIgual (BY-NC-SA)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No se permite un uso comercial de la obra original ni de las posibles obras derivadas, la distribución de las cuales se debe hacer con una licencia igual a la que regula la obra original.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 lo largo de este tema se utilizarán distintos símbolos para distinguir elementos importantes dentro del contenido. Estos símbolos son:</w:t>
      </w:r>
    </w:p>
    <w:p w:rsidR="00000000" w:rsidDel="00000000" w:rsidP="00000000" w:rsidRDefault="00000000" w:rsidRPr="00000000" w14:paraId="00000010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rFonts w:ascii="Arial" w:cs="Arial" w:eastAsia="Arial" w:hAnsi="Arial"/>
          <w:b w:val="1"/>
          <w:bCs w:val="1"/>
          <w:smallCaps w:val="1"/>
          <w:sz w:val="16"/>
          <w:szCs w:val="16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sdt>
      <w:sdtPr>
        <w:id w:val="-205346021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pageBreakBefore w:val="0"/>
            <w:tabs>
              <w:tab w:val="right" w:leader="none" w:pos="9637.795275590554"/>
            </w:tabs>
            <w:spacing w:before="80" w:line="240" w:lineRule="auto"/>
            <w:ind w:left="0" w:firstLine="0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smallCaps w:val="1"/>
              <w:sz w:val="18"/>
              <w:szCs w:val="18"/>
              <w:rtl w:val="0"/>
            </w:rPr>
            <w:t xml:space="preserve">1. </w:t>
          </w:r>
          <w:hyperlink w:anchor="_dbh0n1vac4c8"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Introducción</w:t>
            </w:r>
          </w:hyperlink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ab/>
          </w:r>
          <w:r w:rsidDel="00000000" w:rsidR="00000000" w:rsidRPr="00000000">
            <w:fldChar w:fldCharType="begin"/>
            <w:instrText xml:space="preserve"> PAGEREF _dbh0n1vac4c8 \h </w:instrText>
            <w:fldChar w:fldCharType="separate"/>
          </w: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pageBreakBefore w:val="0"/>
            <w:tabs>
              <w:tab w:val="right" w:leader="none" w:pos="9637.795275590554"/>
            </w:tabs>
            <w:spacing w:before="200" w:line="240" w:lineRule="auto"/>
            <w:ind w:left="0" w:firstLine="0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mallCaps w:val="1"/>
              <w:sz w:val="18"/>
              <w:szCs w:val="18"/>
              <w:rtl w:val="0"/>
            </w:rPr>
            <w:t xml:space="preserve">2. </w:t>
          </w:r>
          <w:hyperlink w:anchor="_vyhbfp4t666x"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Ficheros “Dockerfile” y “requirements.txt” del caso práctico</w:t>
            </w:r>
          </w:hyperlink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ab/>
          </w:r>
          <w:r w:rsidDel="00000000" w:rsidR="00000000" w:rsidRPr="00000000">
            <w:fldChar w:fldCharType="begin"/>
            <w:instrText xml:space="preserve"> PAGEREF _vyhbfp4t666x \h </w:instrText>
            <w:fldChar w:fldCharType="separate"/>
          </w: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pageBreakBefore w:val="0"/>
            <w:tabs>
              <w:tab w:val="right" w:leader="none" w:pos="9637.795275590554"/>
            </w:tabs>
            <w:spacing w:before="200" w:line="240" w:lineRule="auto"/>
            <w:ind w:left="0" w:firstLine="0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mallCaps w:val="1"/>
              <w:sz w:val="18"/>
              <w:szCs w:val="18"/>
              <w:rtl w:val="0"/>
            </w:rPr>
            <w:t xml:space="preserve">3. </w:t>
          </w:r>
          <w:hyperlink w:anchor="_ejyez7bpu11s"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Fichero “docker-compose.yml” del caso práctico</w:t>
            </w:r>
          </w:hyperlink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ab/>
          </w:r>
          <w:r w:rsidDel="00000000" w:rsidR="00000000" w:rsidRPr="00000000">
            <w:fldChar w:fldCharType="begin"/>
            <w:instrText xml:space="preserve"> PAGEREF _ejyez7bpu11s \h </w:instrText>
            <w:fldChar w:fldCharType="separate"/>
          </w: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pageBreakBefore w:val="0"/>
            <w:tabs>
              <w:tab w:val="right" w:leader="none" w:pos="9637.795275590554"/>
            </w:tabs>
            <w:spacing w:before="200" w:line="240" w:lineRule="auto"/>
            <w:ind w:left="0" w:firstLine="0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mallCaps w:val="1"/>
              <w:sz w:val="18"/>
              <w:szCs w:val="18"/>
              <w:rtl w:val="0"/>
            </w:rPr>
            <w:t xml:space="preserve">4. </w:t>
          </w:r>
          <w:hyperlink w:anchor="_3b05p2f899fh"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 1: Poniendo en marcha el sistema</w:t>
            </w:r>
          </w:hyperlink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ab/>
          </w:r>
          <w:r w:rsidDel="00000000" w:rsidR="00000000" w:rsidRPr="00000000">
            <w:fldChar w:fldCharType="begin"/>
            <w:instrText xml:space="preserve"> PAGEREF _3b05p2f899fh \h </w:instrText>
            <w:fldChar w:fldCharType="separate"/>
          </w: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pageBreakBefore w:val="0"/>
            <w:tabs>
              <w:tab w:val="right" w:leader="none" w:pos="9637.795275590554"/>
            </w:tabs>
            <w:spacing w:before="200" w:line="240" w:lineRule="auto"/>
            <w:ind w:left="0" w:firstLine="0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mallCaps w:val="1"/>
              <w:sz w:val="18"/>
              <w:szCs w:val="18"/>
              <w:rtl w:val="0"/>
            </w:rPr>
            <w:t xml:space="preserve">5. </w:t>
          </w:r>
          <w:hyperlink w:anchor="_af8o4jtq1igj"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 2: Creando proyecto Django y conectando a la base de datos</w:t>
            </w:r>
          </w:hyperlink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ab/>
          </w:r>
          <w:r w:rsidDel="00000000" w:rsidR="00000000" w:rsidRPr="00000000">
            <w:fldChar w:fldCharType="begin"/>
            <w:instrText xml:space="preserve"> PAGEREF _af8o4jtq1igj \h </w:instrText>
            <w:fldChar w:fldCharType="separate"/>
          </w: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pageBreakBefore w:val="0"/>
            <w:tabs>
              <w:tab w:val="right" w:leader="none" w:pos="9637.795275590554"/>
            </w:tabs>
            <w:spacing w:before="200" w:line="240" w:lineRule="auto"/>
            <w:ind w:left="0" w:firstLine="0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mallCaps w:val="1"/>
              <w:sz w:val="18"/>
              <w:szCs w:val="18"/>
              <w:rtl w:val="0"/>
            </w:rPr>
            <w:t xml:space="preserve">6. </w:t>
          </w:r>
          <w:hyperlink w:anchor="_z42tus8s8rh0"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 3: Reiniciando el sistema</w:t>
            </w:r>
          </w:hyperlink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ab/>
          </w:r>
          <w:r w:rsidDel="00000000" w:rsidR="00000000" w:rsidRPr="00000000">
            <w:fldChar w:fldCharType="begin"/>
            <w:instrText xml:space="preserve"> PAGEREF _z42tus8s8rh0 \h </w:instrText>
            <w:fldChar w:fldCharType="separate"/>
          </w: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pageBreakBefore w:val="0"/>
            <w:tabs>
              <w:tab w:val="right" w:leader="none" w:pos="9637.795275590554"/>
            </w:tabs>
            <w:spacing w:after="80" w:before="200" w:line="240" w:lineRule="auto"/>
            <w:ind w:left="0" w:firstLine="0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mallCaps w:val="1"/>
              <w:sz w:val="18"/>
              <w:szCs w:val="18"/>
              <w:rtl w:val="0"/>
            </w:rPr>
            <w:t xml:space="preserve">7. </w:t>
          </w:r>
          <w:hyperlink w:anchor="_aktea99seyu7"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Bibliografía</w:t>
            </w:r>
          </w:hyperlink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ab/>
          </w:r>
          <w:r w:rsidDel="00000000" w:rsidR="00000000" w:rsidRPr="00000000">
            <w:fldChar w:fldCharType="begin"/>
            <w:instrText xml:space="preserve"> PAGEREF _aktea99seyu7 \h </w:instrText>
            <w:fldChar w:fldCharType="separate"/>
          </w: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UD06. Caso práctico 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pageBreakBefore w:val="0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En este caso práctico vamos a poner en marcha un servidor web en Python con Django, conectado a una base de datos PostgreSQL. Construiremos la imagen del servidor a partir de un Dockerfile y estableceremos que tenga persistencia tanto el código de la aplicación como el contenido de la base de datos.</w:t>
      </w:r>
    </w:p>
    <w:p w:rsidR="00000000" w:rsidDel="00000000" w:rsidP="00000000" w:rsidRDefault="00000000" w:rsidRPr="00000000" w14:paraId="00000022">
      <w:pPr>
        <w:pStyle w:val="Heading1"/>
        <w:pageBreakBefore w:val="0"/>
        <w:numPr>
          <w:ilvl w:val="0"/>
          <w:numId w:val="1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vyhbfp4t666x" w:id="2"/>
      <w:bookmarkEnd w:id="2"/>
      <w:r w:rsidDel="00000000" w:rsidR="00000000" w:rsidRPr="00000000">
        <w:rPr>
          <w:rtl w:val="0"/>
        </w:rPr>
        <w:t xml:space="preserve">Ficheros “Dockerfile” y “requirements.txt” del caso práctico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El contenido del fichero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” que incluimos comentado, es el siguiente:</w:t>
      </w:r>
    </w:p>
    <w:tbl>
      <w:tblPr>
        <w:tblStyle w:val="Table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#Imagen base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python: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3.7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#Definimos la variable de entorno PYTHONBUFFERED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ENV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PYTHONUNBUFFERED=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#Establecemos como directorio de trabajo /code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WORKDIR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/code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#Copiamos requirements.txt del anfitrión a la imagen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COPY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requirements.txt /code/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#Instalamos las dependencias de Python indicadas en requirements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RUN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pip install -r requirements.txt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Básicamente, este Dockerfile, a partir de la versión 3 de la imagen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”, establece un directorio de trabajo (/code), copia del anfitrión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” (que contiene dependencias que deseamos instalar de Python) y las instala usando “pip”.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El contenido del fichero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” es el siguiente:</w:t>
      </w:r>
    </w:p>
    <w:tbl>
      <w:tblPr>
        <w:tblStyle w:val="Table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Django&gt;=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3.0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,&lt;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4.0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psycopg2-binary&gt;=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2.8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El resultado de construir esta imagen, será una imagen con Python 3, Django con una versión de la rama 3.X y la biblioteca psycopg2 con una versión superior o igual a la 2.8.</w:t>
      </w:r>
    </w:p>
    <w:p w:rsidR="00000000" w:rsidDel="00000000" w:rsidP="00000000" w:rsidRDefault="00000000" w:rsidRPr="00000000" w14:paraId="0000002C">
      <w:pPr>
        <w:pStyle w:val="Heading1"/>
        <w:pageBreakBefore w:val="0"/>
        <w:numPr>
          <w:ilvl w:val="0"/>
          <w:numId w:val="1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ejyez7bpu11s" w:id="3"/>
      <w:bookmarkEnd w:id="3"/>
      <w:r w:rsidDel="00000000" w:rsidR="00000000" w:rsidRPr="00000000">
        <w:rPr>
          <w:rtl w:val="0"/>
        </w:rPr>
        <w:t xml:space="preserve">Fichero “docker-compose.yml” del caso práctico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El contenido del fichero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” que incluimos comentado, es el siguiente:</w:t>
      </w:r>
    </w:p>
    <w:tbl>
      <w:tblPr>
        <w:tblStyle w:val="Table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#Versión del fichero docker-compose 3.9. No obligatorio desde la versión de docker-compose 1.27.0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version: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6"/>
                <w:szCs w:val="16"/>
                <w:shd w:fill="f8f8f8" w:val="clear"/>
                <w:rtl w:val="0"/>
              </w:rPr>
              <w:t xml:space="preserve">"3.9"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#Indicamos los servicios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services: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#Base de datos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db: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#Se basa en Postgres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  <w:t xml:space="preserve">image: postgres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#Guarda la persistencia de la base de datos en el directorio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#./datos/db de donde lancemos Docker Compose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  <w:t xml:space="preserve">volumes:</w:t>
              <w:br w:type="textWrapping"/>
              <w:t xml:space="preserve">  </w:t>
              <w:tab/>
              <w:t xml:space="preserve">- ./datos/db:/var/lib/postgresql/data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#Establece variables de entorno para indicar base de datos, usuario y password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  <w:t xml:space="preserve">environment:</w:t>
              <w:br w:type="textWrapping"/>
              <w:t xml:space="preserve">  </w:t>
              <w:tab/>
              <w:t xml:space="preserve">- POSTGRES_DB=postgres</w:t>
              <w:br w:type="textWrapping"/>
              <w:t xml:space="preserve">  </w:t>
              <w:tab/>
              <w:t xml:space="preserve">- POSTGRES_USER=postgres</w:t>
              <w:br w:type="textWrapping"/>
              <w:t xml:space="preserve">  </w:t>
              <w:tab/>
              <w:t xml:space="preserve">- POSTGRES_PASSWORD=postgres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#Crea una aplicación web con Django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 xml:space="preserve">  web: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#Construye la imagen a partir de un Dockerfile del directorio actual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  <w:t xml:space="preserve">build: .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#Comando por defecto al crear contenedor, lanzar manage.py para que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#lance el servidor web con Django en el puerto 8000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  <w:t xml:space="preserve">command: python manage.py runserver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16"/>
                <w:szCs w:val="16"/>
                <w:shd w:fill="f8f8f8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16"/>
                <w:szCs w:val="16"/>
                <w:shd w:fill="f8f8f8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16"/>
                <w:szCs w:val="16"/>
                <w:shd w:fill="f8f8f8" w:val="clear"/>
                <w:rtl w:val="0"/>
              </w:rPr>
              <w:t xml:space="preserve">8000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#Mapea el código del proyecto Django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 dentro de la carpeta ./codigo del anfitrión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  <w:t xml:space="preserve">volumes:</w:t>
              <w:br w:type="textWrapping"/>
              <w:t xml:space="preserve">  </w:t>
              <w:tab/>
              <w:t xml:space="preserve">- ./codigo:/code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#Enlaza puerto 8000 de contenedor con puerto 8000 de anfitrión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  <w:t xml:space="preserve">ports:</w:t>
              <w:br w:type="textWrapping"/>
              <w:t xml:space="preserve">  </w:t>
              <w:tab/>
              <w:t xml:space="preserve">-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6"/>
                <w:szCs w:val="16"/>
                <w:shd w:fill="f8f8f8" w:val="clear"/>
                <w:rtl w:val="0"/>
              </w:rPr>
              <w:t xml:space="preserve">"8000:8000"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16"/>
                <w:szCs w:val="16"/>
                <w:shd w:fill="f8f8f8" w:val="clear"/>
                <w:rtl w:val="0"/>
              </w:rPr>
              <w:t xml:space="preserve">#Este contenedor depende de "db"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br w:type="textWrapping"/>
              <w:tab/>
              <w:t xml:space="preserve">depends_on:</w:t>
              <w:br w:type="textWrapping"/>
              <w:t xml:space="preserve">  </w:t>
              <w:tab/>
              <w:t xml:space="preserve">- db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En este caso concreto, lo que estamos haciendo es:</w:t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Poner en marcha la base de datos.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Enlazar la persistencia de la base de datos a la carpeta local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./datos/db</w:t>
      </w:r>
      <w:r w:rsidDel="00000000" w:rsidR="00000000" w:rsidRPr="00000000">
        <w:rPr>
          <w:rtl w:val="0"/>
        </w:rPr>
        <w:t xml:space="preserve">”, que se creerá en el directorio local donde lancemos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 Compose</w:t>
      </w:r>
      <w:r w:rsidDel="00000000" w:rsidR="00000000" w:rsidRPr="00000000">
        <w:rPr>
          <w:rtl w:val="0"/>
        </w:rPr>
        <w:t xml:space="preserve">”. 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una imagen a partir del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” de nuestro directorio actual y una vez creada:</w:t>
      </w:r>
    </w:p>
    <w:p w:rsidR="00000000" w:rsidDel="00000000" w:rsidP="00000000" w:rsidRDefault="00000000" w:rsidRPr="00000000" w14:paraId="00000034">
      <w:pPr>
        <w:pageBreakBefore w:val="0"/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se cumple la dependencia con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db</w:t>
      </w:r>
      <w:r w:rsidDel="00000000" w:rsidR="00000000" w:rsidRPr="00000000">
        <w:rPr>
          <w:rtl w:val="0"/>
        </w:rPr>
        <w:t xml:space="preserve">”, lanzar un contenedor con dicha imagen.</w:t>
      </w:r>
    </w:p>
    <w:p w:rsidR="00000000" w:rsidDel="00000000" w:rsidP="00000000" w:rsidRDefault="00000000" w:rsidRPr="00000000" w14:paraId="00000035">
      <w:pPr>
        <w:pageBreakBefore w:val="0"/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Establecer como comando de inicio del contenedor el comando para iniciar el servidor web Python con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Django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36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Enlazar la persistencia del código del servidor a una carpeta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./codigo</w:t>
      </w:r>
      <w:r w:rsidDel="00000000" w:rsidR="00000000" w:rsidRPr="00000000">
        <w:rPr>
          <w:rtl w:val="0"/>
        </w:rPr>
        <w:t xml:space="preserve">” que se creará en el directorio local donde lancemos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 Compose</w:t>
      </w:r>
      <w:r w:rsidDel="00000000" w:rsidR="00000000" w:rsidRPr="00000000">
        <w:rPr>
          <w:rtl w:val="0"/>
        </w:rPr>
        <w:t xml:space="preserve">”-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Mapee puerto 8000 de contenedor con puerto 8000 del anfitrión.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pageBreakBefore w:val="0"/>
        <w:numPr>
          <w:ilvl w:val="0"/>
          <w:numId w:val="1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3b05p2f899fh" w:id="4"/>
      <w:bookmarkEnd w:id="4"/>
      <w:r w:rsidDel="00000000" w:rsidR="00000000" w:rsidRPr="00000000">
        <w:rPr>
          <w:rtl w:val="0"/>
        </w:rPr>
        <w:t xml:space="preserve">Paso 1: Poniendo en marcha el sistema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Previamente a poner en marcha el sistema y de manera opcional, podemos usar el comando</w:t>
      </w:r>
    </w:p>
    <w:tbl>
      <w:tblPr>
        <w:tblStyle w:val="Table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compose build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para que construya la imagen del Dockerfile previamente a lanzar el servicio, obteniendo: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120000" cy="8509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Sí queremos descargar imágenes ya creadas antes de poner en marcha el sistema, con:</w:t>
      </w:r>
    </w:p>
    <w:tbl>
      <w:tblPr>
        <w:tblStyle w:val="Table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compose pull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Si las descargamos, obtenemos algo similar a: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120000" cy="7493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  <w:t xml:space="preserve">Para poner en marcha el sistema, simplemente nos situamos en el directorio donde tengamos el fichero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” de este caso práctico y escribimos:</w:t>
      </w:r>
    </w:p>
    <w:tbl>
      <w:tblPr>
        <w:tblStyle w:val="Table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compose up -d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  <w:t xml:space="preserve">La opción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-d</w:t>
      </w:r>
      <w:r w:rsidDel="00000000" w:rsidR="00000000" w:rsidRPr="00000000">
        <w:rPr>
          <w:rtl w:val="0"/>
        </w:rPr>
        <w:t xml:space="preserve">” indica que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 Compose</w:t>
      </w:r>
      <w:r w:rsidDel="00000000" w:rsidR="00000000" w:rsidRPr="00000000">
        <w:rPr>
          <w:rtl w:val="0"/>
        </w:rPr>
        <w:t xml:space="preserve">” se ejecute en segundo plano.</w:t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  <w:t xml:space="preserve">La opción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up</w:t>
      </w:r>
      <w:r w:rsidDel="00000000" w:rsidR="00000000" w:rsidRPr="00000000">
        <w:rPr>
          <w:rtl w:val="0"/>
        </w:rPr>
        <w:t xml:space="preserve">”, descarga y construye imágenes (si no estaban ya). Tras ello lanza los contenedores asociados, siguiendo orden de dependencia.</w:t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  <w:t xml:space="preserve">Si todo ha ido bien, obtendremos un mensaje similar a este:</w:t>
      </w:r>
    </w:p>
    <w:p w:rsidR="00000000" w:rsidDel="00000000" w:rsidP="00000000" w:rsidRDefault="00000000" w:rsidRPr="00000000" w14:paraId="00000047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81550" cy="695325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pageBreakBefore w:val="0"/>
        <w:numPr>
          <w:ilvl w:val="0"/>
          <w:numId w:val="1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af8o4jtq1igj" w:id="5"/>
      <w:bookmarkEnd w:id="5"/>
      <w:r w:rsidDel="00000000" w:rsidR="00000000" w:rsidRPr="00000000">
        <w:rPr>
          <w:rtl w:val="0"/>
        </w:rPr>
        <w:t xml:space="preserve">Paso 2: Creando proyecto Django y conectando a la base de datos</w:t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  <w:t xml:space="preserve">Si tras el paso anterior, intentamos acceder a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http://localhost:8000</w:t>
        </w:r>
      </w:hyperlink>
      <w:r w:rsidDel="00000000" w:rsidR="00000000" w:rsidRPr="00000000">
        <w:rPr>
          <w:rtl w:val="0"/>
        </w:rPr>
        <w:t xml:space="preserve">, veremos que no se puede acceder. Eso es porque no se está sirviendo ningún proyecto Django y deberemos crear una base.</w:t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  <w:t xml:space="preserve">Podremos crearla con el siguiente comando</w:t>
      </w:r>
    </w:p>
    <w:tbl>
      <w:tblPr>
        <w:tblStyle w:val="Table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compose run web django-admin startproject ejemplodjango 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  <w:t xml:space="preserve">En este comando las opciones indicadas son:</w:t>
      </w:r>
    </w:p>
    <w:p w:rsidR="00000000" w:rsidDel="00000000" w:rsidP="00000000" w:rsidRDefault="00000000" w:rsidRPr="00000000" w14:paraId="0000004D">
      <w:pPr>
        <w:pageBreakBefore w:val="0"/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run</w:t>
      </w:r>
      <w:r w:rsidDel="00000000" w:rsidR="00000000" w:rsidRPr="00000000">
        <w:rPr>
          <w:rtl w:val="0"/>
        </w:rPr>
        <w:t xml:space="preserve">” indica que ejecutaremos un comando.</w:t>
      </w:r>
    </w:p>
    <w:p w:rsidR="00000000" w:rsidDel="00000000" w:rsidP="00000000" w:rsidRDefault="00000000" w:rsidRPr="00000000" w14:paraId="0000004E">
      <w:pPr>
        <w:pageBreakBefore w:val="0"/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web</w:t>
      </w:r>
      <w:r w:rsidDel="00000000" w:rsidR="00000000" w:rsidRPr="00000000">
        <w:rPr>
          <w:rtl w:val="0"/>
        </w:rPr>
        <w:t xml:space="preserve">” indica para qué servicio es el comando.</w:t>
      </w:r>
    </w:p>
    <w:p w:rsidR="00000000" w:rsidDel="00000000" w:rsidP="00000000" w:rsidRDefault="00000000" w:rsidRPr="00000000" w14:paraId="0000004F">
      <w:pPr>
        <w:pageBreakBefore w:val="0"/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django-admin startproject ejemplodjango .</w:t>
      </w:r>
      <w:r w:rsidDel="00000000" w:rsidR="00000000" w:rsidRPr="00000000">
        <w:rPr>
          <w:rtl w:val="0"/>
        </w:rPr>
        <w:t xml:space="preserve">” es un comando que crea un proyecto con nombre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ejemplodjango</w:t>
      </w:r>
      <w:r w:rsidDel="00000000" w:rsidR="00000000" w:rsidRPr="00000000">
        <w:rPr>
          <w:rtl w:val="0"/>
        </w:rPr>
        <w:t xml:space="preserve">” en el directorio actual del contenedor (indicado por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”). Recordemos que el directorio actual es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/code</w:t>
      </w:r>
      <w:r w:rsidDel="00000000" w:rsidR="00000000" w:rsidRPr="00000000">
        <w:rPr>
          <w:rtl w:val="0"/>
        </w:rPr>
        <w:t xml:space="preserve">”, que fue definido en el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  <w:t xml:space="preserve">Obtendremos algo similar a:</w:t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120000" cy="4953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  <w:t xml:space="preserve">Tras esto aún no veremos nada, comentamos en el punto siguiente el porqué de esto y como solucionarlo.</w:t>
      </w:r>
    </w:p>
    <w:p w:rsidR="00000000" w:rsidDel="00000000" w:rsidP="00000000" w:rsidRDefault="00000000" w:rsidRPr="00000000" w14:paraId="00000053">
      <w:pPr>
        <w:pStyle w:val="Heading1"/>
        <w:pageBreakBefore w:val="0"/>
        <w:numPr>
          <w:ilvl w:val="0"/>
          <w:numId w:val="1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z42tus8s8rh0" w:id="6"/>
      <w:bookmarkEnd w:id="6"/>
      <w:r w:rsidDel="00000000" w:rsidR="00000000" w:rsidRPr="00000000">
        <w:rPr>
          <w:rtl w:val="0"/>
        </w:rPr>
        <w:t xml:space="preserve">Paso 3: Reiniciando el sistema</w:t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  <w:t xml:space="preserve">Si lanzamos el siguiente comando</w:t>
      </w:r>
    </w:p>
    <w:tbl>
      <w:tblPr>
        <w:tblStyle w:val="Table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compose 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  <w:t xml:space="preserve">Observamos lo siguiente:</w:t>
      </w:r>
    </w:p>
    <w:p w:rsidR="00000000" w:rsidDel="00000000" w:rsidP="00000000" w:rsidRDefault="00000000" w:rsidRPr="00000000" w14:paraId="00000057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20000" cy="4699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  <w:t xml:space="preserve">Vemos que el servidor de la web no está en ejecución (está detenido). Eso es porque en el momento de lanzarlo no existía el proyecto Django y el comando por defecto del contenedor que habíamos definido en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” (“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python manage.py runserver 0.0.0.0:8000</w:t>
      </w:r>
      <w:r w:rsidDel="00000000" w:rsidR="00000000" w:rsidRPr="00000000">
        <w:rPr>
          <w:rtl w:val="0"/>
        </w:rPr>
        <w:t xml:space="preserve">”) no podía lanzarse, ya que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manage.py</w:t>
      </w:r>
      <w:r w:rsidDel="00000000" w:rsidR="00000000" w:rsidRPr="00000000">
        <w:rPr>
          <w:rtl w:val="0"/>
        </w:rPr>
        <w:t xml:space="preserve">” no existía.</w:t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  <w:t xml:space="preserve">Si ahora visitamos nuestro directorio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/codigo</w:t>
      </w:r>
      <w:r w:rsidDel="00000000" w:rsidR="00000000" w:rsidRPr="00000000">
        <w:rPr>
          <w:rtl w:val="0"/>
        </w:rPr>
        <w:t xml:space="preserve">” del anfitrión, observamos que tenemos mapeado el proyecto Django ahí y podemos modificarlo desde nuestra máquina anfitriona.</w:t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  <w:t xml:space="preserve">Como el usuario del contenedor es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root</w:t>
      </w:r>
      <w:r w:rsidDel="00000000" w:rsidR="00000000" w:rsidRPr="00000000">
        <w:rPr>
          <w:rtl w:val="0"/>
        </w:rPr>
        <w:t xml:space="preserve">”, todos los ficheros mapeados pertenecen a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root</w:t>
      </w:r>
      <w:r w:rsidDel="00000000" w:rsidR="00000000" w:rsidRPr="00000000">
        <w:rPr>
          <w:rtl w:val="0"/>
        </w:rPr>
        <w:t xml:space="preserve">”, pero podemos cambiarlos a un usuario local nuestro para facilitar la tarea con un comando similar a:</w:t>
      </w:r>
    </w:p>
    <w:tbl>
      <w:tblPr>
        <w:tblStyle w:val="Table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sudo chown -R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$USER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$USER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./codigo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  <w:t xml:space="preserve">Al crear el proyecto, por defecto Django utiliza una base de datos </w:t>
      </w:r>
      <w:r w:rsidDel="00000000" w:rsidR="00000000" w:rsidRPr="00000000">
        <w:rPr>
          <w:b w:val="1"/>
          <w:bCs w:val="1"/>
          <w:rtl w:val="0"/>
        </w:rPr>
        <w:t xml:space="preserve">SQLite </w:t>
      </w:r>
      <w:r w:rsidDel="00000000" w:rsidR="00000000" w:rsidRPr="00000000">
        <w:rPr>
          <w:rtl w:val="0"/>
        </w:rPr>
        <w:t xml:space="preserve">en un fichero, por lo cual el servidor de bases de datos que hemos lanzado, no tiene ningún uso.</w:t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  <w:t xml:space="preserve">Antes de relanzar el proyecto, podemos modificar el fichero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./codigo/ejemplodjango/settings.py</w:t>
      </w:r>
      <w:r w:rsidDel="00000000" w:rsidR="00000000" w:rsidRPr="00000000">
        <w:rPr>
          <w:rtl w:val="0"/>
        </w:rPr>
        <w:t xml:space="preserve">” y comentar/eliminar la conexión a base de datos </w:t>
      </w:r>
      <w:r w:rsidDel="00000000" w:rsidR="00000000" w:rsidRPr="00000000">
        <w:rPr>
          <w:b w:val="1"/>
          <w:bCs w:val="1"/>
          <w:rtl w:val="0"/>
        </w:rPr>
        <w:t xml:space="preserve">SQLite </w:t>
      </w:r>
      <w:r w:rsidDel="00000000" w:rsidR="00000000" w:rsidRPr="00000000">
        <w:rPr>
          <w:rtl w:val="0"/>
        </w:rPr>
        <w:t xml:space="preserve">e indicar una conexión a la base de datos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. Para ello, el siguiente código lo comentaremos o eliminaremos:</w:t>
      </w:r>
    </w:p>
    <w:tbl>
      <w:tblPr>
        <w:tblStyle w:val="Table10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DATABASES =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'default'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 {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'ENGINE'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'django.db.backends.sqlite3'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'NAME'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 BASE_DIR /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'db.sqlite3'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  <w:br w:type="textWrapping"/>
              <w:tab/>
              <w:t xml:space="preserve">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  <w:t xml:space="preserve">y en su lugar colocaremos:</w:t>
      </w:r>
    </w:p>
    <w:tbl>
      <w:tblPr>
        <w:tblStyle w:val="Table1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DATABASES =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'default'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 {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'ENGINE'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'django.db.backends.postgresql'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'NAME'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'postgres'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'USER'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'postgres'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'PASSWORD'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'postgres'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'HOST'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'db'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6"/>
                <w:szCs w:val="16"/>
                <w:shd w:fill="f8f8f8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'PORT'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5432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  <w:br w:type="textWrapping"/>
              <w:tab/>
              <w:t xml:space="preserve">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  <w:t xml:space="preserve">Los datos de este fichero, deben coincidir con los indicados como variables de entorno que hemos colocado en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  <w:t xml:space="preserve">Tras este cambio, paramos el sistema y lo arrancamos de nuevo con</w:t>
      </w:r>
    </w:p>
    <w:tbl>
      <w:tblPr>
        <w:tblStyle w:val="Table1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compose down; docker compose up -d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  <w:t xml:space="preserve">Podemos comprobar, que al existir ya el proyecto </w:t>
      </w:r>
      <w:r w:rsidDel="00000000" w:rsidR="00000000" w:rsidRPr="00000000">
        <w:rPr>
          <w:b w:val="1"/>
          <w:bCs w:val="1"/>
          <w:rtl w:val="0"/>
        </w:rPr>
        <w:t xml:space="preserve">Django</w:t>
      </w:r>
      <w:r w:rsidDel="00000000" w:rsidR="00000000" w:rsidRPr="00000000">
        <w:rPr>
          <w:rtl w:val="0"/>
        </w:rPr>
        <w:t xml:space="preserve">, el contenedor no está parado:</w:t>
      </w:r>
    </w:p>
    <w:tbl>
      <w:tblPr>
        <w:tblStyle w:val="Table1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compose 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rtl w:val="0"/>
        </w:rPr>
        <w:t xml:space="preserve">Y observamos que así es con algo similar a</w:t>
      </w:r>
    </w:p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120000" cy="7493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rtl w:val="0"/>
        </w:rPr>
        <w:t xml:space="preserve">Tras ello, accedemos a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http://localhost:8000</w:t>
        </w:r>
      </w:hyperlink>
      <w:r w:rsidDel="00000000" w:rsidR="00000000" w:rsidRPr="00000000">
        <w:rPr>
          <w:rtl w:val="0"/>
        </w:rPr>
        <w:t xml:space="preserve"> y observamos que todo funciona adecuadamente:</w:t>
      </w:r>
    </w:p>
    <w:p w:rsidR="00000000" w:rsidDel="00000000" w:rsidP="00000000" w:rsidRDefault="00000000" w:rsidRPr="00000000" w14:paraId="0000006A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120000" cy="35179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  <w:t xml:space="preserve">Finalmente, recordar que la persistencia de la base de datos la tenemos enlazada a nuestro directorio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./datos/bd</w:t>
      </w:r>
      <w:r w:rsidDel="00000000" w:rsidR="00000000" w:rsidRPr="00000000">
        <w:rPr>
          <w:rtl w:val="0"/>
        </w:rPr>
        <w:t xml:space="preserve">” y el código que podemos manipular dentro de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./codigo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6D">
      <w:pPr>
        <w:pStyle w:val="Heading1"/>
        <w:pageBreakBefore w:val="0"/>
        <w:numPr>
          <w:ilvl w:val="0"/>
          <w:numId w:val="1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aktea99seyu7" w:id="7"/>
      <w:bookmarkEnd w:id="7"/>
      <w:r w:rsidDel="00000000" w:rsidR="00000000" w:rsidRPr="00000000">
        <w:rPr>
          <w:rtl w:val="0"/>
        </w:rPr>
        <w:t xml:space="preserve">Bibliografía</w:t>
      </w:r>
    </w:p>
    <w:p w:rsidR="00000000" w:rsidDel="00000000" w:rsidP="00000000" w:rsidRDefault="00000000" w:rsidRPr="00000000" w14:paraId="0000006E">
      <w:pPr>
        <w:pageBreakBefore w:val="0"/>
        <w:ind w:firstLine="113"/>
        <w:rPr>
          <w:smallCaps w:val="1"/>
          <w:color w:val="669966"/>
          <w:sz w:val="28"/>
          <w:szCs w:val="28"/>
        </w:rPr>
      </w:pPr>
      <w:r w:rsidDel="00000000" w:rsidR="00000000" w:rsidRPr="00000000">
        <w:rPr>
          <w:rtl w:val="0"/>
        </w:rPr>
        <w:t xml:space="preserve">[1] Docker Docs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https://docs.docker.com/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[2] Docker Compose Docs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https://docs.docker.com/compose/</w:t>
        </w:r>
      </w:hyperlink>
      <w:r w:rsidDel="00000000" w:rsidR="00000000" w:rsidRPr="00000000">
        <w:rPr>
          <w:rtl w:val="0"/>
        </w:rPr>
      </w:r>
    </w:p>
    <w:sectPr>
      <w:headerReference r:id="rId20" w:type="default"/>
      <w:headerReference r:id="rId21" w:type="first"/>
      <w:footerReference r:id="rId22" w:type="default"/>
      <w:footerReference r:id="rId23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Consola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Curso Introducción a Docker y Kubernetes</w:t>
      <w:tab/>
      <w:tab/>
      <w:t xml:space="preserve">UD06 -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6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2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Curso Introducción a Docker y Kubernetes</w:t>
      <w:tab/>
      <w:tab/>
      <w:t xml:space="preserve">UD06. Caso práctico 07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10.png"/><Relationship Id="rId22" Type="http://schemas.openxmlformats.org/officeDocument/2006/relationships/footer" Target="footer2.xml"/><Relationship Id="rId10" Type="http://schemas.openxmlformats.org/officeDocument/2006/relationships/image" Target="media/image9.png"/><Relationship Id="rId21" Type="http://schemas.openxmlformats.org/officeDocument/2006/relationships/header" Target="header2.xml"/><Relationship Id="rId13" Type="http://schemas.openxmlformats.org/officeDocument/2006/relationships/image" Target="media/image4.png"/><Relationship Id="rId12" Type="http://schemas.openxmlformats.org/officeDocument/2006/relationships/hyperlink" Target="http://localhost:8000" TargetMode="External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5.png"/><Relationship Id="rId14" Type="http://schemas.openxmlformats.org/officeDocument/2006/relationships/image" Target="media/image3.png"/><Relationship Id="rId17" Type="http://schemas.openxmlformats.org/officeDocument/2006/relationships/image" Target="media/image7.png"/><Relationship Id="rId16" Type="http://schemas.openxmlformats.org/officeDocument/2006/relationships/hyperlink" Target="http://localhost:8000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cs.docker.com/compose/" TargetMode="External"/><Relationship Id="rId6" Type="http://schemas.openxmlformats.org/officeDocument/2006/relationships/image" Target="media/image6.png"/><Relationship Id="rId18" Type="http://schemas.openxmlformats.org/officeDocument/2006/relationships/hyperlink" Target="https://docs.docker.com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