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04. Learning Analytics aplicado a análisis de textos (resúmenes, mapas y presentaciones)</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6">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Septiembre 2022</w:t>
      </w:r>
      <w:r w:rsidDel="00000000" w:rsidR="00000000" w:rsidRPr="00000000">
        <w:rPr>
          <w:rtl w:val="0"/>
        </w:rPr>
      </w:r>
    </w:p>
    <w:p w:rsidR="00000000" w:rsidDel="00000000" w:rsidP="00000000" w:rsidRDefault="00000000" w:rsidRPr="00000000" w14:paraId="00000007">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8">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9">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3">
      <w:pPr>
        <w:pStyle w:val="Heading1"/>
        <w:pageBreakBefore w:val="0"/>
        <w:ind w:left="432" w:right="0" w:firstLine="0"/>
        <w:rPr/>
      </w:pPr>
      <w:r w:rsidDel="00000000" w:rsidR="00000000" w:rsidRPr="00000000">
        <w:rPr>
          <w:rtl w:val="0"/>
        </w:rPr>
      </w:r>
    </w:p>
    <w:p w:rsidR="00000000" w:rsidDel="00000000" w:rsidP="00000000" w:rsidRDefault="00000000" w:rsidRPr="00000000" w14:paraId="00000014">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5">
          <w:pPr>
            <w:pageBreakBefore w:val="0"/>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hyperlink w:anchor="_ge43nvu7ywtj">
            <w:r w:rsidDel="00000000" w:rsidR="00000000" w:rsidRPr="00000000">
              <w:rPr>
                <w:rFonts w:ascii="Verdana" w:cs="Verdana" w:eastAsia="Verdana" w:hAnsi="Verdana"/>
                <w:b w:val="1"/>
                <w:sz w:val="16"/>
                <w:szCs w:val="16"/>
                <w:rtl w:val="0"/>
              </w:rPr>
              <w:t xml:space="preserve">Introducción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pos="9637.511811023622"/>
            </w:tabs>
            <w:spacing w:before="200" w:line="240" w:lineRule="auto"/>
            <w:ind w:left="0" w:firstLine="0"/>
            <w:rPr>
              <w:rFonts w:ascii="Verdana" w:cs="Verdana" w:eastAsia="Verdana" w:hAnsi="Verdana"/>
              <w:b w:val="1"/>
              <w:sz w:val="16"/>
              <w:szCs w:val="16"/>
            </w:rPr>
          </w:pPr>
          <w:hyperlink w:anchor="_ufc7q4t6mm5g">
            <w:r w:rsidDel="00000000" w:rsidR="00000000" w:rsidRPr="00000000">
              <w:rPr>
                <w:rFonts w:ascii="Verdana" w:cs="Verdana" w:eastAsia="Verdana" w:hAnsi="Verdana"/>
                <w:b w:val="1"/>
                <w:sz w:val="16"/>
                <w:szCs w:val="16"/>
                <w:rtl w:val="0"/>
              </w:rPr>
              <w:t xml:space="preserve">Resúmenes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pos="9637.511811023622"/>
            </w:tabs>
            <w:spacing w:before="60" w:line="240" w:lineRule="auto"/>
            <w:ind w:left="360" w:firstLine="0"/>
            <w:rPr>
              <w:rFonts w:ascii="Verdana" w:cs="Verdana" w:eastAsia="Verdana" w:hAnsi="Verdana"/>
              <w:b w:val="1"/>
              <w:sz w:val="16"/>
              <w:szCs w:val="16"/>
            </w:rPr>
          </w:pPr>
          <w:hyperlink w:anchor="_p7tjxg9c8ivo">
            <w:r w:rsidDel="00000000" w:rsidR="00000000" w:rsidRPr="00000000">
              <w:rPr>
                <w:rFonts w:ascii="Verdana" w:cs="Verdana" w:eastAsia="Verdana" w:hAnsi="Verdana"/>
                <w:b w:val="1"/>
                <w:sz w:val="16"/>
                <w:szCs w:val="16"/>
                <w:rtl w:val="0"/>
              </w:rPr>
              <w:t xml:space="preserve">¿En qué consiste?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_p7tjxg9c8ivo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637.511811023622"/>
            </w:tabs>
            <w:spacing w:before="60" w:line="240" w:lineRule="auto"/>
            <w:ind w:left="360" w:firstLine="0"/>
            <w:rPr>
              <w:rFonts w:ascii="Verdana" w:cs="Verdana" w:eastAsia="Verdana" w:hAnsi="Verdana"/>
              <w:b w:val="1"/>
              <w:sz w:val="16"/>
              <w:szCs w:val="16"/>
            </w:rPr>
          </w:pPr>
          <w:hyperlink w:anchor="_1wcjh58b61g4">
            <w:r w:rsidDel="00000000" w:rsidR="00000000" w:rsidRPr="00000000">
              <w:rPr>
                <w:rFonts w:ascii="Verdana" w:cs="Verdana" w:eastAsia="Verdana" w:hAnsi="Verdana"/>
                <w:b w:val="1"/>
                <w:sz w:val="16"/>
                <w:szCs w:val="16"/>
                <w:rtl w:val="0"/>
              </w:rPr>
              <w:t xml:space="preserve">¿Qué objetivos relacionados podemos definir?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_1wcjh58b61g4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637.511811023622"/>
            </w:tabs>
            <w:spacing w:before="60" w:line="240" w:lineRule="auto"/>
            <w:ind w:left="360" w:firstLine="0"/>
            <w:rPr>
              <w:rFonts w:ascii="Verdana" w:cs="Verdana" w:eastAsia="Verdana" w:hAnsi="Verdana"/>
              <w:b w:val="1"/>
              <w:sz w:val="16"/>
              <w:szCs w:val="16"/>
            </w:rPr>
          </w:pPr>
          <w:hyperlink w:anchor="_2g4ecs1a0pk0">
            <w:r w:rsidDel="00000000" w:rsidR="00000000" w:rsidRPr="00000000">
              <w:rPr>
                <w:rFonts w:ascii="Verdana" w:cs="Verdana" w:eastAsia="Verdana" w:hAnsi="Verdana"/>
                <w:b w:val="1"/>
                <w:sz w:val="16"/>
                <w:szCs w:val="16"/>
                <w:rtl w:val="0"/>
              </w:rPr>
              <w:t xml:space="preserve">¿Qué métricas podemos utilizar?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_2g4ecs1a0pk0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637.511811023622"/>
            </w:tabs>
            <w:spacing w:before="60" w:line="240" w:lineRule="auto"/>
            <w:ind w:left="360" w:firstLine="0"/>
            <w:rPr>
              <w:rFonts w:ascii="Verdana" w:cs="Verdana" w:eastAsia="Verdana" w:hAnsi="Verdana"/>
              <w:b w:val="1"/>
              <w:sz w:val="16"/>
              <w:szCs w:val="16"/>
            </w:rPr>
          </w:pPr>
          <w:hyperlink w:anchor="_ectvljaldmhq">
            <w:r w:rsidDel="00000000" w:rsidR="00000000" w:rsidRPr="00000000">
              <w:rPr>
                <w:rFonts w:ascii="Verdana" w:cs="Verdana" w:eastAsia="Verdana" w:hAnsi="Verdana"/>
                <w:b w:val="1"/>
                <w:sz w:val="16"/>
                <w:szCs w:val="16"/>
                <w:rtl w:val="0"/>
              </w:rPr>
              <w:t xml:space="preserve">¿Qué elementos podemos analizar?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_ectvljaldmhq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60" w:line="240" w:lineRule="auto"/>
            <w:ind w:left="360" w:firstLine="0"/>
            <w:rPr>
              <w:rFonts w:ascii="Verdana" w:cs="Verdana" w:eastAsia="Verdana" w:hAnsi="Verdana"/>
              <w:b w:val="1"/>
              <w:sz w:val="16"/>
              <w:szCs w:val="16"/>
            </w:rPr>
          </w:pPr>
          <w:hyperlink w:anchor="_1cpl2u42j9uq">
            <w:r w:rsidDel="00000000" w:rsidR="00000000" w:rsidRPr="00000000">
              <w:rPr>
                <w:rFonts w:ascii="Verdana" w:cs="Verdana" w:eastAsia="Verdana" w:hAnsi="Verdana"/>
                <w:b w:val="1"/>
                <w:sz w:val="16"/>
                <w:szCs w:val="16"/>
                <w:rtl w:val="0"/>
              </w:rPr>
              <w:t xml:space="preserve">¿Cómo podemos presentar la información obtenida?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_1cpl2u42j9uq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60" w:line="240" w:lineRule="auto"/>
            <w:ind w:left="360" w:firstLine="0"/>
            <w:rPr>
              <w:rFonts w:ascii="Verdana" w:cs="Verdana" w:eastAsia="Verdana" w:hAnsi="Verdana"/>
              <w:b w:val="1"/>
              <w:sz w:val="16"/>
              <w:szCs w:val="16"/>
            </w:rPr>
          </w:pPr>
          <w:hyperlink w:anchor="_updtshbman32">
            <w:r w:rsidDel="00000000" w:rsidR="00000000" w:rsidRPr="00000000">
              <w:rPr>
                <w:rFonts w:ascii="Verdana" w:cs="Verdana" w:eastAsia="Verdana" w:hAnsi="Verdana"/>
                <w:b w:val="1"/>
                <w:sz w:val="16"/>
                <w:szCs w:val="16"/>
                <w:rtl w:val="0"/>
              </w:rPr>
              <w:t xml:space="preserve">¿Qué actuaciones podemos realizar con los alumnos?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_updtshbman32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60" w:line="240" w:lineRule="auto"/>
            <w:ind w:left="360" w:firstLine="0"/>
            <w:rPr>
              <w:rFonts w:ascii="Verdana" w:cs="Verdana" w:eastAsia="Verdana" w:hAnsi="Verdana"/>
              <w:b w:val="1"/>
              <w:sz w:val="16"/>
              <w:szCs w:val="16"/>
            </w:rPr>
          </w:pPr>
          <w:hyperlink w:anchor="_cjatxcakddte">
            <w:r w:rsidDel="00000000" w:rsidR="00000000" w:rsidRPr="00000000">
              <w:rPr>
                <w:rFonts w:ascii="Verdana" w:cs="Verdana" w:eastAsia="Verdana" w:hAnsi="Verdana"/>
                <w:b w:val="1"/>
                <w:sz w:val="16"/>
                <w:szCs w:val="16"/>
                <w:rtl w:val="0"/>
              </w:rPr>
              <w:t xml:space="preserve">¿Cómo podemos evaluar si el proceso ha sido correcto?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_cjatxcakddte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200" w:line="240" w:lineRule="auto"/>
            <w:ind w:left="0" w:firstLine="0"/>
            <w:rPr>
              <w:rFonts w:ascii="Verdana" w:cs="Verdana" w:eastAsia="Verdana" w:hAnsi="Verdana"/>
              <w:b w:val="1"/>
              <w:sz w:val="16"/>
              <w:szCs w:val="16"/>
            </w:rPr>
          </w:pPr>
          <w:hyperlink w:anchor="_52hibfi4gv7g">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200" w:line="240" w:lineRule="auto"/>
            <w:ind w:left="0" w:firstLine="0"/>
            <w:rPr>
              <w:rFonts w:ascii="Verdana" w:cs="Verdana" w:eastAsia="Verdana" w:hAnsi="Verdana"/>
              <w:b w:val="1"/>
              <w:sz w:val="16"/>
              <w:szCs w:val="16"/>
            </w:rPr>
          </w:pPr>
          <w:hyperlink w:anchor="_mh0sb6oag3eq">
            <w:r w:rsidDel="00000000" w:rsidR="00000000" w:rsidRPr="00000000">
              <w:rPr>
                <w:rFonts w:ascii="Verdana" w:cs="Verdana" w:eastAsia="Verdana" w:hAnsi="Verdana"/>
                <w:b w:val="1"/>
                <w:sz w:val="16"/>
                <w:szCs w:val="16"/>
                <w:rtl w:val="0"/>
              </w:rPr>
              <w:t xml:space="preserve">Licencias de elementos utilizados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_mh0sb6oag3eq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after="80" w:before="200" w:line="240" w:lineRule="auto"/>
            <w:ind w:left="0" w:firstLine="0"/>
            <w:rPr>
              <w:rFonts w:ascii="Verdana" w:cs="Verdana" w:eastAsia="Verdana" w:hAnsi="Verdana"/>
              <w:b w:val="1"/>
              <w:sz w:val="21"/>
              <w:szCs w:val="21"/>
            </w:rPr>
          </w:pPr>
          <w:hyperlink w:anchor="_g1qlmy5ta6mu">
            <w:r w:rsidDel="00000000" w:rsidR="00000000" w:rsidRPr="00000000">
              <w:rPr>
                <w:rFonts w:ascii="Verdana" w:cs="Verdana" w:eastAsia="Verdana" w:hAnsi="Verdana"/>
                <w:b w:val="1"/>
                <w:sz w:val="16"/>
                <w:szCs w:val="16"/>
                <w:rtl w:val="0"/>
              </w:rPr>
              <w:t xml:space="preserve">Autores (en orden alfabético)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sz w:val="21"/>
              <w:szCs w:val="21"/>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4</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Learning analytics aplicado a resúmenes y mapas</w:t>
      </w:r>
      <w:r w:rsidDel="00000000" w:rsidR="00000000" w:rsidRPr="00000000">
        <w:rPr>
          <w:rtl w:val="0"/>
        </w:rPr>
      </w:r>
    </w:p>
    <w:p w:rsidR="00000000" w:rsidDel="00000000" w:rsidP="00000000" w:rsidRDefault="00000000" w:rsidRPr="00000000" w14:paraId="00000023">
      <w:pPr>
        <w:pStyle w:val="Heading1"/>
        <w:pageBreakBefore w:val="0"/>
        <w:numPr>
          <w:ilvl w:val="0"/>
          <w:numId w:val="7"/>
        </w:numPr>
        <w:ind w:left="432"/>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24">
      <w:pPr>
        <w:pageBreakBefore w:val="0"/>
        <w:ind w:left="0" w:firstLine="0"/>
        <w:rPr/>
      </w:pPr>
      <w:r w:rsidDel="00000000" w:rsidR="00000000" w:rsidRPr="00000000">
        <w:rPr>
          <w:rtl w:val="0"/>
        </w:rPr>
        <w:t xml:space="preserve">En esta unidad hablaremos del Learning Analytics aplicado al análisis de textos. Para enfocar el tema en elementos concretos, hablaremos de resúmenes, esquemas/mapas y presentaciones.</w:t>
      </w:r>
    </w:p>
    <w:p w:rsidR="00000000" w:rsidDel="00000000" w:rsidP="00000000" w:rsidRDefault="00000000" w:rsidRPr="00000000" w14:paraId="00000025">
      <w:pPr>
        <w:pageBreakBefore w:val="0"/>
        <w:ind w:left="0" w:firstLine="0"/>
        <w:rPr/>
      </w:pPr>
      <w:r w:rsidDel="00000000" w:rsidR="00000000" w:rsidRPr="00000000">
        <w:rPr>
          <w:rtl w:val="0"/>
        </w:rPr>
      </w:r>
    </w:p>
    <w:p w:rsidR="00000000" w:rsidDel="00000000" w:rsidP="00000000" w:rsidRDefault="00000000" w:rsidRPr="00000000" w14:paraId="00000026">
      <w:pPr>
        <w:pageBreakBefore w:val="0"/>
        <w:ind w:left="0" w:firstLine="0"/>
        <w:rPr/>
      </w:pPr>
      <w:r w:rsidDel="00000000" w:rsidR="00000000" w:rsidRPr="00000000">
        <w:rPr>
          <w:rtl w:val="0"/>
        </w:rPr>
        <w:t xml:space="preserve">Los mapas mentales, esquemas y resúmenes son habitualmente utilizados para sintetizar información relacionada con un tema. Además, en concreto, en el mundo de la informática es bastante habitual utilizar las llamadas “cheatsheets” que resumen comandos, instrucciones, algoritmos o partes importantes de algún tema, con el fin de ser consultadas de manera rápida mientras se trabaja.</w:t>
      </w:r>
    </w:p>
    <w:p w:rsidR="00000000" w:rsidDel="00000000" w:rsidP="00000000" w:rsidRDefault="00000000" w:rsidRPr="00000000" w14:paraId="00000027">
      <w:pPr>
        <w:pageBreakBefore w:val="0"/>
        <w:ind w:left="0" w:firstLine="0"/>
        <w:rPr/>
      </w:pPr>
      <w:r w:rsidDel="00000000" w:rsidR="00000000" w:rsidRPr="00000000">
        <w:rPr>
          <w:rtl w:val="0"/>
        </w:rPr>
      </w:r>
    </w:p>
    <w:p w:rsidR="00000000" w:rsidDel="00000000" w:rsidP="00000000" w:rsidRDefault="00000000" w:rsidRPr="00000000" w14:paraId="00000028">
      <w:pPr>
        <w:pageBreakBefore w:val="0"/>
        <w:ind w:left="0" w:firstLine="0"/>
        <w:rPr/>
      </w:pPr>
      <w:r w:rsidDel="00000000" w:rsidR="00000000" w:rsidRPr="00000000">
        <w:rPr>
          <w:rtl w:val="0"/>
        </w:rPr>
        <w:t xml:space="preserve">Aunque hay  ocasiones en que estos recursos son proporcionados ya realizados a los alumnos, es bastante habitual no proporcionarlos (o no al menos  en primera instancia) y pedirle al alumno que realice los suyos propios.</w:t>
      </w:r>
    </w:p>
    <w:p w:rsidR="00000000" w:rsidDel="00000000" w:rsidP="00000000" w:rsidRDefault="00000000" w:rsidRPr="00000000" w14:paraId="00000029">
      <w:pPr>
        <w:pageBreakBefore w:val="0"/>
        <w:ind w:left="0" w:firstLine="0"/>
        <w:rPr/>
      </w:pPr>
      <w:r w:rsidDel="00000000" w:rsidR="00000000" w:rsidRPr="00000000">
        <w:rPr>
          <w:rtl w:val="0"/>
        </w:rPr>
      </w:r>
    </w:p>
    <w:p w:rsidR="00000000" w:rsidDel="00000000" w:rsidP="00000000" w:rsidRDefault="00000000" w:rsidRPr="00000000" w14:paraId="0000002A">
      <w:pPr>
        <w:pageBreakBefore w:val="0"/>
        <w:ind w:left="0" w:firstLine="0"/>
        <w:rPr/>
      </w:pPr>
      <w:r w:rsidDel="00000000" w:rsidR="00000000" w:rsidRPr="00000000">
        <w:rPr>
          <w:rtl w:val="0"/>
        </w:rPr>
        <w:t xml:space="preserve">¿Cuál es el objetivo de pedírselo a los alumnos? El objetivo, además de forzar que el alumnado revise a fondo el tema, es trabajar sus habilidades de síntesis. Incluso a veces, se puede pedir un mapa/resumen en los primeros estadios de un tema y otro al finalizar el tema, para que el propio alumno pueda comparar su progresión.</w:t>
      </w:r>
    </w:p>
    <w:p w:rsidR="00000000" w:rsidDel="00000000" w:rsidP="00000000" w:rsidRDefault="00000000" w:rsidRPr="00000000" w14:paraId="0000002B">
      <w:pPr>
        <w:pageBreakBefore w:val="0"/>
        <w:ind w:left="0" w:firstLine="0"/>
        <w:rPr/>
      </w:pPr>
      <w:r w:rsidDel="00000000" w:rsidR="00000000" w:rsidRPr="00000000">
        <w:rPr>
          <w:rtl w:val="0"/>
        </w:rPr>
      </w:r>
    </w:p>
    <w:p w:rsidR="00000000" w:rsidDel="00000000" w:rsidP="00000000" w:rsidRDefault="00000000" w:rsidRPr="00000000" w14:paraId="0000002C">
      <w:pPr>
        <w:pageBreakBefore w:val="0"/>
        <w:ind w:left="0" w:firstLine="0"/>
        <w:rPr/>
      </w:pPr>
      <w:r w:rsidDel="00000000" w:rsidR="00000000" w:rsidRPr="00000000">
        <w:rPr>
          <w:rtl w:val="0"/>
        </w:rPr>
        <w:t xml:space="preserve">En general, la calidad de un mapa, esquema o resumen de un alumno depende de dos factores:</w:t>
      </w:r>
    </w:p>
    <w:p w:rsidR="00000000" w:rsidDel="00000000" w:rsidP="00000000" w:rsidRDefault="00000000" w:rsidRPr="00000000" w14:paraId="0000002D">
      <w:pPr>
        <w:pageBreakBefore w:val="0"/>
        <w:numPr>
          <w:ilvl w:val="0"/>
          <w:numId w:val="2"/>
        </w:numPr>
        <w:spacing w:after="0" w:afterAutospacing="0"/>
        <w:ind w:left="720" w:hanging="360"/>
        <w:rPr>
          <w:u w:val="none"/>
        </w:rPr>
      </w:pPr>
      <w:r w:rsidDel="00000000" w:rsidR="00000000" w:rsidRPr="00000000">
        <w:rPr>
          <w:rtl w:val="0"/>
        </w:rPr>
        <w:t xml:space="preserve">Su habilidad para realizar este tipo de recursos.</w:t>
      </w:r>
    </w:p>
    <w:p w:rsidR="00000000" w:rsidDel="00000000" w:rsidP="00000000" w:rsidRDefault="00000000" w:rsidRPr="00000000" w14:paraId="0000002E">
      <w:pPr>
        <w:pageBreakBefore w:val="0"/>
        <w:numPr>
          <w:ilvl w:val="0"/>
          <w:numId w:val="2"/>
        </w:numPr>
        <w:spacing w:before="0" w:beforeAutospacing="0"/>
        <w:ind w:left="720" w:hanging="360"/>
        <w:rPr>
          <w:u w:val="none"/>
        </w:rPr>
      </w:pPr>
      <w:r w:rsidDel="00000000" w:rsidR="00000000" w:rsidRPr="00000000">
        <w:rPr>
          <w:rtl w:val="0"/>
        </w:rPr>
        <w:t xml:space="preserve">Su conocimiento de la materia.</w:t>
      </w:r>
    </w:p>
    <w:p w:rsidR="00000000" w:rsidDel="00000000" w:rsidP="00000000" w:rsidRDefault="00000000" w:rsidRPr="00000000" w14:paraId="0000002F">
      <w:pPr>
        <w:pageBreakBefore w:val="0"/>
        <w:ind w:left="0" w:firstLine="0"/>
        <w:rPr/>
      </w:pPr>
      <w:r w:rsidDel="00000000" w:rsidR="00000000" w:rsidRPr="00000000">
        <w:rPr>
          <w:rtl w:val="0"/>
        </w:rPr>
      </w:r>
    </w:p>
    <w:p w:rsidR="00000000" w:rsidDel="00000000" w:rsidP="00000000" w:rsidRDefault="00000000" w:rsidRPr="00000000" w14:paraId="00000030">
      <w:pPr>
        <w:pageBreakBefore w:val="0"/>
        <w:ind w:left="0" w:firstLine="0"/>
        <w:rPr/>
      </w:pPr>
      <w:r w:rsidDel="00000000" w:rsidR="00000000" w:rsidRPr="00000000">
        <w:rPr>
          <w:rtl w:val="0"/>
        </w:rPr>
        <w:t xml:space="preserve">También, habitualmente, pedimos a los alumnos que realicen presentaciones. Un error muy común realizado por alumnos (y también por profesores) es realizar presentaciones con cantidades de texto inadecuadas.</w:t>
      </w:r>
    </w:p>
    <w:p w:rsidR="00000000" w:rsidDel="00000000" w:rsidP="00000000" w:rsidRDefault="00000000" w:rsidRPr="00000000" w14:paraId="00000031">
      <w:pPr>
        <w:pageBreakBefore w:val="0"/>
        <w:ind w:left="0" w:firstLine="0"/>
        <w:rPr/>
      </w:pPr>
      <w:r w:rsidDel="00000000" w:rsidR="00000000" w:rsidRPr="00000000">
        <w:rPr>
          <w:rtl w:val="0"/>
        </w:rPr>
      </w:r>
    </w:p>
    <w:p w:rsidR="00000000" w:rsidDel="00000000" w:rsidP="00000000" w:rsidRDefault="00000000" w:rsidRPr="00000000" w14:paraId="00000032">
      <w:pPr>
        <w:pageBreakBefore w:val="0"/>
        <w:ind w:left="0" w:firstLine="0"/>
        <w:rPr/>
      </w:pPr>
      <w:r w:rsidDel="00000000" w:rsidR="00000000" w:rsidRPr="00000000">
        <w:rPr>
          <w:rtl w:val="0"/>
        </w:rPr>
        <w:t xml:space="preserve">En esta unidad, estudiaremos cómo realizar “Learning Analytics” en este tipo de recursos.</w:t>
      </w:r>
    </w:p>
    <w:p w:rsidR="00000000" w:rsidDel="00000000" w:rsidP="00000000" w:rsidRDefault="00000000" w:rsidRPr="00000000" w14:paraId="00000033">
      <w:pPr>
        <w:pStyle w:val="Heading1"/>
        <w:pageBreakBefore w:val="0"/>
        <w:numPr>
          <w:ilvl w:val="0"/>
          <w:numId w:val="7"/>
        </w:numPr>
        <w:ind w:left="432"/>
      </w:pPr>
      <w:bookmarkStart w:colFirst="0" w:colLast="0" w:name="_ufc7q4t6mm5g" w:id="2"/>
      <w:bookmarkEnd w:id="2"/>
      <w:r w:rsidDel="00000000" w:rsidR="00000000" w:rsidRPr="00000000">
        <w:rPr>
          <w:rtl w:val="0"/>
        </w:rPr>
        <w:t xml:space="preserve">¿Qué tipos de técnicas utilizaremos? Análisis de textos</w:t>
      </w:r>
    </w:p>
    <w:p w:rsidR="00000000" w:rsidDel="00000000" w:rsidP="00000000" w:rsidRDefault="00000000" w:rsidRPr="00000000" w14:paraId="00000034">
      <w:pPr>
        <w:pageBreakBefore w:val="0"/>
        <w:rPr/>
      </w:pPr>
      <w:r w:rsidDel="00000000" w:rsidR="00000000" w:rsidRPr="00000000">
        <w:rPr>
          <w:rtl w:val="0"/>
        </w:rPr>
        <w:t xml:space="preserve">Para los análisis de esta unidad, utilizaremos técnicas de análisis de texto básicas. No entraremos muy a fondo en ellas, ya que meterse muy a fondo nos llevaría a tocar temas de “Procesamiento del lenguaje natural” y es posible que ese campo se nos escape un poco del objetivo del curso.</w:t>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t xml:space="preserve">Aunque en esta unidad nos centramos en resúmenes,  mapas y presentaciones, estas técnicas pueden aplicarse a otro tipo de contenidos que tengan textos. De vosotros depende su buen uso para extraer información.</w:t>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t xml:space="preserve">En el </w:t>
      </w:r>
      <w:r w:rsidDel="00000000" w:rsidR="00000000" w:rsidRPr="00000000">
        <w:rPr>
          <w:b w:val="1"/>
          <w:rtl w:val="0"/>
        </w:rPr>
        <w:t xml:space="preserve">“Anexo I - Herramientas para el análisis de texto”</w:t>
      </w:r>
      <w:r w:rsidDel="00000000" w:rsidR="00000000" w:rsidRPr="00000000">
        <w:rPr>
          <w:rtl w:val="0"/>
        </w:rPr>
        <w:t xml:space="preserve">, citamos algunas herramientas disponibles online y también describiremos algunas que hemos creado “ad-hoc” en Python para este curso.</w:t>
      </w:r>
      <w:r w:rsidDel="00000000" w:rsidR="00000000" w:rsidRPr="00000000">
        <w:rPr>
          <w:rtl w:val="0"/>
        </w:rPr>
      </w:r>
    </w:p>
    <w:p w:rsidR="00000000" w:rsidDel="00000000" w:rsidP="00000000" w:rsidRDefault="00000000" w:rsidRPr="00000000" w14:paraId="0000003A">
      <w:pPr>
        <w:pStyle w:val="Heading1"/>
        <w:pageBreakBefore w:val="0"/>
        <w:numPr>
          <w:ilvl w:val="0"/>
          <w:numId w:val="7"/>
        </w:numPr>
        <w:ind w:left="432"/>
      </w:pPr>
      <w:bookmarkStart w:colFirst="0" w:colLast="0" w:name="_hg6rbyonyfe5" w:id="3"/>
      <w:bookmarkEnd w:id="3"/>
      <w:r w:rsidDel="00000000" w:rsidR="00000000" w:rsidRPr="00000000">
        <w:rPr>
          <w:rtl w:val="0"/>
        </w:rPr>
        <w:t xml:space="preserve">Resúmenes</w:t>
      </w:r>
    </w:p>
    <w:p w:rsidR="00000000" w:rsidDel="00000000" w:rsidP="00000000" w:rsidRDefault="00000000" w:rsidRPr="00000000" w14:paraId="0000003B">
      <w:pPr>
        <w:pStyle w:val="Heading2"/>
        <w:pageBreakBefore w:val="0"/>
        <w:numPr>
          <w:ilvl w:val="1"/>
          <w:numId w:val="7"/>
        </w:numPr>
        <w:rPr/>
      </w:pPr>
      <w:bookmarkStart w:colFirst="0" w:colLast="0" w:name="_p7tjxg9c8ivo" w:id="4"/>
      <w:bookmarkEnd w:id="4"/>
      <w:r w:rsidDel="00000000" w:rsidR="00000000" w:rsidRPr="00000000">
        <w:rPr>
          <w:rtl w:val="0"/>
        </w:rPr>
        <w:t xml:space="preserve">¿En qué consiste?</w:t>
      </w:r>
    </w:p>
    <w:p w:rsidR="00000000" w:rsidDel="00000000" w:rsidP="00000000" w:rsidRDefault="00000000" w:rsidRPr="00000000" w14:paraId="0000003C">
      <w:pPr>
        <w:pageBreakBefore w:val="0"/>
        <w:rPr/>
      </w:pPr>
      <w:r w:rsidDel="00000000" w:rsidR="00000000" w:rsidRPr="00000000">
        <w:rPr>
          <w:rtl w:val="0"/>
        </w:rPr>
        <w:t xml:space="preserve">Un resumen consiste en un texto resultado de la transformación de otro texto de mayor envergadura, pero que representa las ideas claves del texto/tema principal.</w:t>
      </w:r>
    </w:p>
    <w:p w:rsidR="00000000" w:rsidDel="00000000" w:rsidP="00000000" w:rsidRDefault="00000000" w:rsidRPr="00000000" w14:paraId="0000003D">
      <w:pPr>
        <w:pageBreakBefore w:val="0"/>
        <w:rPr/>
      </w:pPr>
      <w:r w:rsidDel="00000000" w:rsidR="00000000" w:rsidRPr="00000000">
        <w:rPr>
          <w:rtl w:val="0"/>
        </w:rPr>
        <w:t xml:space="preserve">Generalmente al indicar a un alumno que realice un resumen se le sugiere un umbral de tamaño proporcional a las características (tamaño, complejidad, etc.) del texto original.</w:t>
      </w:r>
    </w:p>
    <w:p w:rsidR="00000000" w:rsidDel="00000000" w:rsidP="00000000" w:rsidRDefault="00000000" w:rsidRPr="00000000" w14:paraId="0000003E">
      <w:pPr>
        <w:pStyle w:val="Heading2"/>
        <w:pageBreakBefore w:val="0"/>
        <w:numPr>
          <w:ilvl w:val="1"/>
          <w:numId w:val="7"/>
        </w:numPr>
        <w:rPr>
          <w:color w:val="669966"/>
        </w:rPr>
      </w:pPr>
      <w:bookmarkStart w:colFirst="0" w:colLast="0" w:name="_1wcjh58b61g4" w:id="5"/>
      <w:bookmarkEnd w:id="5"/>
      <w:r w:rsidDel="00000000" w:rsidR="00000000" w:rsidRPr="00000000">
        <w:rPr>
          <w:rtl w:val="0"/>
        </w:rPr>
        <w:t xml:space="preserve">¿Qué objetivos relacionados podemos definir?</w:t>
      </w:r>
    </w:p>
    <w:p w:rsidR="00000000" w:rsidDel="00000000" w:rsidP="00000000" w:rsidRDefault="00000000" w:rsidRPr="00000000" w14:paraId="0000003F">
      <w:pPr>
        <w:pageBreakBefore w:val="0"/>
        <w:rPr/>
      </w:pPr>
      <w:r w:rsidDel="00000000" w:rsidR="00000000" w:rsidRPr="00000000">
        <w:rPr>
          <w:rtl w:val="0"/>
        </w:rPr>
        <w:t xml:space="preserve">Partiendo de la realización de actividades de resumen, podemos intentar definir unos objetivos tanto individuales como colectivos relacionados con la realización de resúmenes.</w:t>
      </w:r>
    </w:p>
    <w:p w:rsidR="00000000" w:rsidDel="00000000" w:rsidP="00000000" w:rsidRDefault="00000000" w:rsidRPr="00000000" w14:paraId="0000004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los objetivos propuestos son simplemente ideas para saber qué objetivos podríamos plantearnos. </w:t>
      </w:r>
      <w:r w:rsidDel="00000000" w:rsidR="00000000" w:rsidRPr="00000000">
        <w:rPr>
          <w:b w:val="1"/>
          <w:u w:val="single"/>
          <w:rtl w:val="0"/>
        </w:rPr>
        <w:t xml:space="preserve">No es necesario plantearse todos los objetivos, solo aquellos que creamos nos puedan ayudar en un momento dado.</w:t>
      </w:r>
      <w:r w:rsidDel="00000000" w:rsidR="00000000" w:rsidRPr="00000000">
        <w:rPr>
          <w:rtl w:val="0"/>
        </w:rPr>
      </w:r>
    </w:p>
    <w:p w:rsidR="00000000" w:rsidDel="00000000" w:rsidP="00000000" w:rsidRDefault="00000000" w:rsidRPr="00000000" w14:paraId="00000041">
      <w:pPr>
        <w:pageBreakBefore w:val="0"/>
        <w:numPr>
          <w:ilvl w:val="0"/>
          <w:numId w:val="4"/>
        </w:numPr>
        <w:spacing w:after="0" w:afterAutospacing="0"/>
        <w:ind w:left="720" w:hanging="360"/>
        <w:rPr>
          <w:b w:val="1"/>
        </w:rPr>
      </w:pPr>
      <w:r w:rsidDel="00000000" w:rsidR="00000000" w:rsidRPr="00000000">
        <w:rPr>
          <w:b w:val="1"/>
          <w:rtl w:val="0"/>
        </w:rPr>
        <w:t xml:space="preserve">Objetivos (Individuo)</w:t>
      </w:r>
    </w:p>
    <w:p w:rsidR="00000000" w:rsidDel="00000000" w:rsidP="00000000" w:rsidRDefault="00000000" w:rsidRPr="00000000" w14:paraId="00000042">
      <w:pPr>
        <w:pageBreakBefore w:val="0"/>
        <w:numPr>
          <w:ilvl w:val="1"/>
          <w:numId w:val="4"/>
        </w:numPr>
        <w:spacing w:after="0" w:afterAutospacing="0" w:before="0" w:beforeAutospacing="0"/>
        <w:ind w:left="1440" w:hanging="360"/>
        <w:rPr>
          <w:u w:val="none"/>
        </w:rPr>
      </w:pPr>
      <w:r w:rsidDel="00000000" w:rsidR="00000000" w:rsidRPr="00000000">
        <w:rPr>
          <w:b w:val="1"/>
          <w:rtl w:val="0"/>
        </w:rPr>
        <w:t xml:space="preserve">Sobre un único resumen.</w:t>
      </w:r>
    </w:p>
    <w:p w:rsidR="00000000" w:rsidDel="00000000" w:rsidP="00000000" w:rsidRDefault="00000000" w:rsidRPr="00000000" w14:paraId="00000043">
      <w:pPr>
        <w:pageBreakBefore w:val="0"/>
        <w:numPr>
          <w:ilvl w:val="2"/>
          <w:numId w:val="4"/>
        </w:numPr>
        <w:spacing w:after="0" w:afterAutospacing="0" w:before="0" w:beforeAutospacing="0"/>
        <w:ind w:left="2160" w:hanging="360"/>
        <w:rPr>
          <w:u w:val="none"/>
        </w:rPr>
      </w:pPr>
      <w:r w:rsidDel="00000000" w:rsidR="00000000" w:rsidRPr="00000000">
        <w:rPr>
          <w:rtl w:val="0"/>
        </w:rPr>
        <w:t xml:space="preserve">Medir la calidad de un resumen.</w:t>
      </w:r>
    </w:p>
    <w:p w:rsidR="00000000" w:rsidDel="00000000" w:rsidP="00000000" w:rsidRDefault="00000000" w:rsidRPr="00000000" w14:paraId="00000044">
      <w:pPr>
        <w:pageBreakBefore w:val="0"/>
        <w:numPr>
          <w:ilvl w:val="2"/>
          <w:numId w:val="4"/>
        </w:numPr>
        <w:spacing w:after="0" w:afterAutospacing="0" w:before="0" w:beforeAutospacing="0"/>
        <w:ind w:left="2160" w:hanging="360"/>
        <w:rPr>
          <w:u w:val="none"/>
        </w:rPr>
      </w:pPr>
      <w:r w:rsidDel="00000000" w:rsidR="00000000" w:rsidRPr="00000000">
        <w:rPr>
          <w:rtl w:val="0"/>
        </w:rPr>
        <w:t xml:space="preserve">Realizar sugerencias a un resumen.</w:t>
      </w:r>
    </w:p>
    <w:p w:rsidR="00000000" w:rsidDel="00000000" w:rsidP="00000000" w:rsidRDefault="00000000" w:rsidRPr="00000000" w14:paraId="00000045">
      <w:pPr>
        <w:pageBreakBefore w:val="0"/>
        <w:numPr>
          <w:ilvl w:val="1"/>
          <w:numId w:val="4"/>
        </w:numPr>
        <w:spacing w:after="0" w:afterAutospacing="0" w:before="0" w:beforeAutospacing="0"/>
        <w:ind w:left="1440" w:hanging="360"/>
        <w:rPr>
          <w:u w:val="none"/>
        </w:rPr>
      </w:pPr>
      <w:r w:rsidDel="00000000" w:rsidR="00000000" w:rsidRPr="00000000">
        <w:rPr>
          <w:b w:val="1"/>
          <w:rtl w:val="0"/>
        </w:rPr>
        <w:t xml:space="preserve">Sobre una serie de resúmenes del mismo tema en distintos instantes de tiempo.</w:t>
      </w:r>
    </w:p>
    <w:p w:rsidR="00000000" w:rsidDel="00000000" w:rsidP="00000000" w:rsidRDefault="00000000" w:rsidRPr="00000000" w14:paraId="00000046">
      <w:pPr>
        <w:pageBreakBefore w:val="0"/>
        <w:numPr>
          <w:ilvl w:val="2"/>
          <w:numId w:val="4"/>
        </w:numPr>
        <w:spacing w:after="0" w:afterAutospacing="0" w:before="0" w:beforeAutospacing="0"/>
        <w:ind w:left="2160" w:hanging="360"/>
        <w:rPr>
          <w:u w:val="none"/>
        </w:rPr>
      </w:pPr>
      <w:r w:rsidDel="00000000" w:rsidR="00000000" w:rsidRPr="00000000">
        <w:rPr>
          <w:rtl w:val="0"/>
        </w:rPr>
        <w:t xml:space="preserve">Medir incremento de conocimiento del tema en el tiempo.</w:t>
      </w:r>
    </w:p>
    <w:p w:rsidR="00000000" w:rsidDel="00000000" w:rsidP="00000000" w:rsidRDefault="00000000" w:rsidRPr="00000000" w14:paraId="00000047">
      <w:pPr>
        <w:pageBreakBefore w:val="0"/>
        <w:numPr>
          <w:ilvl w:val="1"/>
          <w:numId w:val="4"/>
        </w:numPr>
        <w:spacing w:after="0" w:afterAutospacing="0" w:before="0" w:beforeAutospacing="0"/>
        <w:ind w:left="1440" w:hanging="360"/>
        <w:rPr>
          <w:b w:val="1"/>
        </w:rPr>
      </w:pPr>
      <w:r w:rsidDel="00000000" w:rsidR="00000000" w:rsidRPr="00000000">
        <w:rPr>
          <w:b w:val="1"/>
          <w:rtl w:val="0"/>
        </w:rPr>
        <w:t xml:space="preserve">Sobre resúmenes de distintos temas pero en una misma etapa de trabajo del tema.</w:t>
      </w:r>
    </w:p>
    <w:p w:rsidR="00000000" w:rsidDel="00000000" w:rsidP="00000000" w:rsidRDefault="00000000" w:rsidRPr="00000000" w14:paraId="00000048">
      <w:pPr>
        <w:pageBreakBefore w:val="0"/>
        <w:numPr>
          <w:ilvl w:val="2"/>
          <w:numId w:val="4"/>
        </w:numPr>
        <w:spacing w:after="0" w:afterAutospacing="0" w:before="0" w:beforeAutospacing="0"/>
        <w:ind w:left="2160" w:hanging="360"/>
        <w:rPr>
          <w:u w:val="none"/>
        </w:rPr>
      </w:pPr>
      <w:r w:rsidDel="00000000" w:rsidR="00000000" w:rsidRPr="00000000">
        <w:rPr>
          <w:rtl w:val="0"/>
        </w:rPr>
        <w:t xml:space="preserve">Medir incremento de la habilidad de realizar resúmenes, comparando series de resúmenes en un mismo estadio del tema.</w:t>
      </w:r>
    </w:p>
    <w:p w:rsidR="00000000" w:rsidDel="00000000" w:rsidP="00000000" w:rsidRDefault="00000000" w:rsidRPr="00000000" w14:paraId="00000049">
      <w:pPr>
        <w:pageBreakBefore w:val="0"/>
        <w:numPr>
          <w:ilvl w:val="0"/>
          <w:numId w:val="4"/>
        </w:numPr>
        <w:spacing w:after="0" w:afterAutospacing="0" w:before="0" w:beforeAutospacing="0"/>
        <w:ind w:left="720" w:hanging="360"/>
        <w:rPr>
          <w:b w:val="1"/>
        </w:rPr>
      </w:pPr>
      <w:r w:rsidDel="00000000" w:rsidR="00000000" w:rsidRPr="00000000">
        <w:rPr>
          <w:b w:val="1"/>
          <w:rtl w:val="0"/>
        </w:rPr>
        <w:t xml:space="preserve">Objetivos (Colectivos)</w:t>
      </w:r>
    </w:p>
    <w:p w:rsidR="00000000" w:rsidDel="00000000" w:rsidP="00000000" w:rsidRDefault="00000000" w:rsidRPr="00000000" w14:paraId="0000004A">
      <w:pPr>
        <w:pageBreakBefore w:val="0"/>
        <w:numPr>
          <w:ilvl w:val="1"/>
          <w:numId w:val="4"/>
        </w:numPr>
        <w:spacing w:after="0" w:afterAutospacing="0" w:before="0" w:beforeAutospacing="0"/>
        <w:ind w:left="1440" w:hanging="360"/>
        <w:rPr>
          <w:b w:val="1"/>
        </w:rPr>
      </w:pPr>
      <w:r w:rsidDel="00000000" w:rsidR="00000000" w:rsidRPr="00000000">
        <w:rPr>
          <w:b w:val="1"/>
          <w:rtl w:val="0"/>
        </w:rPr>
        <w:t xml:space="preserve">Sobre un único resumen.</w:t>
      </w:r>
      <w:r w:rsidDel="00000000" w:rsidR="00000000" w:rsidRPr="00000000">
        <w:rPr>
          <w:rtl w:val="0"/>
        </w:rPr>
      </w:r>
    </w:p>
    <w:p w:rsidR="00000000" w:rsidDel="00000000" w:rsidP="00000000" w:rsidRDefault="00000000" w:rsidRPr="00000000" w14:paraId="0000004B">
      <w:pPr>
        <w:pageBreakBefore w:val="0"/>
        <w:numPr>
          <w:ilvl w:val="2"/>
          <w:numId w:val="4"/>
        </w:numPr>
        <w:spacing w:after="0" w:afterAutospacing="0" w:before="0" w:beforeAutospacing="0"/>
        <w:ind w:left="2160" w:hanging="360"/>
        <w:rPr>
          <w:u w:val="none"/>
        </w:rPr>
      </w:pPr>
      <w:r w:rsidDel="00000000" w:rsidR="00000000" w:rsidRPr="00000000">
        <w:rPr>
          <w:rtl w:val="0"/>
        </w:rPr>
        <w:t xml:space="preserve">Obtener una instantánea del nivel de la clase para un resumen concreto.</w:t>
      </w:r>
    </w:p>
    <w:p w:rsidR="00000000" w:rsidDel="00000000" w:rsidP="00000000" w:rsidRDefault="00000000" w:rsidRPr="00000000" w14:paraId="0000004C">
      <w:pPr>
        <w:pageBreakBefore w:val="0"/>
        <w:numPr>
          <w:ilvl w:val="1"/>
          <w:numId w:val="4"/>
        </w:numPr>
        <w:spacing w:after="0" w:afterAutospacing="0" w:before="0" w:beforeAutospacing="0"/>
        <w:ind w:left="1440" w:hanging="360"/>
        <w:rPr>
          <w:u w:val="none"/>
        </w:rPr>
      </w:pPr>
      <w:r w:rsidDel="00000000" w:rsidR="00000000" w:rsidRPr="00000000">
        <w:rPr>
          <w:b w:val="1"/>
          <w:rtl w:val="0"/>
        </w:rPr>
        <w:t xml:space="preserve">Sobre una serie de resúmenes del mismo tema.</w:t>
      </w:r>
    </w:p>
    <w:p w:rsidR="00000000" w:rsidDel="00000000" w:rsidP="00000000" w:rsidRDefault="00000000" w:rsidRPr="00000000" w14:paraId="0000004D">
      <w:pPr>
        <w:pageBreakBefore w:val="0"/>
        <w:numPr>
          <w:ilvl w:val="2"/>
          <w:numId w:val="4"/>
        </w:numPr>
        <w:spacing w:after="0" w:afterAutospacing="0" w:before="0" w:beforeAutospacing="0"/>
        <w:ind w:left="2160" w:hanging="360"/>
        <w:rPr>
          <w:u w:val="none"/>
        </w:rPr>
      </w:pPr>
      <w:r w:rsidDel="00000000" w:rsidR="00000000" w:rsidRPr="00000000">
        <w:rPr>
          <w:rtl w:val="0"/>
        </w:rPr>
        <w:t xml:space="preserve">Comprobar si la clase está realizando un incremento del conocimiento.</w:t>
      </w:r>
    </w:p>
    <w:p w:rsidR="00000000" w:rsidDel="00000000" w:rsidP="00000000" w:rsidRDefault="00000000" w:rsidRPr="00000000" w14:paraId="0000004E">
      <w:pPr>
        <w:pageBreakBefore w:val="0"/>
        <w:numPr>
          <w:ilvl w:val="1"/>
          <w:numId w:val="4"/>
        </w:numPr>
        <w:spacing w:after="0" w:afterAutospacing="0" w:before="0" w:beforeAutospacing="0"/>
        <w:ind w:left="1440" w:hanging="360"/>
        <w:rPr>
          <w:b w:val="1"/>
        </w:rPr>
      </w:pPr>
      <w:r w:rsidDel="00000000" w:rsidR="00000000" w:rsidRPr="00000000">
        <w:rPr>
          <w:b w:val="1"/>
          <w:rtl w:val="0"/>
        </w:rPr>
        <w:t xml:space="preserve">Sobre resúmenes de distintos temas</w:t>
      </w:r>
    </w:p>
    <w:p w:rsidR="00000000" w:rsidDel="00000000" w:rsidP="00000000" w:rsidRDefault="00000000" w:rsidRPr="00000000" w14:paraId="0000004F">
      <w:pPr>
        <w:pageBreakBefore w:val="0"/>
        <w:numPr>
          <w:ilvl w:val="2"/>
          <w:numId w:val="4"/>
        </w:numPr>
        <w:spacing w:before="0" w:beforeAutospacing="0"/>
        <w:ind w:left="2160" w:hanging="360"/>
      </w:pPr>
      <w:r w:rsidDel="00000000" w:rsidR="00000000" w:rsidRPr="00000000">
        <w:rPr>
          <w:rtl w:val="0"/>
        </w:rPr>
        <w:t xml:space="preserve">Medir incremento de la habilidad de realizar resúmenes, comparando series de resúmenes en un mismo estadio del tema.</w:t>
      </w:r>
    </w:p>
    <w:p w:rsidR="00000000" w:rsidDel="00000000" w:rsidP="00000000" w:rsidRDefault="00000000" w:rsidRPr="00000000" w14:paraId="00000050">
      <w:pPr>
        <w:pStyle w:val="Heading2"/>
        <w:pageBreakBefore w:val="0"/>
        <w:numPr>
          <w:ilvl w:val="1"/>
          <w:numId w:val="7"/>
        </w:numPr>
        <w:rPr>
          <w:color w:val="669966"/>
        </w:rPr>
      </w:pPr>
      <w:bookmarkStart w:colFirst="0" w:colLast="0" w:name="_2g4ecs1a0pk0" w:id="6"/>
      <w:bookmarkEnd w:id="6"/>
      <w:r w:rsidDel="00000000" w:rsidR="00000000" w:rsidRPr="00000000">
        <w:rPr>
          <w:rtl w:val="0"/>
        </w:rPr>
        <w:t xml:space="preserve">¿Qué métricas podemos utilizar?</w:t>
      </w:r>
    </w:p>
    <w:p w:rsidR="00000000" w:rsidDel="00000000" w:rsidP="00000000" w:rsidRDefault="00000000" w:rsidRPr="00000000" w14:paraId="00000051">
      <w:pPr>
        <w:pageBreakBefore w:val="0"/>
        <w:rPr/>
      </w:pPr>
      <w:r w:rsidDel="00000000" w:rsidR="00000000" w:rsidRPr="00000000">
        <w:rPr>
          <w:rtl w:val="0"/>
        </w:rPr>
        <w:t xml:space="preserve">Observando los posibles objetivos propuestos, nos planteamos qué datos educativos queremos recolectar y qué métricas podemos usar para ello.</w:t>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t xml:space="preserve">En este modelo que vamos a proponer y con el fin de facilitar la obtención de métricas relacionadas con el resumen, el profesor debe seleccionar palabras y expresiones clave relacionadas con el tema de estudio. Una correcta selección de palabras y expresiones influirá en la calidad de la información obtenida.</w:t>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 para facilitar la selección  palabras y expresiones clave, se puede aplicar sobre el texto original un software que muestre palabras sueltas y expresiones (N-Gramas) ordenados por frecuencia de aparición. </w:t>
      </w: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t xml:space="preserve">Opcionalmente, se podrá incluir una posible valoración subjetiva del profesor, para el estudio de tendencias.</w:t>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t xml:space="preserve">Procedemos a definir posibles métricas.</w:t>
      </w:r>
      <w:r w:rsidDel="00000000" w:rsidR="00000000" w:rsidRPr="00000000">
        <w:rPr>
          <w:rtl w:val="0"/>
        </w:rPr>
      </w:r>
    </w:p>
    <w:p w:rsidR="00000000" w:rsidDel="00000000" w:rsidP="00000000" w:rsidRDefault="00000000" w:rsidRPr="00000000" w14:paraId="00000059">
      <w:pPr>
        <w:pageBreakBefore w:val="0"/>
        <w:numPr>
          <w:ilvl w:val="0"/>
          <w:numId w:val="5"/>
        </w:numPr>
        <w:spacing w:after="0" w:afterAutospacing="0"/>
        <w:ind w:left="720" w:hanging="360"/>
        <w:rPr>
          <w:b w:val="1"/>
        </w:rPr>
      </w:pPr>
      <w:r w:rsidDel="00000000" w:rsidR="00000000" w:rsidRPr="00000000">
        <w:rPr>
          <w:b w:val="1"/>
          <w:rtl w:val="0"/>
        </w:rPr>
        <w:t xml:space="preserve">Métricas extraíbles de un resumen</w:t>
      </w:r>
    </w:p>
    <w:p w:rsidR="00000000" w:rsidDel="00000000" w:rsidP="00000000" w:rsidRDefault="00000000" w:rsidRPr="00000000" w14:paraId="0000005A">
      <w:pPr>
        <w:pageBreakBefore w:val="0"/>
        <w:numPr>
          <w:ilvl w:val="1"/>
          <w:numId w:val="5"/>
        </w:numPr>
        <w:spacing w:after="0" w:afterAutospacing="0" w:before="0" w:beforeAutospacing="0"/>
        <w:ind w:left="1440" w:hanging="360"/>
        <w:rPr>
          <w:u w:val="none"/>
        </w:rPr>
      </w:pPr>
      <w:r w:rsidDel="00000000" w:rsidR="00000000" w:rsidRPr="00000000">
        <w:rPr>
          <w:rtl w:val="0"/>
        </w:rPr>
        <w:t xml:space="preserve">¿Su tamaño está dentro del umbral propuesto? </w:t>
      </w:r>
      <w:r w:rsidDel="00000000" w:rsidR="00000000" w:rsidRPr="00000000">
        <w:rPr>
          <w:b w:val="1"/>
          <w:rtl w:val="0"/>
        </w:rPr>
        <w:t xml:space="preserve">[Verdadero/Falso]</w:t>
      </w:r>
    </w:p>
    <w:p w:rsidR="00000000" w:rsidDel="00000000" w:rsidP="00000000" w:rsidRDefault="00000000" w:rsidRPr="00000000" w14:paraId="0000005B">
      <w:pPr>
        <w:pageBreakBefore w:val="0"/>
        <w:numPr>
          <w:ilvl w:val="1"/>
          <w:numId w:val="5"/>
        </w:numPr>
        <w:spacing w:after="0" w:afterAutospacing="0" w:before="0" w:beforeAutospacing="0"/>
        <w:ind w:left="1440" w:hanging="360"/>
        <w:rPr>
          <w:u w:val="none"/>
        </w:rPr>
      </w:pPr>
      <w:r w:rsidDel="00000000" w:rsidR="00000000" w:rsidRPr="00000000">
        <w:rPr>
          <w:rtl w:val="0"/>
        </w:rPr>
        <w:t xml:space="preserve">Proporción de palabras/expresiones clave presentes en el resumen. Se extrae de la fórmula </w:t>
      </w:r>
      <w:r w:rsidDel="00000000" w:rsidR="00000000" w:rsidRPr="00000000">
        <w:rPr>
          <w:i w:val="1"/>
          <w:rtl w:val="0"/>
        </w:rPr>
        <w:t xml:space="preserve">PalabrasClavePresentesResumen/TotalPalabrasClave</w:t>
      </w:r>
      <w:r w:rsidDel="00000000" w:rsidR="00000000" w:rsidRPr="00000000">
        <w:rPr>
          <w:rtl w:val="0"/>
        </w:rPr>
        <w:t xml:space="preserve"> </w:t>
      </w:r>
      <w:r w:rsidDel="00000000" w:rsidR="00000000" w:rsidRPr="00000000">
        <w:rPr>
          <w:b w:val="1"/>
          <w:rtl w:val="0"/>
        </w:rPr>
        <w:t xml:space="preserve">[Decimal]</w:t>
      </w:r>
    </w:p>
    <w:p w:rsidR="00000000" w:rsidDel="00000000" w:rsidP="00000000" w:rsidRDefault="00000000" w:rsidRPr="00000000" w14:paraId="0000005C">
      <w:pPr>
        <w:pageBreakBefore w:val="0"/>
        <w:numPr>
          <w:ilvl w:val="1"/>
          <w:numId w:val="5"/>
        </w:numPr>
        <w:spacing w:after="0" w:afterAutospacing="0" w:before="0" w:beforeAutospacing="0"/>
        <w:ind w:left="1440" w:hanging="360"/>
        <w:rPr/>
      </w:pPr>
      <w:r w:rsidDel="00000000" w:rsidR="00000000" w:rsidRPr="00000000">
        <w:rPr>
          <w:rtl w:val="0"/>
        </w:rPr>
        <w:t xml:space="preserve">Valoración subjetiva del profesor </w:t>
      </w:r>
      <w:r w:rsidDel="00000000" w:rsidR="00000000" w:rsidRPr="00000000">
        <w:rPr>
          <w:b w:val="1"/>
          <w:rtl w:val="0"/>
        </w:rPr>
        <w:t xml:space="preserve">[Entero, del 1 al 10]</w:t>
      </w:r>
    </w:p>
    <w:p w:rsidR="00000000" w:rsidDel="00000000" w:rsidP="00000000" w:rsidRDefault="00000000" w:rsidRPr="00000000" w14:paraId="0000005D">
      <w:pPr>
        <w:pageBreakBefore w:val="0"/>
        <w:numPr>
          <w:ilvl w:val="1"/>
          <w:numId w:val="5"/>
        </w:numPr>
        <w:spacing w:after="0" w:afterAutospacing="0" w:before="0" w:beforeAutospacing="0"/>
        <w:ind w:left="1440" w:hanging="360"/>
        <w:rPr>
          <w:b w:val="1"/>
        </w:rPr>
      </w:pPr>
      <w:r w:rsidDel="00000000" w:rsidR="00000000" w:rsidRPr="00000000">
        <w:rPr>
          <w:rtl w:val="0"/>
        </w:rPr>
        <w:t xml:space="preserve">Palabras/expresiones clave aparecidas de un conjunto </w:t>
      </w:r>
      <w:r w:rsidDel="00000000" w:rsidR="00000000" w:rsidRPr="00000000">
        <w:rPr>
          <w:b w:val="1"/>
          <w:rtl w:val="0"/>
        </w:rPr>
        <w:t xml:space="preserve">[Conjunto de palabras]</w:t>
      </w:r>
    </w:p>
    <w:p w:rsidR="00000000" w:rsidDel="00000000" w:rsidP="00000000" w:rsidRDefault="00000000" w:rsidRPr="00000000" w14:paraId="0000005E">
      <w:pPr>
        <w:pageBreakBefore w:val="0"/>
        <w:numPr>
          <w:ilvl w:val="1"/>
          <w:numId w:val="5"/>
        </w:numPr>
        <w:spacing w:after="0" w:afterAutospacing="0" w:before="0" w:beforeAutospacing="0"/>
        <w:ind w:left="1440" w:hanging="360"/>
        <w:rPr>
          <w:b w:val="1"/>
        </w:rPr>
      </w:pPr>
      <w:r w:rsidDel="00000000" w:rsidR="00000000" w:rsidRPr="00000000">
        <w:rPr>
          <w:rtl w:val="0"/>
        </w:rPr>
        <w:t xml:space="preserve">Palabras/expresiones clave no aparecidas de un conjunto</w:t>
      </w:r>
      <w:r w:rsidDel="00000000" w:rsidR="00000000" w:rsidRPr="00000000">
        <w:rPr>
          <w:b w:val="1"/>
          <w:rtl w:val="0"/>
        </w:rPr>
        <w:t xml:space="preserve"> [Conjunto de palabras]</w:t>
      </w:r>
    </w:p>
    <w:p w:rsidR="00000000" w:rsidDel="00000000" w:rsidP="00000000" w:rsidRDefault="00000000" w:rsidRPr="00000000" w14:paraId="0000005F">
      <w:pPr>
        <w:pageBreakBefore w:val="0"/>
        <w:numPr>
          <w:ilvl w:val="2"/>
          <w:numId w:val="5"/>
        </w:numPr>
        <w:spacing w:after="0" w:afterAutospacing="0" w:before="0" w:beforeAutospacing="0"/>
        <w:ind w:left="2160" w:hanging="360"/>
        <w:rPr>
          <w:b w:val="1"/>
          <w:u w:val="none"/>
        </w:rPr>
      </w:pPr>
      <w:r w:rsidDel="00000000" w:rsidR="00000000" w:rsidRPr="00000000">
        <w:rPr>
          <w:b w:val="1"/>
          <w:rtl w:val="0"/>
        </w:rPr>
        <w:t xml:space="preserve">Importante: </w:t>
      </w:r>
      <w:r w:rsidDel="00000000" w:rsidR="00000000" w:rsidRPr="00000000">
        <w:rPr>
          <w:rtl w:val="0"/>
        </w:rPr>
        <w:t xml:space="preserve">las palabras/expresiones, pueden tanto del contexto del documento, como expresiones útiles para una redacción rica (conectores o similares).</w:t>
      </w:r>
    </w:p>
    <w:p w:rsidR="00000000" w:rsidDel="00000000" w:rsidP="00000000" w:rsidRDefault="00000000" w:rsidRPr="00000000" w14:paraId="00000060">
      <w:pPr>
        <w:pageBreakBefore w:val="0"/>
        <w:numPr>
          <w:ilvl w:val="1"/>
          <w:numId w:val="5"/>
        </w:numPr>
        <w:spacing w:after="0" w:afterAutospacing="0" w:before="0" w:beforeAutospacing="0"/>
        <w:ind w:left="1440" w:hanging="360"/>
        <w:rPr>
          <w:u w:val="none"/>
        </w:rPr>
      </w:pPr>
      <w:r w:rsidDel="00000000" w:rsidR="00000000" w:rsidRPr="00000000">
        <w:rPr>
          <w:rtl w:val="0"/>
        </w:rPr>
        <w:t xml:space="preserve">Obtener índice de legibilidad (según distintas métricas) del texto.</w:t>
      </w:r>
    </w:p>
    <w:p w:rsidR="00000000" w:rsidDel="00000000" w:rsidP="00000000" w:rsidRDefault="00000000" w:rsidRPr="00000000" w14:paraId="00000061">
      <w:pPr>
        <w:pageBreakBefore w:val="0"/>
        <w:numPr>
          <w:ilvl w:val="2"/>
          <w:numId w:val="5"/>
        </w:numPr>
        <w:spacing w:after="0" w:afterAutospacing="0" w:before="0" w:beforeAutospacing="0"/>
        <w:ind w:left="2160" w:hanging="360"/>
        <w:rPr>
          <w:u w:val="none"/>
        </w:rPr>
      </w:pPr>
      <w:r w:rsidDel="00000000" w:rsidR="00000000" w:rsidRPr="00000000">
        <w:rPr>
          <w:rtl w:val="0"/>
        </w:rPr>
        <w:t xml:space="preserve">Importante: estos índices se basan en general en que cuanto más cortas y simples son sus palabras, más fácil es de leer. Una buena legibilidad, según el nivel, no tiene por qué implicar un buen texto.</w:t>
      </w:r>
    </w:p>
    <w:p w:rsidR="00000000" w:rsidDel="00000000" w:rsidP="00000000" w:rsidRDefault="00000000" w:rsidRPr="00000000" w14:paraId="00000062">
      <w:pPr>
        <w:pageBreakBefore w:val="0"/>
        <w:numPr>
          <w:ilvl w:val="1"/>
          <w:numId w:val="5"/>
        </w:numPr>
        <w:spacing w:after="0" w:afterAutospacing="0" w:before="0" w:beforeAutospacing="0"/>
        <w:ind w:left="1440" w:hanging="360"/>
        <w:rPr>
          <w:u w:val="none"/>
        </w:rPr>
      </w:pPr>
      <w:r w:rsidDel="00000000" w:rsidR="00000000" w:rsidRPr="00000000">
        <w:rPr>
          <w:rtl w:val="0"/>
        </w:rPr>
        <w:t xml:space="preserve">Velocidad de lectura estimada del texto.</w:t>
      </w:r>
    </w:p>
    <w:p w:rsidR="00000000" w:rsidDel="00000000" w:rsidP="00000000" w:rsidRDefault="00000000" w:rsidRPr="00000000" w14:paraId="00000063">
      <w:pPr>
        <w:pageBreakBefore w:val="0"/>
        <w:numPr>
          <w:ilvl w:val="0"/>
          <w:numId w:val="5"/>
        </w:numPr>
        <w:spacing w:after="0" w:afterAutospacing="0" w:before="0" w:beforeAutospacing="0"/>
        <w:ind w:left="720" w:hanging="360"/>
        <w:rPr>
          <w:b w:val="1"/>
          <w:u w:val="none"/>
        </w:rPr>
      </w:pPr>
      <w:r w:rsidDel="00000000" w:rsidR="00000000" w:rsidRPr="00000000">
        <w:rPr>
          <w:b w:val="1"/>
          <w:rtl w:val="0"/>
        </w:rPr>
        <w:t xml:space="preserve">Para comparar resúmenes</w:t>
      </w:r>
    </w:p>
    <w:p w:rsidR="00000000" w:rsidDel="00000000" w:rsidP="00000000" w:rsidRDefault="00000000" w:rsidRPr="00000000" w14:paraId="00000064">
      <w:pPr>
        <w:pageBreakBefore w:val="0"/>
        <w:numPr>
          <w:ilvl w:val="1"/>
          <w:numId w:val="5"/>
        </w:numPr>
        <w:spacing w:after="0" w:afterAutospacing="0" w:before="0" w:beforeAutospacing="0"/>
        <w:ind w:left="1440" w:hanging="360"/>
        <w:rPr/>
      </w:pPr>
      <w:r w:rsidDel="00000000" w:rsidR="00000000" w:rsidRPr="00000000">
        <w:rPr>
          <w:rtl w:val="0"/>
        </w:rPr>
        <w:t xml:space="preserve">Tendencias en ajuste al umbral propuesto.</w:t>
      </w:r>
    </w:p>
    <w:p w:rsidR="00000000" w:rsidDel="00000000" w:rsidP="00000000" w:rsidRDefault="00000000" w:rsidRPr="00000000" w14:paraId="00000065">
      <w:pPr>
        <w:pageBreakBefore w:val="0"/>
        <w:numPr>
          <w:ilvl w:val="1"/>
          <w:numId w:val="5"/>
        </w:numPr>
        <w:spacing w:after="0" w:afterAutospacing="0" w:before="0" w:beforeAutospacing="0"/>
        <w:ind w:left="1440" w:hanging="360"/>
        <w:rPr/>
      </w:pPr>
      <w:r w:rsidDel="00000000" w:rsidR="00000000" w:rsidRPr="00000000">
        <w:rPr>
          <w:rtl w:val="0"/>
        </w:rPr>
        <w:t xml:space="preserve">Diferencias entre la proporción entre palabras clave aparecidas.</w:t>
      </w:r>
    </w:p>
    <w:p w:rsidR="00000000" w:rsidDel="00000000" w:rsidP="00000000" w:rsidRDefault="00000000" w:rsidRPr="00000000" w14:paraId="00000066">
      <w:pPr>
        <w:pageBreakBefore w:val="0"/>
        <w:numPr>
          <w:ilvl w:val="1"/>
          <w:numId w:val="5"/>
        </w:numPr>
        <w:spacing w:after="0" w:afterAutospacing="0" w:before="0" w:beforeAutospacing="0"/>
        <w:ind w:left="1440" w:hanging="360"/>
      </w:pPr>
      <w:r w:rsidDel="00000000" w:rsidR="00000000" w:rsidRPr="00000000">
        <w:rPr>
          <w:rtl w:val="0"/>
        </w:rPr>
        <w:t xml:space="preserve">Diferencia entre valoraciones subjetivas del profesor.</w:t>
      </w:r>
    </w:p>
    <w:p w:rsidR="00000000" w:rsidDel="00000000" w:rsidP="00000000" w:rsidRDefault="00000000" w:rsidRPr="00000000" w14:paraId="00000067">
      <w:pPr>
        <w:pageBreakBefore w:val="0"/>
        <w:numPr>
          <w:ilvl w:val="1"/>
          <w:numId w:val="5"/>
        </w:numPr>
        <w:spacing w:after="0" w:afterAutospacing="0" w:before="0" w:beforeAutospacing="0"/>
        <w:ind w:left="1440" w:hanging="360"/>
      </w:pPr>
      <w:r w:rsidDel="00000000" w:rsidR="00000000" w:rsidRPr="00000000">
        <w:rPr>
          <w:rtl w:val="0"/>
        </w:rPr>
        <w:t xml:space="preserve">Diferencia entre índices de legibilidad.</w:t>
      </w:r>
    </w:p>
    <w:p w:rsidR="00000000" w:rsidDel="00000000" w:rsidP="00000000" w:rsidRDefault="00000000" w:rsidRPr="00000000" w14:paraId="00000068">
      <w:pPr>
        <w:pageBreakBefore w:val="0"/>
        <w:numPr>
          <w:ilvl w:val="1"/>
          <w:numId w:val="5"/>
        </w:numPr>
        <w:spacing w:after="0" w:afterAutospacing="0" w:before="0" w:beforeAutospacing="0"/>
        <w:ind w:left="1440" w:hanging="360"/>
      </w:pPr>
      <w:r w:rsidDel="00000000" w:rsidR="00000000" w:rsidRPr="00000000">
        <w:rPr>
          <w:rtl w:val="0"/>
        </w:rPr>
        <w:t xml:space="preserve">¿Qué palabras/expresiones clave son comunes en resúmenes?</w:t>
      </w:r>
    </w:p>
    <w:p w:rsidR="00000000" w:rsidDel="00000000" w:rsidP="00000000" w:rsidRDefault="00000000" w:rsidRPr="00000000" w14:paraId="00000069">
      <w:pPr>
        <w:pageBreakBefore w:val="0"/>
        <w:numPr>
          <w:ilvl w:val="1"/>
          <w:numId w:val="5"/>
        </w:numPr>
        <w:spacing w:before="0" w:beforeAutospacing="0"/>
        <w:ind w:left="1440" w:hanging="360"/>
      </w:pPr>
      <w:r w:rsidDel="00000000" w:rsidR="00000000" w:rsidRPr="00000000">
        <w:rPr>
          <w:rtl w:val="0"/>
        </w:rPr>
        <w:t xml:space="preserve">¿Qué palabras/expresiones clave no utilizadas son comunes en resúmenes?</w:t>
      </w:r>
    </w:p>
    <w:p w:rsidR="00000000" w:rsidDel="00000000" w:rsidP="00000000" w:rsidRDefault="00000000" w:rsidRPr="00000000" w14:paraId="0000006A">
      <w:pPr>
        <w:pStyle w:val="Heading2"/>
        <w:pageBreakBefore w:val="0"/>
        <w:numPr>
          <w:ilvl w:val="1"/>
          <w:numId w:val="7"/>
        </w:numPr>
        <w:rPr>
          <w:color w:val="669966"/>
        </w:rPr>
      </w:pPr>
      <w:bookmarkStart w:colFirst="0" w:colLast="0" w:name="_ectvljaldmhq" w:id="7"/>
      <w:bookmarkEnd w:id="7"/>
      <w:r w:rsidDel="00000000" w:rsidR="00000000" w:rsidRPr="00000000">
        <w:rPr>
          <w:rtl w:val="0"/>
        </w:rPr>
        <w:t xml:space="preserve">¿Qué elementos podemos analizar?</w:t>
      </w:r>
    </w:p>
    <w:p w:rsidR="00000000" w:rsidDel="00000000" w:rsidP="00000000" w:rsidRDefault="00000000" w:rsidRPr="00000000" w14:paraId="0000006B">
      <w:pPr>
        <w:pageBreakBefore w:val="0"/>
        <w:rPr/>
      </w:pPr>
      <w:r w:rsidDel="00000000" w:rsidR="00000000" w:rsidRPr="00000000">
        <w:rPr>
          <w:rtl w:val="0"/>
        </w:rPr>
        <w:t xml:space="preserve">Una vez obtenida la información pertinente, podemos plantearnos cuestiones para analizar</w:t>
      </w: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t xml:space="preserve"> A continuación vamos a presentar ejemplos de cuestiones que podrían analizarse: </w:t>
      </w:r>
    </w:p>
    <w:p w:rsidR="00000000" w:rsidDel="00000000" w:rsidP="00000000" w:rsidRDefault="00000000" w:rsidRPr="00000000" w14:paraId="0000006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u w:val="singl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las cuestiones para analizar aquí planteadas, son solo sugerencias. No es obligatorio analizar todas, solo a las que por nuestro contexto queremos buscar respuesta.</w:t>
      </w:r>
      <w:r w:rsidDel="00000000" w:rsidR="00000000" w:rsidRPr="00000000">
        <w:rPr>
          <w:rtl w:val="0"/>
        </w:rPr>
      </w:r>
    </w:p>
    <w:p w:rsidR="00000000" w:rsidDel="00000000" w:rsidP="00000000" w:rsidRDefault="00000000" w:rsidRPr="00000000" w14:paraId="0000006E">
      <w:pPr>
        <w:pageBreakBefore w:val="0"/>
        <w:rPr>
          <w:b w:val="1"/>
          <w:u w:val="single"/>
        </w:rPr>
      </w:pPr>
      <w:r w:rsidDel="00000000" w:rsidR="00000000" w:rsidRPr="00000000">
        <w:rPr>
          <w:b w:val="1"/>
          <w:u w:val="single"/>
          <w:rtl w:val="0"/>
        </w:rPr>
        <w:t xml:space="preserve">Individual</w:t>
      </w:r>
    </w:p>
    <w:p w:rsidR="00000000" w:rsidDel="00000000" w:rsidP="00000000" w:rsidRDefault="00000000" w:rsidRPr="00000000" w14:paraId="0000006F">
      <w:pPr>
        <w:pageBreakBefore w:val="0"/>
        <w:numPr>
          <w:ilvl w:val="0"/>
          <w:numId w:val="8"/>
        </w:numPr>
        <w:spacing w:after="0" w:afterAutospacing="0"/>
        <w:ind w:left="720" w:hanging="360"/>
        <w:rPr>
          <w:u w:val="none"/>
        </w:rPr>
      </w:pPr>
      <w:r w:rsidDel="00000000" w:rsidR="00000000" w:rsidRPr="00000000">
        <w:rPr>
          <w:rtl w:val="0"/>
        </w:rPr>
        <w:t xml:space="preserve">¿Por qué el alumno ha seleccionado un conjunto de palabras/expresiones clave?</w:t>
      </w:r>
    </w:p>
    <w:p w:rsidR="00000000" w:rsidDel="00000000" w:rsidP="00000000" w:rsidRDefault="00000000" w:rsidRPr="00000000" w14:paraId="00000070">
      <w:pPr>
        <w:pageBreakBefore w:val="0"/>
        <w:numPr>
          <w:ilvl w:val="0"/>
          <w:numId w:val="8"/>
        </w:numPr>
        <w:spacing w:after="0" w:afterAutospacing="0" w:before="0" w:beforeAutospacing="0"/>
        <w:ind w:left="720" w:hanging="360"/>
        <w:rPr>
          <w:u w:val="none"/>
        </w:rPr>
      </w:pPr>
      <w:r w:rsidDel="00000000" w:rsidR="00000000" w:rsidRPr="00000000">
        <w:rPr>
          <w:rtl w:val="0"/>
        </w:rPr>
        <w:t xml:space="preserve">¿Por qué motivos el alumnado </w:t>
      </w:r>
      <w:r w:rsidDel="00000000" w:rsidR="00000000" w:rsidRPr="00000000">
        <w:rPr>
          <w:b w:val="1"/>
          <w:u w:val="single"/>
          <w:rtl w:val="0"/>
        </w:rPr>
        <w:t xml:space="preserve">no</w:t>
      </w:r>
      <w:r w:rsidDel="00000000" w:rsidR="00000000" w:rsidRPr="00000000">
        <w:rPr>
          <w:b w:val="1"/>
          <w:rtl w:val="0"/>
        </w:rPr>
        <w:t xml:space="preserve"> </w:t>
      </w:r>
      <w:r w:rsidDel="00000000" w:rsidR="00000000" w:rsidRPr="00000000">
        <w:rPr>
          <w:rtl w:val="0"/>
        </w:rPr>
        <w:t xml:space="preserve">ha seleccionado un conjunto de palabras/expresiones? </w:t>
      </w:r>
    </w:p>
    <w:p w:rsidR="00000000" w:rsidDel="00000000" w:rsidP="00000000" w:rsidRDefault="00000000" w:rsidRPr="00000000" w14:paraId="00000071">
      <w:pPr>
        <w:pageBreakBefore w:val="0"/>
        <w:numPr>
          <w:ilvl w:val="0"/>
          <w:numId w:val="8"/>
        </w:numPr>
        <w:spacing w:after="0" w:afterAutospacing="0" w:before="0" w:beforeAutospacing="0"/>
        <w:ind w:left="720" w:hanging="360"/>
        <w:rPr>
          <w:u w:val="none"/>
        </w:rPr>
      </w:pPr>
      <w:r w:rsidDel="00000000" w:rsidR="00000000" w:rsidRPr="00000000">
        <w:rPr>
          <w:rtl w:val="0"/>
        </w:rPr>
        <w:t xml:space="preserve">¿El alumno sigue la tendencia de ajustarse a los umbrales?</w:t>
      </w:r>
    </w:p>
    <w:p w:rsidR="00000000" w:rsidDel="00000000" w:rsidP="00000000" w:rsidRDefault="00000000" w:rsidRPr="00000000" w14:paraId="00000072">
      <w:pPr>
        <w:pageBreakBefore w:val="0"/>
        <w:numPr>
          <w:ilvl w:val="0"/>
          <w:numId w:val="8"/>
        </w:numPr>
        <w:spacing w:after="0" w:afterAutospacing="0" w:before="0" w:beforeAutospacing="0"/>
        <w:ind w:left="720" w:hanging="360"/>
        <w:rPr>
          <w:u w:val="none"/>
        </w:rPr>
      </w:pPr>
      <w:r w:rsidDel="00000000" w:rsidR="00000000" w:rsidRPr="00000000">
        <w:rPr>
          <w:rtl w:val="0"/>
        </w:rPr>
        <w:t xml:space="preserve">¿La legibilidad es la esperada, acorde al nivel del alumno?</w:t>
      </w:r>
    </w:p>
    <w:p w:rsidR="00000000" w:rsidDel="00000000" w:rsidP="00000000" w:rsidRDefault="00000000" w:rsidRPr="00000000" w14:paraId="00000073">
      <w:pPr>
        <w:pageBreakBefore w:val="0"/>
        <w:numPr>
          <w:ilvl w:val="0"/>
          <w:numId w:val="8"/>
        </w:numPr>
        <w:spacing w:before="0" w:beforeAutospacing="0"/>
        <w:ind w:left="720" w:hanging="360"/>
        <w:rPr>
          <w:u w:val="none"/>
        </w:rPr>
      </w:pPr>
      <w:r w:rsidDel="00000000" w:rsidR="00000000" w:rsidRPr="00000000">
        <w:rPr>
          <w:rtl w:val="0"/>
        </w:rPr>
        <w:t xml:space="preserve">¿El alumno está progresando en la calidad de sus resúmenes, tanto de forma absoluta como relativa al grupo?</w:t>
      </w:r>
    </w:p>
    <w:p w:rsidR="00000000" w:rsidDel="00000000" w:rsidP="00000000" w:rsidRDefault="00000000" w:rsidRPr="00000000" w14:paraId="00000074">
      <w:pPr>
        <w:pageBreakBefore w:val="0"/>
        <w:rPr>
          <w:b w:val="1"/>
          <w:u w:val="single"/>
        </w:rPr>
      </w:pPr>
      <w:r w:rsidDel="00000000" w:rsidR="00000000" w:rsidRPr="00000000">
        <w:rPr>
          <w:b w:val="1"/>
          <w:u w:val="single"/>
          <w:rtl w:val="0"/>
        </w:rPr>
        <w:t xml:space="preserve">Colectivo</w:t>
      </w:r>
    </w:p>
    <w:p w:rsidR="00000000" w:rsidDel="00000000" w:rsidP="00000000" w:rsidRDefault="00000000" w:rsidRPr="00000000" w14:paraId="00000075">
      <w:pPr>
        <w:pageBreakBefore w:val="0"/>
        <w:numPr>
          <w:ilvl w:val="0"/>
          <w:numId w:val="8"/>
        </w:numPr>
        <w:spacing w:after="0" w:afterAutospacing="0"/>
        <w:ind w:left="720" w:hanging="360"/>
      </w:pPr>
      <w:r w:rsidDel="00000000" w:rsidR="00000000" w:rsidRPr="00000000">
        <w:rPr>
          <w:rtl w:val="0"/>
        </w:rPr>
        <w:t xml:space="preserve">¿El alumnado elige las palabras/expresiones clave correctamente?</w:t>
      </w:r>
    </w:p>
    <w:p w:rsidR="00000000" w:rsidDel="00000000" w:rsidP="00000000" w:rsidRDefault="00000000" w:rsidRPr="00000000" w14:paraId="00000076">
      <w:pPr>
        <w:pageBreakBefore w:val="0"/>
        <w:numPr>
          <w:ilvl w:val="0"/>
          <w:numId w:val="8"/>
        </w:numPr>
        <w:spacing w:after="0" w:afterAutospacing="0" w:before="0" w:beforeAutospacing="0"/>
        <w:ind w:left="720" w:hanging="360"/>
      </w:pPr>
      <w:r w:rsidDel="00000000" w:rsidR="00000000" w:rsidRPr="00000000">
        <w:rPr>
          <w:rtl w:val="0"/>
        </w:rPr>
        <w:t xml:space="preserve">¿El alumnado </w:t>
      </w:r>
      <w:r w:rsidDel="00000000" w:rsidR="00000000" w:rsidRPr="00000000">
        <w:rPr>
          <w:b w:val="1"/>
          <w:u w:val="single"/>
          <w:rtl w:val="0"/>
        </w:rPr>
        <w:t xml:space="preserve">no</w:t>
      </w:r>
      <w:r w:rsidDel="00000000" w:rsidR="00000000" w:rsidRPr="00000000">
        <w:rPr>
          <w:b w:val="1"/>
          <w:rtl w:val="0"/>
        </w:rPr>
        <w:t xml:space="preserve"> </w:t>
      </w:r>
      <w:r w:rsidDel="00000000" w:rsidR="00000000" w:rsidRPr="00000000">
        <w:rPr>
          <w:rtl w:val="0"/>
        </w:rPr>
        <w:t xml:space="preserve">está </w:t>
      </w:r>
      <w:r w:rsidDel="00000000" w:rsidR="00000000" w:rsidRPr="00000000">
        <w:rPr>
          <w:rtl w:val="0"/>
        </w:rPr>
        <w:t xml:space="preserve">seleccionando un conjunto de palabras/expresiones clave?</w:t>
      </w:r>
    </w:p>
    <w:p w:rsidR="00000000" w:rsidDel="00000000" w:rsidP="00000000" w:rsidRDefault="00000000" w:rsidRPr="00000000" w14:paraId="00000077">
      <w:pPr>
        <w:pageBreakBefore w:val="0"/>
        <w:numPr>
          <w:ilvl w:val="1"/>
          <w:numId w:val="8"/>
        </w:numPr>
        <w:spacing w:after="0" w:afterAutospacing="0" w:before="0" w:beforeAutospacing="0"/>
        <w:ind w:left="1440" w:hanging="360"/>
      </w:pPr>
      <w:r w:rsidDel="00000000" w:rsidR="00000000" w:rsidRPr="00000000">
        <w:rPr>
          <w:rtl w:val="0"/>
        </w:rPr>
        <w:t xml:space="preserve">En este y el anterior, puede aplicarse “del contexto” o de “expresiones útiles”.</w:t>
      </w:r>
    </w:p>
    <w:p w:rsidR="00000000" w:rsidDel="00000000" w:rsidP="00000000" w:rsidRDefault="00000000" w:rsidRPr="00000000" w14:paraId="00000078">
      <w:pPr>
        <w:pageBreakBefore w:val="0"/>
        <w:numPr>
          <w:ilvl w:val="0"/>
          <w:numId w:val="8"/>
        </w:numPr>
        <w:spacing w:after="0" w:afterAutospacing="0" w:before="0" w:beforeAutospacing="0"/>
        <w:ind w:left="720" w:hanging="360"/>
      </w:pPr>
      <w:r w:rsidDel="00000000" w:rsidR="00000000" w:rsidRPr="00000000">
        <w:rPr>
          <w:rtl w:val="0"/>
        </w:rPr>
        <w:t xml:space="preserve">¿El alumnado se ajusta a los umbrales?</w:t>
      </w:r>
    </w:p>
    <w:p w:rsidR="00000000" w:rsidDel="00000000" w:rsidP="00000000" w:rsidRDefault="00000000" w:rsidRPr="00000000" w14:paraId="00000079">
      <w:pPr>
        <w:pageBreakBefore w:val="0"/>
        <w:numPr>
          <w:ilvl w:val="0"/>
          <w:numId w:val="8"/>
        </w:numPr>
        <w:spacing w:after="0" w:afterAutospacing="0" w:before="0" w:beforeAutospacing="0"/>
        <w:ind w:left="720" w:hanging="360"/>
      </w:pPr>
      <w:r w:rsidDel="00000000" w:rsidR="00000000" w:rsidRPr="00000000">
        <w:rPr>
          <w:rtl w:val="0"/>
        </w:rPr>
        <w:t xml:space="preserve">¿La legibilidad del alumnado es la esperada, acorde al nivel del alumno?</w:t>
      </w:r>
    </w:p>
    <w:p w:rsidR="00000000" w:rsidDel="00000000" w:rsidP="00000000" w:rsidRDefault="00000000" w:rsidRPr="00000000" w14:paraId="0000007A">
      <w:pPr>
        <w:pageBreakBefore w:val="0"/>
        <w:numPr>
          <w:ilvl w:val="0"/>
          <w:numId w:val="8"/>
        </w:numPr>
        <w:spacing w:before="0" w:beforeAutospacing="0"/>
        <w:ind w:left="720" w:hanging="360"/>
        <w:rPr>
          <w:u w:val="none"/>
        </w:rPr>
      </w:pPr>
      <w:r w:rsidDel="00000000" w:rsidR="00000000" w:rsidRPr="00000000">
        <w:rPr>
          <w:rtl w:val="0"/>
        </w:rPr>
        <w:t xml:space="preserve">¿El grupo está progresando en la calidad de los resúmenes?</w:t>
      </w:r>
    </w:p>
    <w:p w:rsidR="00000000" w:rsidDel="00000000" w:rsidP="00000000" w:rsidRDefault="00000000" w:rsidRPr="00000000" w14:paraId="0000007B">
      <w:pPr>
        <w:pageBreakBefore w:val="0"/>
        <w:ind w:left="0" w:firstLine="0"/>
        <w:rPr/>
      </w:pPr>
      <w:r w:rsidDel="00000000" w:rsidR="00000000" w:rsidRPr="00000000">
        <w:rPr>
          <w:rtl w:val="0"/>
        </w:rPr>
      </w:r>
    </w:p>
    <w:p w:rsidR="00000000" w:rsidDel="00000000" w:rsidP="00000000" w:rsidRDefault="00000000" w:rsidRPr="00000000" w14:paraId="0000007C">
      <w:pPr>
        <w:pStyle w:val="Heading2"/>
        <w:pageBreakBefore w:val="0"/>
        <w:numPr>
          <w:ilvl w:val="1"/>
          <w:numId w:val="7"/>
        </w:numPr>
        <w:rPr>
          <w:color w:val="669966"/>
        </w:rPr>
      </w:pPr>
      <w:bookmarkStart w:colFirst="0" w:colLast="0" w:name="_1cpl2u42j9uq" w:id="8"/>
      <w:bookmarkEnd w:id="8"/>
      <w:r w:rsidDel="00000000" w:rsidR="00000000" w:rsidRPr="00000000">
        <w:rPr>
          <w:rtl w:val="0"/>
        </w:rPr>
        <w:t xml:space="preserve">¿Cómo podemos presentar la información obtenida?</w:t>
      </w:r>
    </w:p>
    <w:p w:rsidR="00000000" w:rsidDel="00000000" w:rsidP="00000000" w:rsidRDefault="00000000" w:rsidRPr="00000000" w14:paraId="0000007D">
      <w:pPr>
        <w:pageBreakBefore w:val="0"/>
        <w:rPr/>
      </w:pPr>
      <w:r w:rsidDel="00000000" w:rsidR="00000000" w:rsidRPr="00000000">
        <w:rPr>
          <w:rtl w:val="0"/>
        </w:rPr>
        <w:t xml:space="preserve">Tanto para complementar el análisis de las cuestiones planteadas en el punto anterior como para incluso usarlos como complemento dentro de las actuaciones a realizar, es necesario presentar la información obtenida.</w:t>
      </w:r>
    </w:p>
    <w:p w:rsidR="00000000" w:rsidDel="00000000" w:rsidP="00000000" w:rsidRDefault="00000000" w:rsidRPr="00000000" w14:paraId="0000007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aquí planteamos algunos ejemplos de representación. Estas representaciones en la práctica deberán adaptarse a las características concretas de quien pueda observarlas para obtener información sobre ellos (analista, profesores, alumnos, etc.)</w:t>
      </w:r>
      <w:r w:rsidDel="00000000" w:rsidR="00000000" w:rsidRPr="00000000">
        <w:rPr>
          <w:rtl w:val="0"/>
        </w:rPr>
      </w:r>
    </w:p>
    <w:p w:rsidR="00000000" w:rsidDel="00000000" w:rsidP="00000000" w:rsidRDefault="00000000" w:rsidRPr="00000000" w14:paraId="0000007F">
      <w:pPr>
        <w:pageBreakBefore w:val="0"/>
        <w:numPr>
          <w:ilvl w:val="0"/>
          <w:numId w:val="1"/>
        </w:numPr>
        <w:spacing w:after="0" w:afterAutospacing="0"/>
        <w:ind w:left="720" w:hanging="360"/>
        <w:rPr>
          <w:b w:val="1"/>
          <w:u w:val="none"/>
        </w:rPr>
      </w:pPr>
      <w:r w:rsidDel="00000000" w:rsidR="00000000" w:rsidRPr="00000000">
        <w:rPr>
          <w:b w:val="1"/>
          <w:rtl w:val="0"/>
        </w:rPr>
        <w:t xml:space="preserve">Gráficos circulares</w:t>
      </w:r>
    </w:p>
    <w:p w:rsidR="00000000" w:rsidDel="00000000" w:rsidP="00000000" w:rsidRDefault="00000000" w:rsidRPr="00000000" w14:paraId="00000080">
      <w:pPr>
        <w:pageBreakBefore w:val="0"/>
        <w:numPr>
          <w:ilvl w:val="1"/>
          <w:numId w:val="1"/>
        </w:numPr>
        <w:spacing w:after="0" w:afterAutospacing="0" w:before="0" w:beforeAutospacing="0"/>
        <w:ind w:left="1440" w:hanging="360"/>
        <w:rPr>
          <w:u w:val="none"/>
        </w:rPr>
      </w:pPr>
      <w:r w:rsidDel="00000000" w:rsidR="00000000" w:rsidRPr="00000000">
        <w:rPr>
          <w:rtl w:val="0"/>
        </w:rPr>
        <w:t xml:space="preserve">Gráfico circular, indicando a modo de “barra de progreso” el número de palabras clave usadas</w:t>
      </w:r>
      <w:r w:rsidDel="00000000" w:rsidR="00000000" w:rsidRPr="00000000">
        <w:rPr>
          <w:rtl w:val="0"/>
        </w:rPr>
      </w:r>
    </w:p>
    <w:p w:rsidR="00000000" w:rsidDel="00000000" w:rsidP="00000000" w:rsidRDefault="00000000" w:rsidRPr="00000000" w14:paraId="00000081">
      <w:pPr>
        <w:pageBreakBefore w:val="0"/>
        <w:numPr>
          <w:ilvl w:val="0"/>
          <w:numId w:val="1"/>
        </w:numPr>
        <w:spacing w:after="0" w:afterAutospacing="0" w:before="0" w:beforeAutospacing="0"/>
        <w:ind w:left="720" w:hanging="360"/>
        <w:rPr>
          <w:b w:val="1"/>
          <w:u w:val="none"/>
        </w:rPr>
      </w:pPr>
      <w:r w:rsidDel="00000000" w:rsidR="00000000" w:rsidRPr="00000000">
        <w:rPr>
          <w:b w:val="1"/>
          <w:rtl w:val="0"/>
        </w:rPr>
        <w:t xml:space="preserve">Mapas de calor</w:t>
      </w:r>
    </w:p>
    <w:p w:rsidR="00000000" w:rsidDel="00000000" w:rsidP="00000000" w:rsidRDefault="00000000" w:rsidRPr="00000000" w14:paraId="00000082">
      <w:pPr>
        <w:pageBreakBefore w:val="0"/>
        <w:numPr>
          <w:ilvl w:val="1"/>
          <w:numId w:val="1"/>
        </w:numPr>
        <w:spacing w:after="0" w:afterAutospacing="0" w:before="0" w:beforeAutospacing="0"/>
        <w:ind w:left="1440" w:hanging="360"/>
        <w:rPr/>
      </w:pPr>
      <w:r w:rsidDel="00000000" w:rsidR="00000000" w:rsidRPr="00000000">
        <w:rPr>
          <w:rtl w:val="0"/>
        </w:rPr>
        <w:t xml:space="preserve">Mapa de calor relacionando alumnos y palabras clave utilizadas por ellos.</w:t>
      </w:r>
    </w:p>
    <w:p w:rsidR="00000000" w:rsidDel="00000000" w:rsidP="00000000" w:rsidRDefault="00000000" w:rsidRPr="00000000" w14:paraId="00000083">
      <w:pPr>
        <w:pageBreakBefore w:val="0"/>
        <w:numPr>
          <w:ilvl w:val="0"/>
          <w:numId w:val="1"/>
        </w:numPr>
        <w:spacing w:after="0" w:afterAutospacing="0" w:before="0" w:beforeAutospacing="0"/>
        <w:ind w:left="720" w:hanging="360"/>
        <w:rPr>
          <w:b w:val="1"/>
          <w:u w:val="none"/>
        </w:rPr>
      </w:pPr>
      <w:r w:rsidDel="00000000" w:rsidR="00000000" w:rsidRPr="00000000">
        <w:rPr>
          <w:b w:val="1"/>
          <w:rtl w:val="0"/>
        </w:rPr>
        <w:t xml:space="preserve">Resumen</w:t>
      </w:r>
    </w:p>
    <w:p w:rsidR="00000000" w:rsidDel="00000000" w:rsidP="00000000" w:rsidRDefault="00000000" w:rsidRPr="00000000" w14:paraId="00000084">
      <w:pPr>
        <w:pageBreakBefore w:val="0"/>
        <w:numPr>
          <w:ilvl w:val="1"/>
          <w:numId w:val="1"/>
        </w:numPr>
        <w:spacing w:after="0" w:afterAutospacing="0" w:before="0" w:beforeAutospacing="0"/>
        <w:ind w:left="1440" w:hanging="360"/>
        <w:rPr>
          <w:u w:val="none"/>
        </w:rPr>
      </w:pPr>
      <w:r w:rsidDel="00000000" w:rsidR="00000000" w:rsidRPr="00000000">
        <w:rPr>
          <w:rtl w:val="0"/>
        </w:rPr>
        <w:t xml:space="preserve">Total palabras, umbral de palabras.</w:t>
      </w:r>
    </w:p>
    <w:p w:rsidR="00000000" w:rsidDel="00000000" w:rsidP="00000000" w:rsidRDefault="00000000" w:rsidRPr="00000000" w14:paraId="00000085">
      <w:pPr>
        <w:pageBreakBefore w:val="0"/>
        <w:numPr>
          <w:ilvl w:val="1"/>
          <w:numId w:val="1"/>
        </w:numPr>
        <w:spacing w:after="0" w:afterAutospacing="0" w:before="0" w:beforeAutospacing="0"/>
        <w:ind w:left="1440" w:hanging="360"/>
        <w:rPr>
          <w:u w:val="none"/>
        </w:rPr>
      </w:pPr>
      <w:r w:rsidDel="00000000" w:rsidR="00000000" w:rsidRPr="00000000">
        <w:rPr>
          <w:rtl w:val="0"/>
        </w:rPr>
        <w:t xml:space="preserve">Palabras clave usadas/total palabras clave esperadas</w:t>
      </w:r>
    </w:p>
    <w:p w:rsidR="00000000" w:rsidDel="00000000" w:rsidP="00000000" w:rsidRDefault="00000000" w:rsidRPr="00000000" w14:paraId="00000086">
      <w:pPr>
        <w:pageBreakBefore w:val="0"/>
        <w:numPr>
          <w:ilvl w:val="1"/>
          <w:numId w:val="1"/>
        </w:numPr>
        <w:spacing w:before="0" w:beforeAutospacing="0"/>
        <w:ind w:left="1440" w:hanging="360"/>
        <w:rPr>
          <w:u w:val="none"/>
        </w:rPr>
      </w:pPr>
      <w:r w:rsidDel="00000000" w:rsidR="00000000" w:rsidRPr="00000000">
        <w:rPr>
          <w:rtl w:val="0"/>
        </w:rPr>
        <w:t xml:space="preserve">Listado de palabras clave no utilizadas</w:t>
      </w:r>
      <w:r w:rsidDel="00000000" w:rsidR="00000000" w:rsidRPr="00000000">
        <w:rPr>
          <w:rtl w:val="0"/>
        </w:rPr>
        <w:t xml:space="preserve">.</w:t>
      </w:r>
    </w:p>
    <w:p w:rsidR="00000000" w:rsidDel="00000000" w:rsidP="00000000" w:rsidRDefault="00000000" w:rsidRPr="00000000" w14:paraId="00000087">
      <w:pPr>
        <w:pStyle w:val="Heading2"/>
        <w:pageBreakBefore w:val="0"/>
        <w:numPr>
          <w:ilvl w:val="1"/>
          <w:numId w:val="7"/>
        </w:numPr>
        <w:rPr>
          <w:color w:val="669966"/>
        </w:rPr>
      </w:pPr>
      <w:bookmarkStart w:colFirst="0" w:colLast="0" w:name="_updtshbman32" w:id="9"/>
      <w:bookmarkEnd w:id="9"/>
      <w:r w:rsidDel="00000000" w:rsidR="00000000" w:rsidRPr="00000000">
        <w:rPr>
          <w:rtl w:val="0"/>
        </w:rPr>
        <w:t xml:space="preserve">¿Qué actuaciones podemos realizar con los alumnos?</w:t>
      </w:r>
    </w:p>
    <w:p w:rsidR="00000000" w:rsidDel="00000000" w:rsidP="00000000" w:rsidRDefault="00000000" w:rsidRPr="00000000" w14:paraId="00000088">
      <w:pPr>
        <w:pageBreakBefore w:val="0"/>
        <w:rPr/>
      </w:pPr>
      <w:r w:rsidDel="00000000" w:rsidR="00000000" w:rsidRPr="00000000">
        <w:rPr>
          <w:rtl w:val="0"/>
        </w:rPr>
        <w:t xml:space="preserve">Una vez obtenidos los datos, planteadas las preguntas y visualizados los datos, es posible que podamos plantearnos posibles actuaciones.</w:t>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t xml:space="preserve">A continuación, vamos a presentar algunos ejemplos limitados de situaciones genéricas y posibles medidas de actuación:</w:t>
      </w:r>
    </w:p>
    <w:p w:rsidR="00000000" w:rsidDel="00000000" w:rsidP="00000000" w:rsidRDefault="00000000" w:rsidRPr="00000000" w14:paraId="0000008B">
      <w:pPr>
        <w:pageBreakBefore w:val="0"/>
        <w:rPr>
          <w:b w:val="1"/>
        </w:rPr>
      </w:pPr>
      <w:r w:rsidDel="00000000" w:rsidR="00000000" w:rsidRPr="00000000">
        <w:rPr>
          <w:b w:val="1"/>
          <w:u w:val="single"/>
          <w:rtl w:val="0"/>
        </w:rPr>
        <w:t xml:space="preserve">Individual</w:t>
      </w:r>
      <w:r w:rsidDel="00000000" w:rsidR="00000000" w:rsidRPr="00000000">
        <w:rPr>
          <w:rtl w:val="0"/>
        </w:rPr>
      </w:r>
    </w:p>
    <w:p w:rsidR="00000000" w:rsidDel="00000000" w:rsidP="00000000" w:rsidRDefault="00000000" w:rsidRPr="00000000" w14:paraId="0000008C">
      <w:pPr>
        <w:pageBreakBefore w:val="0"/>
        <w:numPr>
          <w:ilvl w:val="0"/>
          <w:numId w:val="6"/>
        </w:numPr>
        <w:spacing w:after="0" w:afterAutospacing="0"/>
        <w:ind w:left="720" w:hanging="360"/>
        <w:rPr>
          <w:b w:val="1"/>
        </w:rPr>
      </w:pPr>
      <w:r w:rsidDel="00000000" w:rsidR="00000000" w:rsidRPr="00000000">
        <w:rPr>
          <w:b w:val="1"/>
          <w:rtl w:val="0"/>
        </w:rPr>
        <w:t xml:space="preserve">Al alumno con problemas para ajustarse al umbral propuesto</w:t>
      </w:r>
    </w:p>
    <w:p w:rsidR="00000000" w:rsidDel="00000000" w:rsidP="00000000" w:rsidRDefault="00000000" w:rsidRPr="00000000" w14:paraId="0000008D">
      <w:pPr>
        <w:pageBreakBefore w:val="0"/>
        <w:numPr>
          <w:ilvl w:val="1"/>
          <w:numId w:val="6"/>
        </w:numPr>
        <w:spacing w:after="0" w:afterAutospacing="0" w:before="0" w:beforeAutospacing="0"/>
        <w:ind w:left="1440" w:hanging="360"/>
        <w:rPr>
          <w:u w:val="none"/>
        </w:rPr>
      </w:pPr>
      <w:r w:rsidDel="00000000" w:rsidR="00000000" w:rsidRPr="00000000">
        <w:rPr>
          <w:rtl w:val="0"/>
        </w:rPr>
        <w:t xml:space="preserve">Reflexionar con el alumno sobre si está ajustándose correctamente o no a los umbrales, así como los motivos de este hecho</w:t>
      </w:r>
      <w:r w:rsidDel="00000000" w:rsidR="00000000" w:rsidRPr="00000000">
        <w:rPr>
          <w:rtl w:val="0"/>
        </w:rPr>
        <w:t xml:space="preserve">.</w:t>
      </w:r>
    </w:p>
    <w:p w:rsidR="00000000" w:rsidDel="00000000" w:rsidP="00000000" w:rsidRDefault="00000000" w:rsidRPr="00000000" w14:paraId="0000008E">
      <w:pPr>
        <w:pageBreakBefore w:val="0"/>
        <w:numPr>
          <w:ilvl w:val="0"/>
          <w:numId w:val="6"/>
        </w:numPr>
        <w:spacing w:after="0" w:afterAutospacing="0" w:before="0" w:beforeAutospacing="0"/>
        <w:ind w:left="720" w:hanging="360"/>
        <w:rPr>
          <w:b w:val="1"/>
        </w:rPr>
      </w:pPr>
      <w:r w:rsidDel="00000000" w:rsidR="00000000" w:rsidRPr="00000000">
        <w:rPr>
          <w:b w:val="1"/>
          <w:rtl w:val="0"/>
        </w:rPr>
        <w:t xml:space="preserve">Al alumno cuyas palabras clave no son significativas o no se ajustan a las usadas por la mayoría del grupo:</w:t>
      </w:r>
    </w:p>
    <w:p w:rsidR="00000000" w:rsidDel="00000000" w:rsidP="00000000" w:rsidRDefault="00000000" w:rsidRPr="00000000" w14:paraId="0000008F">
      <w:pPr>
        <w:pageBreakBefore w:val="0"/>
        <w:numPr>
          <w:ilvl w:val="1"/>
          <w:numId w:val="6"/>
        </w:numPr>
        <w:spacing w:after="0" w:afterAutospacing="0" w:before="0" w:beforeAutospacing="0"/>
        <w:ind w:left="1440" w:hanging="360"/>
        <w:rPr>
          <w:u w:val="none"/>
        </w:rPr>
      </w:pPr>
      <w:r w:rsidDel="00000000" w:rsidR="00000000" w:rsidRPr="00000000">
        <w:rPr>
          <w:rtl w:val="0"/>
        </w:rPr>
        <w:t xml:space="preserve">Reflexionar junto al sobre porque no se han tratado los temas de las palabras clave usadas y no usadas por el alumno.</w:t>
      </w:r>
    </w:p>
    <w:p w:rsidR="00000000" w:rsidDel="00000000" w:rsidP="00000000" w:rsidRDefault="00000000" w:rsidRPr="00000000" w14:paraId="00000090">
      <w:pPr>
        <w:pageBreakBefore w:val="0"/>
        <w:numPr>
          <w:ilvl w:val="0"/>
          <w:numId w:val="6"/>
        </w:numPr>
        <w:spacing w:before="0" w:beforeAutospacing="0"/>
        <w:ind w:left="720" w:hanging="360"/>
        <w:rPr>
          <w:u w:val="none"/>
        </w:rPr>
      </w:pPr>
      <w:r w:rsidDel="00000000" w:rsidR="00000000" w:rsidRPr="00000000">
        <w:rPr>
          <w:rtl w:val="0"/>
        </w:rPr>
        <w:t xml:space="preserve">Reflexionar sobre el nivel de legibilidad del texto, teniendo en cuenta la complejidad deseada del mismo.</w:t>
      </w:r>
    </w:p>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ageBreakBefore w:val="0"/>
        <w:rPr>
          <w:b w:val="1"/>
        </w:rPr>
      </w:pPr>
      <w:r w:rsidDel="00000000" w:rsidR="00000000" w:rsidRPr="00000000">
        <w:rPr>
          <w:b w:val="1"/>
          <w:u w:val="single"/>
          <w:rtl w:val="0"/>
        </w:rPr>
        <w:t xml:space="preserve">Colectivo</w:t>
      </w:r>
      <w:r w:rsidDel="00000000" w:rsidR="00000000" w:rsidRPr="00000000">
        <w:rPr>
          <w:rtl w:val="0"/>
        </w:rPr>
      </w:r>
    </w:p>
    <w:p w:rsidR="00000000" w:rsidDel="00000000" w:rsidP="00000000" w:rsidRDefault="00000000" w:rsidRPr="00000000" w14:paraId="00000093">
      <w:pPr>
        <w:pageBreakBefore w:val="0"/>
        <w:numPr>
          <w:ilvl w:val="0"/>
          <w:numId w:val="6"/>
        </w:numPr>
        <w:spacing w:after="0" w:afterAutospacing="0"/>
        <w:ind w:left="720" w:hanging="360"/>
        <w:rPr>
          <w:b w:val="1"/>
        </w:rPr>
      </w:pPr>
      <w:r w:rsidDel="00000000" w:rsidR="00000000" w:rsidRPr="00000000">
        <w:rPr>
          <w:b w:val="1"/>
          <w:rtl w:val="0"/>
        </w:rPr>
        <w:t xml:space="preserve">Si un número significativo de alumnos no se ajusta al umbral</w:t>
      </w:r>
    </w:p>
    <w:p w:rsidR="00000000" w:rsidDel="00000000" w:rsidP="00000000" w:rsidRDefault="00000000" w:rsidRPr="00000000" w14:paraId="00000094">
      <w:pPr>
        <w:pageBreakBefore w:val="0"/>
        <w:numPr>
          <w:ilvl w:val="1"/>
          <w:numId w:val="6"/>
        </w:numPr>
        <w:spacing w:after="0" w:afterAutospacing="0" w:before="0" w:beforeAutospacing="0"/>
        <w:ind w:left="1440" w:hanging="360"/>
      </w:pPr>
      <w:r w:rsidDel="00000000" w:rsidR="00000000" w:rsidRPr="00000000">
        <w:rPr>
          <w:rtl w:val="0"/>
        </w:rPr>
        <w:t xml:space="preserve">Reflexionar si las exigencias y orientaciones son adecuadas para que el resumen pueda ajustarse en tamaño al umbral exigido</w:t>
      </w:r>
      <w:r w:rsidDel="00000000" w:rsidR="00000000" w:rsidRPr="00000000">
        <w:rPr>
          <w:rtl w:val="0"/>
        </w:rPr>
        <w:t xml:space="preserve">.</w:t>
      </w:r>
    </w:p>
    <w:p w:rsidR="00000000" w:rsidDel="00000000" w:rsidP="00000000" w:rsidRDefault="00000000" w:rsidRPr="00000000" w14:paraId="00000095">
      <w:pPr>
        <w:pageBreakBefore w:val="0"/>
        <w:numPr>
          <w:ilvl w:val="0"/>
          <w:numId w:val="6"/>
        </w:numPr>
        <w:spacing w:after="0" w:afterAutospacing="0" w:before="0" w:beforeAutospacing="0"/>
        <w:ind w:left="720" w:hanging="360"/>
        <w:rPr>
          <w:b w:val="1"/>
        </w:rPr>
      </w:pPr>
      <w:r w:rsidDel="00000000" w:rsidR="00000000" w:rsidRPr="00000000">
        <w:rPr>
          <w:b w:val="1"/>
          <w:rtl w:val="0"/>
        </w:rPr>
        <w:t xml:space="preserve">Sobre palabras clave utilizadas por la mayoría del alumnado</w:t>
      </w:r>
    </w:p>
    <w:p w:rsidR="00000000" w:rsidDel="00000000" w:rsidP="00000000" w:rsidRDefault="00000000" w:rsidRPr="00000000" w14:paraId="00000096">
      <w:pPr>
        <w:pageBreakBefore w:val="0"/>
        <w:numPr>
          <w:ilvl w:val="1"/>
          <w:numId w:val="6"/>
        </w:numPr>
        <w:spacing w:after="0" w:afterAutospacing="0" w:before="0" w:beforeAutospacing="0"/>
        <w:ind w:left="1440" w:hanging="360"/>
        <w:rPr>
          <w:u w:val="none"/>
        </w:rPr>
      </w:pPr>
      <w:r w:rsidDel="00000000" w:rsidR="00000000" w:rsidRPr="00000000">
        <w:rPr>
          <w:rtl w:val="0"/>
        </w:rPr>
        <w:t xml:space="preserve">Reflexionar sobre que se ha hecho para que el alumno haya elegido esas palabras clave y sobre si ese era el efecto deseado.</w:t>
      </w:r>
    </w:p>
    <w:p w:rsidR="00000000" w:rsidDel="00000000" w:rsidP="00000000" w:rsidRDefault="00000000" w:rsidRPr="00000000" w14:paraId="00000097">
      <w:pPr>
        <w:pageBreakBefore w:val="0"/>
        <w:numPr>
          <w:ilvl w:val="0"/>
          <w:numId w:val="6"/>
        </w:numPr>
        <w:spacing w:after="0" w:afterAutospacing="0" w:before="0" w:beforeAutospacing="0"/>
        <w:ind w:left="720" w:hanging="360"/>
        <w:rPr>
          <w:b w:val="1"/>
        </w:rPr>
      </w:pPr>
      <w:r w:rsidDel="00000000" w:rsidR="00000000" w:rsidRPr="00000000">
        <w:rPr>
          <w:b w:val="1"/>
          <w:rtl w:val="0"/>
        </w:rPr>
        <w:t xml:space="preserve">Sobre palabras clave no utilizadas por la mayoría del alumnado</w:t>
      </w:r>
    </w:p>
    <w:p w:rsidR="00000000" w:rsidDel="00000000" w:rsidP="00000000" w:rsidRDefault="00000000" w:rsidRPr="00000000" w14:paraId="00000098">
      <w:pPr>
        <w:pageBreakBefore w:val="0"/>
        <w:numPr>
          <w:ilvl w:val="1"/>
          <w:numId w:val="6"/>
        </w:numPr>
        <w:spacing w:before="0" w:beforeAutospacing="0"/>
        <w:ind w:left="1440" w:hanging="360"/>
        <w:rPr/>
      </w:pPr>
      <w:r w:rsidDel="00000000" w:rsidR="00000000" w:rsidRPr="00000000">
        <w:rPr>
          <w:rtl w:val="0"/>
        </w:rPr>
        <w:t xml:space="preserve">Reflexionar sobre las orientaciones dadas al alumno para realizar el resumen o las características del mismo eran adecuadas para incluir los temas no tratados (tamaño sugerido, lenguaje, etc.)</w:t>
      </w:r>
    </w:p>
    <w:p w:rsidR="00000000" w:rsidDel="00000000" w:rsidP="00000000" w:rsidRDefault="00000000" w:rsidRPr="00000000" w14:paraId="00000099">
      <w:pPr>
        <w:pStyle w:val="Heading1"/>
        <w:pageBreakBefore w:val="0"/>
        <w:numPr>
          <w:ilvl w:val="0"/>
          <w:numId w:val="7"/>
        </w:numPr>
        <w:ind w:left="432"/>
        <w:rPr>
          <w:smallCaps w:val="1"/>
          <w:color w:val="669966"/>
          <w:sz w:val="28"/>
          <w:szCs w:val="28"/>
        </w:rPr>
      </w:pPr>
      <w:bookmarkStart w:colFirst="0" w:colLast="0" w:name="_xs2b7j71iqdi" w:id="10"/>
      <w:bookmarkEnd w:id="10"/>
      <w:r w:rsidDel="00000000" w:rsidR="00000000" w:rsidRPr="00000000">
        <w:rPr>
          <w:rtl w:val="0"/>
        </w:rPr>
        <w:t xml:space="preserve">Mapas/esquemas</w:t>
      </w:r>
    </w:p>
    <w:p w:rsidR="00000000" w:rsidDel="00000000" w:rsidP="00000000" w:rsidRDefault="00000000" w:rsidRPr="00000000" w14:paraId="0000009A">
      <w:pPr>
        <w:pageBreakBefore w:val="0"/>
        <w:rPr/>
      </w:pPr>
      <w:r w:rsidDel="00000000" w:rsidR="00000000" w:rsidRPr="00000000">
        <w:rPr>
          <w:rtl w:val="0"/>
        </w:rPr>
        <w:t xml:space="preserve">Los mapas conceptuales/mentales y los esquemas, al basarse su análisis en la presencia de palabras clave,  se puede aplicar todo lo comentado al análisis de resúmenes (detección de palabras clave, análisis de palabras utilizadas, etc.).</w:t>
      </w:r>
    </w:p>
    <w:p w:rsidR="00000000" w:rsidDel="00000000" w:rsidP="00000000" w:rsidRDefault="00000000" w:rsidRPr="00000000" w14:paraId="0000009B">
      <w:pPr>
        <w:pageBreakBefore w:val="0"/>
        <w:rPr/>
      </w:pP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t xml:space="preserve">Además, el análisis de mapas puede ser complementado con elementos de análisis de grafos. Sin entrar en complejidades relacionadas con análisis de grafos, un dato sencillo y que puede ser útil es la profundidad (es decir, la distancia entre el padre y el hijo más lejano en el mapa conceptual).</w:t>
      </w:r>
    </w:p>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t xml:space="preserve">Para saber más, podéis consultar este artículo y en los artículos que son citados dentro del mismo </w:t>
      </w:r>
    </w:p>
    <w:p w:rsidR="00000000" w:rsidDel="00000000" w:rsidP="00000000" w:rsidRDefault="00000000" w:rsidRPr="00000000" w14:paraId="0000009F">
      <w:pPr>
        <w:pageBreakBefore w:val="0"/>
        <w:rPr/>
      </w:pPr>
      <w:hyperlink r:id="rId8">
        <w:r w:rsidDel="00000000" w:rsidR="00000000" w:rsidRPr="00000000">
          <w:rPr>
            <w:color w:val="1155cc"/>
            <w:u w:val="single"/>
            <w:rtl w:val="0"/>
          </w:rPr>
          <w:t xml:space="preserve">https://www.researchgate.net/publication/312727056_Aplicacion_de_tecnicas_de_mineria_de_grafo_para_el_analisis_de_texto</w:t>
        </w:r>
      </w:hyperlink>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t xml:space="preserve">También indicar que hay una potente herramienta de análisis de grafos de código abierto llamada Gephi </w:t>
      </w:r>
      <w:hyperlink r:id="rId9">
        <w:r w:rsidDel="00000000" w:rsidR="00000000" w:rsidRPr="00000000">
          <w:rPr>
            <w:color w:val="1155cc"/>
            <w:u w:val="single"/>
            <w:rtl w:val="0"/>
          </w:rPr>
          <w:t xml:space="preserve">https://gephi.org/</w:t>
        </w:r>
      </w:hyperlink>
      <w:r w:rsidDel="00000000" w:rsidR="00000000" w:rsidRPr="00000000">
        <w:rPr>
          <w:rtl w:val="0"/>
        </w:rPr>
      </w:r>
    </w:p>
    <w:p w:rsidR="00000000" w:rsidDel="00000000" w:rsidP="00000000" w:rsidRDefault="00000000" w:rsidRPr="00000000" w14:paraId="000000A2">
      <w:pPr>
        <w:pStyle w:val="Heading1"/>
        <w:pageBreakBefore w:val="0"/>
        <w:numPr>
          <w:ilvl w:val="0"/>
          <w:numId w:val="7"/>
        </w:numPr>
        <w:ind w:left="432"/>
        <w:rPr>
          <w:smallCaps w:val="1"/>
          <w:color w:val="669966"/>
          <w:sz w:val="28"/>
          <w:szCs w:val="28"/>
        </w:rPr>
      </w:pPr>
      <w:bookmarkStart w:colFirst="0" w:colLast="0" w:name="_shlxknv7kxay" w:id="11"/>
      <w:bookmarkEnd w:id="11"/>
      <w:r w:rsidDel="00000000" w:rsidR="00000000" w:rsidRPr="00000000">
        <w:rPr>
          <w:rtl w:val="0"/>
        </w:rPr>
        <w:t xml:space="preserve">Presentaciones</w:t>
      </w:r>
    </w:p>
    <w:p w:rsidR="00000000" w:rsidDel="00000000" w:rsidP="00000000" w:rsidRDefault="00000000" w:rsidRPr="00000000" w14:paraId="000000A3">
      <w:pPr>
        <w:pageBreakBefore w:val="0"/>
        <w:rPr/>
      </w:pPr>
      <w:r w:rsidDel="00000000" w:rsidR="00000000" w:rsidRPr="00000000">
        <w:rPr>
          <w:rtl w:val="0"/>
        </w:rPr>
        <w:t xml:space="preserve">En las presentaciones, debemos tener en cuenta dos tipos de análisis. </w:t>
      </w:r>
    </w:p>
    <w:p w:rsidR="00000000" w:rsidDel="00000000" w:rsidP="00000000" w:rsidRDefault="00000000" w:rsidRPr="00000000" w14:paraId="000000A4">
      <w:pPr>
        <w:pageBreakBefore w:val="0"/>
        <w:rPr/>
      </w:pPr>
      <w:r w:rsidDel="00000000" w:rsidR="00000000" w:rsidRPr="00000000">
        <w:rPr>
          <w:rtl w:val="0"/>
        </w:rPr>
      </w:r>
    </w:p>
    <w:p w:rsidR="00000000" w:rsidDel="00000000" w:rsidP="00000000" w:rsidRDefault="00000000" w:rsidRPr="00000000" w14:paraId="000000A5">
      <w:pPr>
        <w:pageBreakBefore w:val="0"/>
        <w:rPr/>
      </w:pPr>
      <w:r w:rsidDel="00000000" w:rsidR="00000000" w:rsidRPr="00000000">
        <w:rPr>
          <w:rtl w:val="0"/>
        </w:rPr>
        <w:t xml:space="preserve">El primero, al igual que resúmenes, mapas y esquemas, es el análisis de la presencia de palabras clave,  utilizando el proceso de análisis de resúmenes (detección de palabras clave, análisis de palabras utilizadas, etc.).</w:t>
      </w:r>
    </w:p>
    <w:p w:rsidR="00000000" w:rsidDel="00000000" w:rsidP="00000000" w:rsidRDefault="00000000" w:rsidRPr="00000000" w14:paraId="000000A6">
      <w:pPr>
        <w:pageBreakBefore w:val="0"/>
        <w:rPr/>
      </w:pPr>
      <w:r w:rsidDel="00000000" w:rsidR="00000000" w:rsidRPr="00000000">
        <w:rPr>
          <w:rtl w:val="0"/>
        </w:rPr>
      </w:r>
    </w:p>
    <w:p w:rsidR="00000000" w:rsidDel="00000000" w:rsidP="00000000" w:rsidRDefault="00000000" w:rsidRPr="00000000" w14:paraId="000000A7">
      <w:pPr>
        <w:pageBreakBefore w:val="0"/>
        <w:rPr/>
      </w:pPr>
      <w:r w:rsidDel="00000000" w:rsidR="00000000" w:rsidRPr="00000000">
        <w:rPr>
          <w:rtl w:val="0"/>
        </w:rPr>
        <w:t xml:space="preserve">El segundo, es el tiempo de lectura estimado de cada transparencia. Podemos medirlo por tiempo estimado o por número de palabras. Además, es conveniente, al igual que en resúmenes, fijar un umbral de palabras a usar en cada transparencia.</w:t>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Style w:val="Heading2"/>
        <w:pageBreakBefore w:val="0"/>
        <w:numPr>
          <w:ilvl w:val="1"/>
          <w:numId w:val="7"/>
        </w:numPr>
        <w:rPr>
          <w:color w:val="669966"/>
        </w:rPr>
      </w:pPr>
      <w:bookmarkStart w:colFirst="0" w:colLast="0" w:name="_lvg0pyohto0u" w:id="12"/>
      <w:bookmarkEnd w:id="12"/>
      <w:r w:rsidDel="00000000" w:rsidR="00000000" w:rsidRPr="00000000">
        <w:rPr>
          <w:rtl w:val="0"/>
        </w:rPr>
        <w:t xml:space="preserve">Tiempo de lectura en presentaciones</w:t>
      </w:r>
    </w:p>
    <w:p w:rsidR="00000000" w:rsidDel="00000000" w:rsidP="00000000" w:rsidRDefault="00000000" w:rsidRPr="00000000" w14:paraId="000000AB">
      <w:pPr>
        <w:pageBreakBefore w:val="0"/>
        <w:rPr/>
      </w:pPr>
      <w:r w:rsidDel="00000000" w:rsidR="00000000" w:rsidRPr="00000000">
        <w:rPr>
          <w:rtl w:val="0"/>
        </w:rPr>
        <w:t xml:space="preserve">Un error muy común es hacer presentaciones con transparencias que incluyen mucho texto. De hecho, un error muy común en el ámbito educativo es crear “apuntes/transparencias”, que al final son “apuntes copiados en formato transparencia”.</w:t>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t xml:space="preserve">Al final no son útiles como transparencias (en una presentación, exigir una lectura detallada cansa a quien lo lee y evita que se fije en otros detalles) y apenas aportan ventajas a los alumnos respecto a apuntes en otros formatos.</w:t>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rPr/>
      </w:pPr>
      <w:r w:rsidDel="00000000" w:rsidR="00000000" w:rsidRPr="00000000">
        <w:rPr>
          <w:rtl w:val="0"/>
        </w:rPr>
        <w:t xml:space="preserve">De hecho, por este motivo, tienen en la actualidad un gran éxito a la hora de comunicar formatos como la PechaKucha </w:t>
      </w:r>
      <w:hyperlink r:id="rId10">
        <w:r w:rsidDel="00000000" w:rsidR="00000000" w:rsidRPr="00000000">
          <w:rPr>
            <w:color w:val="1155cc"/>
            <w:u w:val="single"/>
            <w:rtl w:val="0"/>
          </w:rPr>
          <w:t xml:space="preserve">https://es.wikipedia.org/wiki/PechaKucha</w:t>
        </w:r>
      </w:hyperlink>
      <w:r w:rsidDel="00000000" w:rsidR="00000000" w:rsidRPr="00000000">
        <w:rPr>
          <w:rtl w:val="0"/>
        </w:rPr>
        <w:t xml:space="preserve"> que consiste en hacer una presentación con 20 diapositivas y dedicando 20 segundos a cada diapositiva.</w:t>
      </w:r>
    </w:p>
    <w:p w:rsidR="00000000" w:rsidDel="00000000" w:rsidP="00000000" w:rsidRDefault="00000000" w:rsidRPr="00000000" w14:paraId="000000B0">
      <w:pPr>
        <w:pageBreakBefore w:val="0"/>
        <w:rPr/>
      </w:pPr>
      <w:r w:rsidDel="00000000" w:rsidR="00000000" w:rsidRPr="00000000">
        <w:rPr>
          <w:rtl w:val="0"/>
        </w:rPr>
        <w:t xml:space="preserve">Herramientas como </w:t>
      </w:r>
      <w:hyperlink r:id="rId11">
        <w:r w:rsidDel="00000000" w:rsidR="00000000" w:rsidRPr="00000000">
          <w:rPr>
            <w:color w:val="1155cc"/>
            <w:u w:val="single"/>
            <w:rtl w:val="0"/>
          </w:rPr>
          <w:t xml:space="preserve">https://niram.org/read/</w:t>
        </w:r>
      </w:hyperlink>
      <w:r w:rsidDel="00000000" w:rsidR="00000000" w:rsidRPr="00000000">
        <w:rPr>
          <w:rtl w:val="0"/>
        </w:rPr>
        <w:t xml:space="preserve"> pueden ayudarte a conocer el tiempo de lectura de un texto. </w:t>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rtl w:val="0"/>
        </w:rPr>
        <w:t xml:space="preserve">Por ejemplo, en una diapositiva de 20 segundos, si vamos a incluir texto relacionado con los condicionales de programación, analizamos los siguientes posibles textos. Suponemos que al alumno le fijamos un umbral de entre 2 y 15 palabras por transparencia:</w:t>
      </w:r>
    </w:p>
    <w:p w:rsidR="00000000" w:rsidDel="00000000" w:rsidP="00000000" w:rsidRDefault="00000000" w:rsidRPr="00000000" w14:paraId="000000B3">
      <w:pPr>
        <w:pageBreakBefore w:val="0"/>
        <w:numPr>
          <w:ilvl w:val="0"/>
          <w:numId w:val="3"/>
        </w:numPr>
        <w:spacing w:after="0" w:afterAutospacing="0"/>
        <w:ind w:left="720" w:hanging="360"/>
        <w:rPr>
          <w:u w:val="none"/>
        </w:rPr>
      </w:pPr>
      <w:r w:rsidDel="00000000" w:rsidR="00000000" w:rsidRPr="00000000">
        <w:rPr>
          <w:rtl w:val="0"/>
        </w:rPr>
        <w:t xml:space="preserve">“Los condicionales: if (si en español) es un bloque donde se entra si se cumple una condición. Si no se cumple, va al else (sino en español) ” </w:t>
      </w:r>
    </w:p>
    <w:p w:rsidR="00000000" w:rsidDel="00000000" w:rsidP="00000000" w:rsidRDefault="00000000" w:rsidRPr="00000000" w14:paraId="000000B4">
      <w:pPr>
        <w:pageBreakBefore w:val="0"/>
        <w:numPr>
          <w:ilvl w:val="1"/>
          <w:numId w:val="3"/>
        </w:numPr>
        <w:spacing w:after="0" w:afterAutospacing="0" w:before="0" w:beforeAutospacing="0"/>
        <w:ind w:left="1440" w:hanging="360"/>
        <w:rPr>
          <w:u w:val="none"/>
        </w:rPr>
      </w:pPr>
      <w:r w:rsidDel="00000000" w:rsidR="00000000" w:rsidRPr="00000000">
        <w:rPr>
          <w:b w:val="1"/>
          <w:rtl w:val="0"/>
        </w:rPr>
        <w:t xml:space="preserve">Tiempo de lectura estimado</w:t>
      </w:r>
      <w:r w:rsidDel="00000000" w:rsidR="00000000" w:rsidRPr="00000000">
        <w:rPr>
          <w:rtl w:val="0"/>
        </w:rPr>
        <w:t xml:space="preserve">: 8 segundos.</w:t>
      </w:r>
    </w:p>
    <w:p w:rsidR="00000000" w:rsidDel="00000000" w:rsidP="00000000" w:rsidRDefault="00000000" w:rsidRPr="00000000" w14:paraId="000000B5">
      <w:pPr>
        <w:pageBreakBefore w:val="0"/>
        <w:numPr>
          <w:ilvl w:val="1"/>
          <w:numId w:val="3"/>
        </w:numPr>
        <w:spacing w:after="0" w:afterAutospacing="0" w:before="0" w:beforeAutospacing="0"/>
        <w:ind w:left="1440" w:hanging="360"/>
        <w:rPr>
          <w:u w:val="none"/>
        </w:rPr>
      </w:pPr>
      <w:r w:rsidDel="00000000" w:rsidR="00000000" w:rsidRPr="00000000">
        <w:rPr>
          <w:b w:val="1"/>
          <w:rtl w:val="0"/>
        </w:rPr>
        <w:t xml:space="preserve">Palabras utilizadas</w:t>
      </w:r>
      <w:r w:rsidDel="00000000" w:rsidR="00000000" w:rsidRPr="00000000">
        <w:rPr>
          <w:rtl w:val="0"/>
        </w:rPr>
        <w:t xml:space="preserve">: 25 (no se ajusta al umbral).</w:t>
      </w:r>
    </w:p>
    <w:p w:rsidR="00000000" w:rsidDel="00000000" w:rsidP="00000000" w:rsidRDefault="00000000" w:rsidRPr="00000000" w14:paraId="000000B6">
      <w:pPr>
        <w:pageBreakBefore w:val="0"/>
        <w:numPr>
          <w:ilvl w:val="1"/>
          <w:numId w:val="3"/>
        </w:numPr>
        <w:spacing w:after="0" w:afterAutospacing="0" w:before="0" w:beforeAutospacing="0"/>
        <w:ind w:left="1440" w:hanging="360"/>
        <w:rPr>
          <w:u w:val="none"/>
        </w:rPr>
      </w:pPr>
      <w:r w:rsidDel="00000000" w:rsidR="00000000" w:rsidRPr="00000000">
        <w:rPr>
          <w:rtl w:val="0"/>
        </w:rPr>
        <w:t xml:space="preserve">Se ha perdido la gran mayoría de la transparencia, incluidas explicaciones, posibles elementos visuales o parte del texto.</w:t>
      </w:r>
    </w:p>
    <w:p w:rsidR="00000000" w:rsidDel="00000000" w:rsidP="00000000" w:rsidRDefault="00000000" w:rsidRPr="00000000" w14:paraId="000000B7">
      <w:pPr>
        <w:pageBreakBefore w:val="0"/>
        <w:numPr>
          <w:ilvl w:val="0"/>
          <w:numId w:val="3"/>
        </w:numPr>
        <w:spacing w:after="0" w:afterAutospacing="0" w:before="0" w:beforeAutospacing="0"/>
        <w:ind w:left="720" w:hanging="360"/>
      </w:pPr>
      <w:r w:rsidDel="00000000" w:rsidR="00000000" w:rsidRPr="00000000">
        <w:rPr>
          <w:rtl w:val="0"/>
        </w:rPr>
        <w:t xml:space="preserve">Los condicionales:  “Condicionales: if se entra si se cumple una condición. Si no se cumple, entra al else”</w:t>
      </w:r>
    </w:p>
    <w:p w:rsidR="00000000" w:rsidDel="00000000" w:rsidP="00000000" w:rsidRDefault="00000000" w:rsidRPr="00000000" w14:paraId="000000B8">
      <w:pPr>
        <w:pageBreakBefore w:val="0"/>
        <w:numPr>
          <w:ilvl w:val="1"/>
          <w:numId w:val="3"/>
        </w:numPr>
        <w:spacing w:after="0" w:afterAutospacing="0" w:before="0" w:beforeAutospacing="0"/>
        <w:ind w:left="1440" w:hanging="360"/>
        <w:rPr>
          <w:u w:val="none"/>
        </w:rPr>
      </w:pPr>
      <w:r w:rsidDel="00000000" w:rsidR="00000000" w:rsidRPr="00000000">
        <w:rPr>
          <w:b w:val="1"/>
          <w:rtl w:val="0"/>
        </w:rPr>
        <w:t xml:space="preserve">Tiempo de lectura</w:t>
      </w:r>
      <w:r w:rsidDel="00000000" w:rsidR="00000000" w:rsidRPr="00000000">
        <w:rPr>
          <w:rtl w:val="0"/>
        </w:rPr>
        <w:t xml:space="preserve"> estimado: 4 segundos.</w:t>
      </w:r>
    </w:p>
    <w:p w:rsidR="00000000" w:rsidDel="00000000" w:rsidP="00000000" w:rsidRDefault="00000000" w:rsidRPr="00000000" w14:paraId="000000B9">
      <w:pPr>
        <w:pageBreakBefore w:val="0"/>
        <w:numPr>
          <w:ilvl w:val="1"/>
          <w:numId w:val="3"/>
        </w:numPr>
        <w:spacing w:after="0" w:afterAutospacing="0" w:before="0" w:beforeAutospacing="0"/>
        <w:ind w:left="1440" w:hanging="360"/>
      </w:pPr>
      <w:r w:rsidDel="00000000" w:rsidR="00000000" w:rsidRPr="00000000">
        <w:rPr>
          <w:b w:val="1"/>
          <w:rtl w:val="0"/>
        </w:rPr>
        <w:t xml:space="preserve">Palabras utilizadas</w:t>
      </w:r>
      <w:r w:rsidDel="00000000" w:rsidR="00000000" w:rsidRPr="00000000">
        <w:rPr>
          <w:rtl w:val="0"/>
        </w:rPr>
        <w:t xml:space="preserve">: 16 (no se ajusta al umbral, aunque por poco).</w:t>
      </w:r>
    </w:p>
    <w:p w:rsidR="00000000" w:rsidDel="00000000" w:rsidP="00000000" w:rsidRDefault="00000000" w:rsidRPr="00000000" w14:paraId="000000BA">
      <w:pPr>
        <w:pageBreakBefore w:val="0"/>
        <w:numPr>
          <w:ilvl w:val="1"/>
          <w:numId w:val="3"/>
        </w:numPr>
        <w:spacing w:after="0" w:afterAutospacing="0" w:before="0" w:beforeAutospacing="0"/>
        <w:ind w:left="1440" w:hanging="360"/>
        <w:rPr>
          <w:u w:val="none"/>
        </w:rPr>
      </w:pPr>
      <w:r w:rsidDel="00000000" w:rsidR="00000000" w:rsidRPr="00000000">
        <w:rPr>
          <w:rtl w:val="0"/>
        </w:rPr>
        <w:t xml:space="preserve">Más adecuado que el anterior, permite un mayor foco en lo que cuenta el ponente, aunque en muchos casos merece la pena algo más corto</w:t>
      </w:r>
    </w:p>
    <w:p w:rsidR="00000000" w:rsidDel="00000000" w:rsidP="00000000" w:rsidRDefault="00000000" w:rsidRPr="00000000" w14:paraId="000000BB">
      <w:pPr>
        <w:pageBreakBefore w:val="0"/>
        <w:numPr>
          <w:ilvl w:val="0"/>
          <w:numId w:val="3"/>
        </w:numPr>
        <w:spacing w:after="0" w:afterAutospacing="0" w:before="0" w:beforeAutospacing="0"/>
        <w:ind w:left="720" w:hanging="360"/>
      </w:pPr>
      <w:r w:rsidDel="00000000" w:rsidR="00000000" w:rsidRPr="00000000">
        <w:rPr>
          <w:rtl w:val="0"/>
        </w:rPr>
        <w:t xml:space="preserve">“Condicionales: if y else”</w:t>
      </w:r>
    </w:p>
    <w:p w:rsidR="00000000" w:rsidDel="00000000" w:rsidP="00000000" w:rsidRDefault="00000000" w:rsidRPr="00000000" w14:paraId="000000BC">
      <w:pPr>
        <w:pageBreakBefore w:val="0"/>
        <w:numPr>
          <w:ilvl w:val="1"/>
          <w:numId w:val="3"/>
        </w:numPr>
        <w:spacing w:after="0" w:afterAutospacing="0" w:before="0" w:beforeAutospacing="0"/>
        <w:ind w:left="1440" w:hanging="360"/>
        <w:rPr>
          <w:u w:val="none"/>
        </w:rPr>
      </w:pPr>
      <w:r w:rsidDel="00000000" w:rsidR="00000000" w:rsidRPr="00000000">
        <w:rPr>
          <w:b w:val="1"/>
          <w:rtl w:val="0"/>
        </w:rPr>
        <w:t xml:space="preserve">Tiempo de lectura estimado:</w:t>
      </w:r>
      <w:r w:rsidDel="00000000" w:rsidR="00000000" w:rsidRPr="00000000">
        <w:rPr>
          <w:rtl w:val="0"/>
        </w:rPr>
        <w:t xml:space="preserve"> 1 segundo.</w:t>
      </w:r>
    </w:p>
    <w:p w:rsidR="00000000" w:rsidDel="00000000" w:rsidP="00000000" w:rsidRDefault="00000000" w:rsidRPr="00000000" w14:paraId="000000BD">
      <w:pPr>
        <w:pageBreakBefore w:val="0"/>
        <w:numPr>
          <w:ilvl w:val="1"/>
          <w:numId w:val="3"/>
        </w:numPr>
        <w:spacing w:after="0" w:afterAutospacing="0" w:before="0" w:beforeAutospacing="0"/>
        <w:ind w:left="1440" w:hanging="360"/>
      </w:pPr>
      <w:r w:rsidDel="00000000" w:rsidR="00000000" w:rsidRPr="00000000">
        <w:rPr>
          <w:b w:val="1"/>
          <w:rtl w:val="0"/>
        </w:rPr>
        <w:t xml:space="preserve">Palabras utilizadas</w:t>
      </w:r>
      <w:r w:rsidDel="00000000" w:rsidR="00000000" w:rsidRPr="00000000">
        <w:rPr>
          <w:rtl w:val="0"/>
        </w:rPr>
        <w:t xml:space="preserve">: 3 (se ajusta acomodadamente al umbral).</w:t>
      </w:r>
    </w:p>
    <w:p w:rsidR="00000000" w:rsidDel="00000000" w:rsidP="00000000" w:rsidRDefault="00000000" w:rsidRPr="00000000" w14:paraId="000000BE">
      <w:pPr>
        <w:pageBreakBefore w:val="0"/>
        <w:numPr>
          <w:ilvl w:val="2"/>
          <w:numId w:val="3"/>
        </w:numPr>
        <w:spacing w:after="0" w:afterAutospacing="0" w:before="0" w:beforeAutospacing="0"/>
        <w:ind w:left="2160" w:hanging="360"/>
        <w:rPr>
          <w:u w:val="none"/>
        </w:rPr>
      </w:pPr>
      <w:r w:rsidDel="00000000" w:rsidR="00000000" w:rsidRPr="00000000">
        <w:rPr>
          <w:rtl w:val="0"/>
        </w:rPr>
        <w:t xml:space="preserve">Acompañado de una explicación de unos 20 segundos, el oyente puede focalizarse en lo que se cuenta.</w:t>
      </w:r>
    </w:p>
    <w:p w:rsidR="00000000" w:rsidDel="00000000" w:rsidP="00000000" w:rsidRDefault="00000000" w:rsidRPr="00000000" w14:paraId="000000BF">
      <w:pPr>
        <w:pStyle w:val="Heading1"/>
        <w:pageBreakBefore w:val="0"/>
        <w:numPr>
          <w:ilvl w:val="0"/>
          <w:numId w:val="7"/>
        </w:numPr>
        <w:spacing w:before="0" w:beforeAutospacing="0"/>
        <w:ind w:left="432"/>
        <w:rPr>
          <w:smallCaps w:val="1"/>
          <w:color w:val="669966"/>
          <w:sz w:val="28"/>
          <w:szCs w:val="28"/>
        </w:rPr>
      </w:pPr>
      <w:bookmarkStart w:colFirst="0" w:colLast="0" w:name="_i0hw9jvczx2f" w:id="13"/>
      <w:bookmarkEnd w:id="13"/>
      <w:r w:rsidDel="00000000" w:rsidR="00000000" w:rsidRPr="00000000">
        <w:rPr>
          <w:rtl w:val="0"/>
        </w:rPr>
        <w:t xml:space="preserve">Conclusión</w:t>
      </w:r>
    </w:p>
    <w:p w:rsidR="00000000" w:rsidDel="00000000" w:rsidP="00000000" w:rsidRDefault="00000000" w:rsidRPr="00000000" w14:paraId="000000C0">
      <w:pPr>
        <w:pageBreakBefore w:val="0"/>
        <w:rPr/>
      </w:pPr>
      <w:r w:rsidDel="00000000" w:rsidR="00000000" w:rsidRPr="00000000">
        <w:rPr>
          <w:rtl w:val="0"/>
        </w:rPr>
        <w:t xml:space="preserve">Hemos hecho distintas reflexiones sobre objetivos, métricas, cuestiones, visualizaciones e incluso actuaciones que podemos hacer con análisis de textos.</w:t>
      </w:r>
    </w:p>
    <w:p w:rsidR="00000000" w:rsidDel="00000000" w:rsidP="00000000" w:rsidRDefault="00000000" w:rsidRPr="00000000" w14:paraId="000000C1">
      <w:pPr>
        <w:pageBreakBefore w:val="0"/>
        <w:rPr/>
      </w:pPr>
      <w:r w:rsidDel="00000000" w:rsidR="00000000" w:rsidRPr="00000000">
        <w:rPr>
          <w:rtl w:val="0"/>
        </w:rPr>
      </w:r>
    </w:p>
    <w:p w:rsidR="00000000" w:rsidDel="00000000" w:rsidP="00000000" w:rsidRDefault="00000000" w:rsidRPr="00000000" w14:paraId="000000C2">
      <w:pPr>
        <w:pageBreakBefore w:val="0"/>
        <w:rPr/>
      </w:pPr>
      <w:r w:rsidDel="00000000" w:rsidR="00000000" w:rsidRPr="00000000">
        <w:rPr>
          <w:rtl w:val="0"/>
        </w:rPr>
        <w:t xml:space="preserve">Hemos hablado ampliamente de cómo realizarlo en resúmenes y hemos dado pinceladas de adaptación a realizarlos con mapas conceptuales/mentales y presentaciones, haciendo hincapié en estas últimas en la velocidad de lectura y el número de palabras por transparencia.</w:t>
      </w:r>
    </w:p>
    <w:p w:rsidR="00000000" w:rsidDel="00000000" w:rsidP="00000000" w:rsidRDefault="00000000" w:rsidRPr="00000000" w14:paraId="000000C3">
      <w:pPr>
        <w:pStyle w:val="Heading1"/>
        <w:pageBreakBefore w:val="0"/>
        <w:numPr>
          <w:ilvl w:val="0"/>
          <w:numId w:val="7"/>
        </w:numPr>
        <w:ind w:left="432"/>
        <w:jc w:val="both"/>
        <w:rPr>
          <w:smallCaps w:val="1"/>
          <w:color w:val="669966"/>
          <w:sz w:val="28"/>
          <w:szCs w:val="28"/>
        </w:rPr>
      </w:pPr>
      <w:bookmarkStart w:colFirst="0" w:colLast="0" w:name="_6mthzm8fdk9x" w:id="14"/>
      <w:bookmarkEnd w:id="14"/>
      <w:r w:rsidDel="00000000" w:rsidR="00000000" w:rsidRPr="00000000">
        <w:rPr>
          <w:rtl w:val="0"/>
        </w:rPr>
        <w:t xml:space="preserve">Bibliografía</w:t>
      </w:r>
    </w:p>
    <w:p w:rsidR="00000000" w:rsidDel="00000000" w:rsidP="00000000" w:rsidRDefault="00000000" w:rsidRPr="00000000" w14:paraId="000000C4">
      <w:pPr>
        <w:pageBreakBefore w:val="0"/>
        <w:ind w:firstLine="113"/>
        <w:rPr/>
      </w:pPr>
      <w:r w:rsidDel="00000000" w:rsidR="00000000" w:rsidRPr="00000000">
        <w:rPr>
          <w:rtl w:val="0"/>
        </w:rPr>
        <w:t xml:space="preserve">[1] Speech and language processing (Dan Jurafsky) </w:t>
      </w:r>
      <w:hyperlink r:id="rId12">
        <w:r w:rsidDel="00000000" w:rsidR="00000000" w:rsidRPr="00000000">
          <w:rPr>
            <w:color w:val="1155cc"/>
            <w:u w:val="single"/>
            <w:rtl w:val="0"/>
          </w:rPr>
          <w:t xml:space="preserve">https://web.stanford.edu/~jurafsky/slp3/</w:t>
        </w:r>
      </w:hyperlink>
      <w:r w:rsidDel="00000000" w:rsidR="00000000" w:rsidRPr="00000000">
        <w:rPr>
          <w:rtl w:val="0"/>
        </w:rPr>
      </w:r>
    </w:p>
    <w:p w:rsidR="00000000" w:rsidDel="00000000" w:rsidP="00000000" w:rsidRDefault="00000000" w:rsidRPr="00000000" w14:paraId="000000C5">
      <w:pPr>
        <w:pageBreakBefore w:val="0"/>
        <w:ind w:firstLine="113"/>
        <w:rPr/>
      </w:pPr>
      <w:r w:rsidDel="00000000" w:rsidR="00000000" w:rsidRPr="00000000">
        <w:rPr>
          <w:rtl w:val="0"/>
        </w:rPr>
      </w:r>
    </w:p>
    <w:p w:rsidR="00000000" w:rsidDel="00000000" w:rsidP="00000000" w:rsidRDefault="00000000" w:rsidRPr="00000000" w14:paraId="000000C6">
      <w:pPr>
        <w:pageBreakBefore w:val="0"/>
        <w:ind w:firstLine="113"/>
        <w:rPr/>
      </w:pPr>
      <w:r w:rsidDel="00000000" w:rsidR="00000000" w:rsidRPr="00000000">
        <w:rPr>
          <w:rtl w:val="0"/>
        </w:rPr>
        <w:t xml:space="preserve">[2] Handbook of Learning Analytics (Charles Lang, George Siemens, Alyssa Wise, Dragan Gašević) </w:t>
      </w:r>
      <w:hyperlink r:id="rId13">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rtl w:val="0"/>
        </w:rPr>
      </w:r>
    </w:p>
    <w:p w:rsidR="00000000" w:rsidDel="00000000" w:rsidP="00000000" w:rsidRDefault="00000000" w:rsidRPr="00000000" w14:paraId="000000C8">
      <w:pPr>
        <w:ind w:firstLine="113"/>
        <w:rPr/>
      </w:pPr>
      <w:r w:rsidDel="00000000" w:rsidR="00000000" w:rsidRPr="00000000">
        <w:rPr>
          <w:rtl w:val="0"/>
        </w:rPr>
        <w:t xml:space="preserve">[3] Analítica del Aprendizaje: 30 experiencias con datos en el aula (Daniel Amo)</w:t>
      </w:r>
    </w:p>
    <w:p w:rsidR="00000000" w:rsidDel="00000000" w:rsidP="00000000" w:rsidRDefault="00000000" w:rsidRPr="00000000" w14:paraId="000000C9">
      <w:pPr>
        <w:ind w:firstLine="113"/>
        <w:rPr/>
      </w:pPr>
      <w:hyperlink r:id="rId14">
        <w:r w:rsidDel="00000000" w:rsidR="00000000" w:rsidRPr="00000000">
          <w:rPr>
            <w:color w:val="1155cc"/>
            <w:u w:val="single"/>
            <w:rtl w:val="0"/>
          </w:rPr>
          <w:t xml:space="preserve">https://eduliticas.com/analitica-aprendizaje-30-experiencias-datos-aula/</w:t>
        </w:r>
      </w:hyperlink>
      <w:r w:rsidDel="00000000" w:rsidR="00000000" w:rsidRPr="00000000">
        <w:rPr>
          <w:rtl w:val="0"/>
        </w:rPr>
      </w:r>
    </w:p>
    <w:p w:rsidR="00000000" w:rsidDel="00000000" w:rsidP="00000000" w:rsidRDefault="00000000" w:rsidRPr="00000000" w14:paraId="000000CA">
      <w:pPr>
        <w:pageBreakBefore w:val="0"/>
        <w:rPr/>
      </w:pPr>
      <w:r w:rsidDel="00000000" w:rsidR="00000000" w:rsidRPr="00000000">
        <w:rPr>
          <w:rtl w:val="0"/>
        </w:rPr>
      </w:r>
    </w:p>
    <w:sectPr>
      <w:headerReference r:id="rId15" w:type="default"/>
      <w:footerReference r:id="rId16"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pageBreakBefore w:val="0"/>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UD04 -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4</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Learning Analytics aplicado a análisis de textos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niram.org/read/" TargetMode="External"/><Relationship Id="rId10" Type="http://schemas.openxmlformats.org/officeDocument/2006/relationships/hyperlink" Target="https://es.wikipedia.org/wiki/PechaKucha" TargetMode="External"/><Relationship Id="rId13" Type="http://schemas.openxmlformats.org/officeDocument/2006/relationships/hyperlink" Target="https://www.researchgate.net/publication/324687610_Handbook_of_Learning_Analytics" TargetMode="External"/><Relationship Id="rId12" Type="http://schemas.openxmlformats.org/officeDocument/2006/relationships/hyperlink" Target="https://web.stanford.edu/~jurafsky/slp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ephi.org/" TargetMode="External"/><Relationship Id="rId15" Type="http://schemas.openxmlformats.org/officeDocument/2006/relationships/header" Target="header1.xml"/><Relationship Id="rId14" Type="http://schemas.openxmlformats.org/officeDocument/2006/relationships/hyperlink" Target="https://eduliticas.com/analitica-aprendizaje-30-experiencias-datos-aula/"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s://www.researchgate.net/publication/312727056_Aplicacion_de_tecnicas_de_mineria_de_grafo_para_el_analisis_de_texto"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