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Learning Analytics aplicado al trabajo en equipo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herramientas se utilizan en 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kl39ktkrbr7h">
            <w:r w:rsidDel="00000000" w:rsidR="00000000" w:rsidRPr="00000000">
              <w:rPr>
                <w:rFonts w:ascii="Verdana" w:cs="Verdana" w:eastAsia="Verdana" w:hAnsi="Verdana"/>
                <w:b w:val="1"/>
                <w:sz w:val="16"/>
                <w:szCs w:val="16"/>
                <w:rtl w:val="0"/>
              </w:rPr>
              <w:t xml:space="preserve">Herramientas de comunicación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_kl39ktkrbr7h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8wtlkgxkla5d">
            <w:r w:rsidDel="00000000" w:rsidR="00000000" w:rsidRPr="00000000">
              <w:rPr>
                <w:rFonts w:ascii="Verdana" w:cs="Verdana" w:eastAsia="Verdana" w:hAnsi="Verdana"/>
                <w:b w:val="1"/>
                <w:sz w:val="16"/>
                <w:szCs w:val="16"/>
                <w:rtl w:val="0"/>
              </w:rPr>
              <w:t xml:space="preserve">Herramientas de </w:t>
            </w:r>
          </w:hyperlink>
          <w:r w:rsidDel="00000000" w:rsidR="00000000" w:rsidRPr="00000000">
            <w:rPr>
              <w:rFonts w:ascii="Verdana" w:cs="Verdana" w:eastAsia="Verdana" w:hAnsi="Verdana"/>
              <w:b w:val="1"/>
              <w:sz w:val="16"/>
              <w:szCs w:val="16"/>
              <w:rtl w:val="0"/>
            </w:rPr>
            <w:t xml:space="preserve">organización</w:t>
            <w:tab/>
          </w:r>
          <w:r w:rsidDel="00000000" w:rsidR="00000000" w:rsidRPr="00000000">
            <w:fldChar w:fldCharType="begin"/>
            <w:instrText xml:space="preserve"> PAGEREF _8wtlkgxkla5d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hfl1llf0niw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extraer del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_hfl1llf0niwn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225hj2vwnljh">
            <w:r w:rsidDel="00000000" w:rsidR="00000000" w:rsidRPr="00000000">
              <w:rPr>
                <w:rFonts w:ascii="Verdana" w:cs="Verdana" w:eastAsia="Verdana" w:hAnsi="Verdana"/>
                <w:b w:val="1"/>
                <w:sz w:val="16"/>
                <w:szCs w:val="16"/>
                <w:rtl w:val="0"/>
              </w:rPr>
              <w:t xml:space="preserve">Herramientas de extracción de información no utilizadas en la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_225hj2vwnljh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9tczrgdp4e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Analizando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_9tczrgdp4etq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1wcjh58b61g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4.3. </w:t>
          </w:r>
          <w:hyperlink w:anchor="_ectvljaldmh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4.4. </w:t>
          </w:r>
          <w:hyperlink w:anchor="_1cpl2u42j9u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4.5. </w:t>
          </w:r>
          <w:hyperlink w:anchor="_updtshbman3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 con los alumnos?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i0hw9jvczx2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al trabajo en equipo</w:t>
      </w:r>
      <w:r w:rsidDel="00000000" w:rsidR="00000000" w:rsidRPr="00000000">
        <w:rPr>
          <w:rtl w:val="0"/>
        </w:rPr>
      </w:r>
    </w:p>
    <w:p w:rsidR="00000000" w:rsidDel="00000000" w:rsidP="00000000" w:rsidRDefault="00000000" w:rsidRPr="00000000" w14:paraId="00000028">
      <w:pPr>
        <w:pStyle w:val="Heading1"/>
        <w:pageBreakBefore w:val="0"/>
        <w:numPr>
          <w:ilvl w:val="0"/>
          <w:numId w:val="10"/>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9">
      <w:pPr>
        <w:pageBreakBefore w:val="0"/>
        <w:rPr/>
      </w:pPr>
      <w:r w:rsidDel="00000000" w:rsidR="00000000" w:rsidRPr="00000000">
        <w:rPr>
          <w:rtl w:val="0"/>
        </w:rPr>
        <w:t xml:space="preserve">En esta unidad hablaremos del Learning Analytics aplicado al trabajo en equipo. Dado la complejidad del tema, nos centraremos en analizar datos obtenidos de herramientas pensadas para facilitar el trabajo en equipo.</w:t>
      </w:r>
    </w:p>
    <w:p w:rsidR="00000000" w:rsidDel="00000000" w:rsidP="00000000" w:rsidRDefault="00000000" w:rsidRPr="00000000" w14:paraId="0000002A">
      <w:pPr>
        <w:pageBreakBefore w:val="0"/>
        <w:rPr/>
      </w:pPr>
      <w:r w:rsidDel="00000000" w:rsidR="00000000" w:rsidRPr="00000000">
        <w:rPr>
          <w:rtl w:val="0"/>
        </w:rPr>
        <w:t xml:space="preserve">Durante la unidad describiremos algunas herramientas más utilizadas, qué tipo de información se puede obtener de ellas e ideas de posibles análisis a realizar.</w:t>
      </w:r>
      <w:r w:rsidDel="00000000" w:rsidR="00000000" w:rsidRPr="00000000">
        <w:rPr>
          <w:rtl w:val="0"/>
        </w:rPr>
      </w:r>
    </w:p>
    <w:p w:rsidR="00000000" w:rsidDel="00000000" w:rsidP="00000000" w:rsidRDefault="00000000" w:rsidRPr="00000000" w14:paraId="0000002B">
      <w:pPr>
        <w:pStyle w:val="Heading1"/>
        <w:pageBreakBefore w:val="0"/>
        <w:numPr>
          <w:ilvl w:val="0"/>
          <w:numId w:val="10"/>
        </w:numPr>
        <w:ind w:left="432"/>
      </w:pPr>
      <w:bookmarkStart w:colFirst="0" w:colLast="0" w:name="_6aitq3odqz1f" w:id="2"/>
      <w:bookmarkEnd w:id="2"/>
      <w:r w:rsidDel="00000000" w:rsidR="00000000" w:rsidRPr="00000000">
        <w:rPr>
          <w:rtl w:val="0"/>
        </w:rPr>
        <w:t xml:space="preserve">¿Qué herramientas se utilizan en el trabajo en equipo?</w:t>
      </w: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t xml:space="preserve">Actualmente, existen una gran variedad de herramientas de trabajo en equipo que han ido surgiendo para cubrir necesidades y optimizar este trabajo. Estas herramientas, aunque se utilizan en el ámbito educativo, nacieron sobre todo para el ámbito empresarial (donde el trabajo en equipo es clave para el éxito).</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Aunque hay una gran cantidad de tipos de herramientas, nos vamos a centrar en dos tipos bastante genéricos y aplicados:</w:t>
      </w:r>
    </w:p>
    <w:p w:rsidR="00000000" w:rsidDel="00000000" w:rsidP="00000000" w:rsidRDefault="00000000" w:rsidRPr="00000000" w14:paraId="0000002F">
      <w:pPr>
        <w:pageBreakBefore w:val="0"/>
        <w:numPr>
          <w:ilvl w:val="0"/>
          <w:numId w:val="11"/>
        </w:numPr>
        <w:spacing w:after="0" w:afterAutospacing="0"/>
        <w:ind w:left="720" w:hanging="360"/>
        <w:rPr>
          <w:u w:val="none"/>
        </w:rPr>
      </w:pPr>
      <w:r w:rsidDel="00000000" w:rsidR="00000000" w:rsidRPr="00000000">
        <w:rPr>
          <w:rtl w:val="0"/>
        </w:rPr>
        <w:t xml:space="preserve">Herramientas de comunicación.</w:t>
      </w:r>
    </w:p>
    <w:p w:rsidR="00000000" w:rsidDel="00000000" w:rsidP="00000000" w:rsidRDefault="00000000" w:rsidRPr="00000000" w14:paraId="00000030">
      <w:pPr>
        <w:pageBreakBefore w:val="0"/>
        <w:numPr>
          <w:ilvl w:val="0"/>
          <w:numId w:val="11"/>
        </w:numPr>
        <w:spacing w:before="0" w:beforeAutospacing="0"/>
        <w:ind w:left="720" w:hanging="360"/>
        <w:rPr>
          <w:u w:val="none"/>
        </w:rPr>
      </w:pPr>
      <w:r w:rsidDel="00000000" w:rsidR="00000000" w:rsidRPr="00000000">
        <w:rPr>
          <w:rtl w:val="0"/>
        </w:rPr>
        <w:t xml:space="preserve">Herramientas de organización.</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Además, en cada contexto, pueden existir herramientas adecuadas para el trabajo en equipo que complementan a otras más genéricas.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rtl w:val="0"/>
        </w:rPr>
        <w:t xml:space="preserve">Por ejemplo, en el mundo de la informática, es habitual la utilización de sistemas de control de versiones como </w:t>
      </w:r>
      <w:r w:rsidDel="00000000" w:rsidR="00000000" w:rsidRPr="00000000">
        <w:rPr>
          <w:b w:val="1"/>
          <w:rtl w:val="0"/>
        </w:rPr>
        <w:t xml:space="preserve">git</w:t>
      </w:r>
      <w:r w:rsidDel="00000000" w:rsidR="00000000" w:rsidRPr="00000000">
        <w:rPr>
          <w:rtl w:val="0"/>
        </w:rPr>
        <w:t xml:space="preserve">. </w:t>
      </w:r>
      <w:r w:rsidDel="00000000" w:rsidR="00000000" w:rsidRPr="00000000">
        <w:rPr>
          <w:rtl w:val="0"/>
        </w:rPr>
        <w:t xml:space="preserve">Hay diversas páginas que dan soporte al trabajo en equipo usando </w:t>
      </w:r>
      <w:r w:rsidDel="00000000" w:rsidR="00000000" w:rsidRPr="00000000">
        <w:rPr>
          <w:b w:val="1"/>
          <w:rtl w:val="0"/>
        </w:rPr>
        <w:t xml:space="preserve">git:</w:t>
      </w:r>
    </w:p>
    <w:p w:rsidR="00000000" w:rsidDel="00000000" w:rsidP="00000000" w:rsidRDefault="00000000" w:rsidRPr="00000000" w14:paraId="00000035">
      <w:pPr>
        <w:pageBreakBefore w:val="0"/>
        <w:numPr>
          <w:ilvl w:val="0"/>
          <w:numId w:val="8"/>
        </w:numPr>
        <w:spacing w:after="0" w:afterAutospacing="0"/>
        <w:ind w:left="720" w:hanging="360"/>
      </w:pPr>
      <w:r w:rsidDel="00000000" w:rsidR="00000000" w:rsidRPr="00000000">
        <w:rPr>
          <w:rtl w:val="0"/>
        </w:rPr>
        <w:t xml:space="preserve">Github </w:t>
      </w:r>
      <w:hyperlink r:id="rId8">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36">
      <w:pPr>
        <w:pageBreakBefore w:val="0"/>
        <w:numPr>
          <w:ilvl w:val="0"/>
          <w:numId w:val="8"/>
        </w:numPr>
        <w:spacing w:after="0" w:afterAutospacing="0" w:before="0" w:beforeAutospacing="0"/>
        <w:ind w:left="720" w:hanging="360"/>
      </w:pPr>
      <w:r w:rsidDel="00000000" w:rsidR="00000000" w:rsidRPr="00000000">
        <w:rPr>
          <w:rtl w:val="0"/>
        </w:rPr>
        <w:t xml:space="preserve">GitLab </w:t>
      </w:r>
      <w:hyperlink r:id="rId9">
        <w:r w:rsidDel="00000000" w:rsidR="00000000" w:rsidRPr="00000000">
          <w:rPr>
            <w:color w:val="1155cc"/>
            <w:u w:val="single"/>
            <w:rtl w:val="0"/>
          </w:rPr>
          <w:t xml:space="preserve">https://gitlab.com</w:t>
        </w:r>
      </w:hyperlink>
      <w:r w:rsidDel="00000000" w:rsidR="00000000" w:rsidRPr="00000000">
        <w:rPr>
          <w:rtl w:val="0"/>
        </w:rPr>
      </w:r>
    </w:p>
    <w:p w:rsidR="00000000" w:rsidDel="00000000" w:rsidP="00000000" w:rsidRDefault="00000000" w:rsidRPr="00000000" w14:paraId="00000037">
      <w:pPr>
        <w:pageBreakBefore w:val="0"/>
        <w:numPr>
          <w:ilvl w:val="0"/>
          <w:numId w:val="8"/>
        </w:numPr>
        <w:spacing w:before="0" w:beforeAutospacing="0"/>
        <w:ind w:left="720" w:hanging="360"/>
      </w:pPr>
      <w:r w:rsidDel="00000000" w:rsidR="00000000" w:rsidRPr="00000000">
        <w:rPr>
          <w:rtl w:val="0"/>
        </w:rPr>
        <w:t xml:space="preserve">BitBucket </w:t>
      </w:r>
      <w:hyperlink r:id="rId10">
        <w:r w:rsidDel="00000000" w:rsidR="00000000" w:rsidRPr="00000000">
          <w:rPr>
            <w:color w:val="1155cc"/>
            <w:u w:val="single"/>
            <w:rtl w:val="0"/>
          </w:rPr>
          <w:t xml:space="preserve">https://bitbucket.org</w:t>
        </w:r>
      </w:hyperlink>
      <w:r w:rsidDel="00000000" w:rsidR="00000000" w:rsidRPr="00000000">
        <w:rPr>
          <w:rtl w:val="0"/>
        </w:rPr>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También, para tareas de documentación colaborativas, ya sea en formato wiki o en formatos más cercanos a WYSIWYG (What You See Is What You Get) hay herramientas colaborativas como:</w:t>
      </w:r>
    </w:p>
    <w:p w:rsidR="00000000" w:rsidDel="00000000" w:rsidP="00000000" w:rsidRDefault="00000000" w:rsidRPr="00000000" w14:paraId="0000003A">
      <w:pPr>
        <w:pageBreakBefore w:val="0"/>
        <w:numPr>
          <w:ilvl w:val="0"/>
          <w:numId w:val="2"/>
        </w:numPr>
        <w:spacing w:after="0" w:afterAutospacing="0"/>
        <w:ind w:left="720" w:hanging="360"/>
        <w:rPr>
          <w:u w:val="none"/>
        </w:rPr>
      </w:pPr>
      <w:r w:rsidDel="00000000" w:rsidR="00000000" w:rsidRPr="00000000">
        <w:rPr>
          <w:rtl w:val="0"/>
        </w:rPr>
        <w:t xml:space="preserve">MediaWiki </w:t>
      </w:r>
      <w:hyperlink r:id="rId11">
        <w:r w:rsidDel="00000000" w:rsidR="00000000" w:rsidRPr="00000000">
          <w:rPr>
            <w:color w:val="1155cc"/>
            <w:u w:val="single"/>
            <w:rtl w:val="0"/>
          </w:rPr>
          <w:t xml:space="preserve">https://www.mediawiki.org/wiki/MediaWiki</w:t>
        </w:r>
      </w:hyperlink>
      <w:r w:rsidDel="00000000" w:rsidR="00000000" w:rsidRPr="00000000">
        <w:rPr>
          <w:rtl w:val="0"/>
        </w:rPr>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DokuWiki </w:t>
      </w:r>
      <w:hyperlink r:id="rId12">
        <w:r w:rsidDel="00000000" w:rsidR="00000000" w:rsidRPr="00000000">
          <w:rPr>
            <w:color w:val="1155cc"/>
            <w:u w:val="single"/>
            <w:rtl w:val="0"/>
          </w:rPr>
          <w:t xml:space="preserve">https://www.dokuwiki.org/dokuwiki</w:t>
        </w:r>
      </w:hyperlink>
      <w:r w:rsidDel="00000000" w:rsidR="00000000" w:rsidRPr="00000000">
        <w:rPr>
          <w:rtl w:val="0"/>
        </w:rPr>
      </w:r>
    </w:p>
    <w:p w:rsidR="00000000" w:rsidDel="00000000" w:rsidP="00000000" w:rsidRDefault="00000000" w:rsidRPr="00000000" w14:paraId="0000003C">
      <w:pPr>
        <w:pageBreakBefore w:val="0"/>
        <w:numPr>
          <w:ilvl w:val="0"/>
          <w:numId w:val="2"/>
        </w:numPr>
        <w:spacing w:after="0" w:afterAutospacing="0" w:before="0" w:beforeAutospacing="0"/>
        <w:ind w:left="720" w:hanging="360"/>
        <w:rPr>
          <w:u w:val="none"/>
        </w:rPr>
      </w:pPr>
      <w:r w:rsidDel="00000000" w:rsidR="00000000" w:rsidRPr="00000000">
        <w:rPr>
          <w:rtl w:val="0"/>
        </w:rPr>
        <w:t xml:space="preserve">Google Docs </w:t>
      </w:r>
      <w:hyperlink r:id="rId13">
        <w:r w:rsidDel="00000000" w:rsidR="00000000" w:rsidRPr="00000000">
          <w:rPr>
            <w:color w:val="1155cc"/>
            <w:u w:val="single"/>
            <w:rtl w:val="0"/>
          </w:rPr>
          <w:t xml:space="preserve">http://docs.google.com/</w:t>
        </w:r>
      </w:hyperlink>
      <w:r w:rsidDel="00000000" w:rsidR="00000000" w:rsidRPr="00000000">
        <w:rPr>
          <w:rtl w:val="0"/>
        </w:rPr>
      </w:r>
    </w:p>
    <w:p w:rsidR="00000000" w:rsidDel="00000000" w:rsidP="00000000" w:rsidRDefault="00000000" w:rsidRPr="00000000" w14:paraId="0000003D">
      <w:pPr>
        <w:pageBreakBefore w:val="0"/>
        <w:numPr>
          <w:ilvl w:val="0"/>
          <w:numId w:val="2"/>
        </w:numPr>
        <w:spacing w:after="0" w:afterAutospacing="0" w:before="0" w:beforeAutospacing="0"/>
        <w:ind w:left="720" w:hanging="360"/>
        <w:rPr>
          <w:u w:val="none"/>
        </w:rPr>
      </w:pPr>
      <w:r w:rsidDel="00000000" w:rsidR="00000000" w:rsidRPr="00000000">
        <w:rPr>
          <w:rtl w:val="0"/>
        </w:rPr>
        <w:t xml:space="preserve">LibreOffice Online </w:t>
      </w:r>
      <w:hyperlink r:id="rId14">
        <w:r w:rsidDel="00000000" w:rsidR="00000000" w:rsidRPr="00000000">
          <w:rPr>
            <w:color w:val="1155cc"/>
            <w:u w:val="single"/>
            <w:rtl w:val="0"/>
          </w:rPr>
          <w:t xml:space="preserve">https://es.libreoffice.org/descarga/libreoffice-online/</w:t>
        </w:r>
      </w:hyperlink>
      <w:r w:rsidDel="00000000" w:rsidR="00000000" w:rsidRPr="00000000">
        <w:rPr>
          <w:rtl w:val="0"/>
        </w:rPr>
      </w:r>
    </w:p>
    <w:p w:rsidR="00000000" w:rsidDel="00000000" w:rsidP="00000000" w:rsidRDefault="00000000" w:rsidRPr="00000000" w14:paraId="0000003E">
      <w:pPr>
        <w:pageBreakBefore w:val="0"/>
        <w:numPr>
          <w:ilvl w:val="0"/>
          <w:numId w:val="2"/>
        </w:numPr>
        <w:spacing w:before="0" w:beforeAutospacing="0"/>
        <w:ind w:left="720" w:hanging="360"/>
        <w:rPr>
          <w:u w:val="none"/>
        </w:rPr>
      </w:pPr>
      <w:r w:rsidDel="00000000" w:rsidR="00000000" w:rsidRPr="00000000">
        <w:rPr>
          <w:rtl w:val="0"/>
        </w:rPr>
        <w:t xml:space="preserve">Etherpad </w:t>
      </w:r>
      <w:hyperlink r:id="rId15">
        <w:r w:rsidDel="00000000" w:rsidR="00000000" w:rsidRPr="00000000">
          <w:rPr>
            <w:color w:val="1155cc"/>
            <w:u w:val="single"/>
            <w:rtl w:val="0"/>
          </w:rPr>
          <w:t xml:space="preserve">https://etherpad.org/</w:t>
        </w:r>
      </w:hyperlink>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br w:type="textWrapping"/>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Style w:val="Heading2"/>
        <w:pageBreakBefore w:val="0"/>
        <w:numPr>
          <w:ilvl w:val="1"/>
          <w:numId w:val="10"/>
        </w:numPr>
        <w:rPr>
          <w:u w:val="none"/>
        </w:rPr>
      </w:pPr>
      <w:bookmarkStart w:colFirst="0" w:colLast="0" w:name="_kl39ktkrbr7h" w:id="3"/>
      <w:bookmarkEnd w:id="3"/>
      <w:r w:rsidDel="00000000" w:rsidR="00000000" w:rsidRPr="00000000">
        <w:rPr>
          <w:rtl w:val="0"/>
        </w:rPr>
        <w:t xml:space="preserve">Herramientas de comunicación</w:t>
      </w:r>
    </w:p>
    <w:p w:rsidR="00000000" w:rsidDel="00000000" w:rsidP="00000000" w:rsidRDefault="00000000" w:rsidRPr="00000000" w14:paraId="00000042">
      <w:pPr>
        <w:pageBreakBefore w:val="0"/>
        <w:ind w:left="0" w:firstLine="0"/>
        <w:rPr/>
      </w:pPr>
      <w:r w:rsidDel="00000000" w:rsidR="00000000" w:rsidRPr="00000000">
        <w:rPr>
          <w:rtl w:val="0"/>
        </w:rPr>
        <w:t xml:space="preserve">De manera general, dentro de cualquier trabajo en equipo se utilizan herramientas que faciliten la comunicación. Dentro de las herramientas de comunicación, distinguiremos entre herramientas más informales y herramientas más pensadas específicamente para trabajo en equipo</w:t>
      </w:r>
    </w:p>
    <w:p w:rsidR="00000000" w:rsidDel="00000000" w:rsidP="00000000" w:rsidRDefault="00000000" w:rsidRPr="00000000" w14:paraId="00000043">
      <w:pPr>
        <w:pageBreakBefore w:val="0"/>
        <w:numPr>
          <w:ilvl w:val="0"/>
          <w:numId w:val="6"/>
        </w:numPr>
        <w:spacing w:after="0" w:afterAutospacing="0"/>
        <w:ind w:left="720" w:hanging="360"/>
        <w:rPr>
          <w:b w:val="1"/>
        </w:rPr>
      </w:pPr>
      <w:r w:rsidDel="00000000" w:rsidR="00000000" w:rsidRPr="00000000">
        <w:rPr>
          <w:b w:val="1"/>
          <w:rtl w:val="0"/>
        </w:rPr>
        <w:t xml:space="preserve">Ejemplos de herramientas de comunicación:</w:t>
      </w:r>
    </w:p>
    <w:p w:rsidR="00000000" w:rsidDel="00000000" w:rsidP="00000000" w:rsidRDefault="00000000" w:rsidRPr="00000000" w14:paraId="00000044">
      <w:pPr>
        <w:pageBreakBefore w:val="0"/>
        <w:numPr>
          <w:ilvl w:val="1"/>
          <w:numId w:val="6"/>
        </w:numPr>
        <w:spacing w:after="0" w:afterAutospacing="0" w:before="0" w:beforeAutospacing="0"/>
        <w:ind w:left="1440" w:hanging="360"/>
        <w:rPr>
          <w:b w:val="1"/>
        </w:rPr>
      </w:pPr>
      <w:r w:rsidDel="00000000" w:rsidR="00000000" w:rsidRPr="00000000">
        <w:rPr>
          <w:b w:val="1"/>
          <w:rtl w:val="0"/>
        </w:rPr>
        <w:t xml:space="preserve">Herramientas de uso más informal: </w:t>
      </w:r>
      <w:r w:rsidDel="00000000" w:rsidR="00000000" w:rsidRPr="00000000">
        <w:rPr>
          <w:rtl w:val="0"/>
        </w:rPr>
        <w:t xml:space="preserve">orientadas a comunicaciones informales, no pensadas especialmente para organizar grupos de trabajo.</w:t>
      </w:r>
    </w:p>
    <w:p w:rsidR="00000000" w:rsidDel="00000000" w:rsidP="00000000" w:rsidRDefault="00000000" w:rsidRPr="00000000" w14:paraId="00000045">
      <w:pPr>
        <w:pageBreakBefore w:val="0"/>
        <w:numPr>
          <w:ilvl w:val="2"/>
          <w:numId w:val="6"/>
        </w:numPr>
        <w:spacing w:after="0" w:afterAutospacing="0" w:before="0" w:beforeAutospacing="0"/>
        <w:ind w:left="2160" w:hanging="360"/>
      </w:pPr>
      <w:r w:rsidDel="00000000" w:rsidR="00000000" w:rsidRPr="00000000">
        <w:rPr>
          <w:rtl w:val="0"/>
        </w:rPr>
        <w:t xml:space="preserve">WhatsApp </w:t>
      </w:r>
      <w:hyperlink r:id="rId16">
        <w:r w:rsidDel="00000000" w:rsidR="00000000" w:rsidRPr="00000000">
          <w:rPr>
            <w:color w:val="1155cc"/>
            <w:u w:val="single"/>
            <w:rtl w:val="0"/>
          </w:rPr>
          <w:t xml:space="preserve">https://www.whatsapp.com/</w:t>
        </w:r>
      </w:hyperlink>
      <w:r w:rsidDel="00000000" w:rsidR="00000000" w:rsidRPr="00000000">
        <w:rPr>
          <w:rtl w:val="0"/>
        </w:rPr>
      </w:r>
    </w:p>
    <w:p w:rsidR="00000000" w:rsidDel="00000000" w:rsidP="00000000" w:rsidRDefault="00000000" w:rsidRPr="00000000" w14:paraId="00000046">
      <w:pPr>
        <w:pageBreakBefore w:val="0"/>
        <w:numPr>
          <w:ilvl w:val="2"/>
          <w:numId w:val="6"/>
        </w:numPr>
        <w:spacing w:after="0" w:afterAutospacing="0" w:before="0" w:beforeAutospacing="0"/>
        <w:ind w:left="2160" w:hanging="360"/>
      </w:pPr>
      <w:r w:rsidDel="00000000" w:rsidR="00000000" w:rsidRPr="00000000">
        <w:rPr>
          <w:rtl w:val="0"/>
        </w:rPr>
        <w:t xml:space="preserve">Telegram </w:t>
      </w:r>
      <w:hyperlink r:id="rId17">
        <w:r w:rsidDel="00000000" w:rsidR="00000000" w:rsidRPr="00000000">
          <w:rPr>
            <w:color w:val="1155cc"/>
            <w:u w:val="single"/>
            <w:rtl w:val="0"/>
          </w:rPr>
          <w:t xml:space="preserve">https://telegram.org/</w:t>
        </w:r>
      </w:hyperlink>
      <w:r w:rsidDel="00000000" w:rsidR="00000000" w:rsidRPr="00000000">
        <w:rPr>
          <w:rtl w:val="0"/>
        </w:rPr>
        <w:t xml:space="preserve"> </w:t>
      </w:r>
    </w:p>
    <w:p w:rsidR="00000000" w:rsidDel="00000000" w:rsidP="00000000" w:rsidRDefault="00000000" w:rsidRPr="00000000" w14:paraId="00000047">
      <w:pPr>
        <w:pageBreakBefore w:val="0"/>
        <w:numPr>
          <w:ilvl w:val="2"/>
          <w:numId w:val="6"/>
        </w:numPr>
        <w:spacing w:after="0" w:afterAutospacing="0" w:before="0" w:beforeAutospacing="0"/>
        <w:ind w:left="2160" w:hanging="360"/>
      </w:pPr>
      <w:r w:rsidDel="00000000" w:rsidR="00000000" w:rsidRPr="00000000">
        <w:rPr>
          <w:rtl w:val="0"/>
        </w:rPr>
        <w:t xml:space="preserve">Discord </w:t>
      </w:r>
      <w:hyperlink r:id="rId18">
        <w:r w:rsidDel="00000000" w:rsidR="00000000" w:rsidRPr="00000000">
          <w:rPr>
            <w:color w:val="1155cc"/>
            <w:u w:val="single"/>
            <w:rtl w:val="0"/>
          </w:rPr>
          <w:t xml:space="preserve">https://discord.com/</w:t>
        </w:r>
      </w:hyperlink>
      <w:r w:rsidDel="00000000" w:rsidR="00000000" w:rsidRPr="00000000">
        <w:rPr>
          <w:rtl w:val="0"/>
        </w:rPr>
      </w:r>
    </w:p>
    <w:p w:rsidR="00000000" w:rsidDel="00000000" w:rsidP="00000000" w:rsidRDefault="00000000" w:rsidRPr="00000000" w14:paraId="00000048">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Herramientas de uso profesional: </w:t>
      </w:r>
      <w:r w:rsidDel="00000000" w:rsidR="00000000" w:rsidRPr="00000000">
        <w:rPr>
          <w:rtl w:val="0"/>
        </w:rPr>
        <w:t xml:space="preserve">herramientas exclusivamente diseñadas para comunicación profesional, con multitud de funciones propias de esta comunicación. Es habitual usarlas en ciclos formativos para que los alumnos estén formados con lo que pueden encontrar en el mundo real.</w:t>
      </w:r>
    </w:p>
    <w:p w:rsidR="00000000" w:rsidDel="00000000" w:rsidP="00000000" w:rsidRDefault="00000000" w:rsidRPr="00000000" w14:paraId="00000049">
      <w:pPr>
        <w:pageBreakBefore w:val="0"/>
        <w:numPr>
          <w:ilvl w:val="2"/>
          <w:numId w:val="6"/>
        </w:numPr>
        <w:spacing w:after="0" w:afterAutospacing="0" w:before="0" w:beforeAutospacing="0"/>
        <w:ind w:left="2160" w:hanging="360"/>
      </w:pPr>
      <w:r w:rsidDel="00000000" w:rsidR="00000000" w:rsidRPr="00000000">
        <w:rPr>
          <w:rtl w:val="0"/>
        </w:rPr>
        <w:t xml:space="preserve">Microsoft Teams </w:t>
      </w:r>
    </w:p>
    <w:p w:rsidR="00000000" w:rsidDel="00000000" w:rsidP="00000000" w:rsidRDefault="00000000" w:rsidRPr="00000000" w14:paraId="0000004A">
      <w:pPr>
        <w:pageBreakBefore w:val="0"/>
        <w:numPr>
          <w:ilvl w:val="3"/>
          <w:numId w:val="6"/>
        </w:numPr>
        <w:spacing w:after="0" w:afterAutospacing="0" w:before="0" w:beforeAutospacing="0"/>
        <w:ind w:left="2880" w:hanging="360"/>
      </w:pPr>
      <w:hyperlink r:id="rId19">
        <w:r w:rsidDel="00000000" w:rsidR="00000000" w:rsidRPr="00000000">
          <w:rPr>
            <w:color w:val="1155cc"/>
            <w:u w:val="single"/>
            <w:rtl w:val="0"/>
          </w:rPr>
          <w:t xml:space="preserve">https://www.microsoft.com/es-ww/microsoft-365/microsoft-teams/download-app</w:t>
        </w:r>
      </w:hyperlink>
      <w:r w:rsidDel="00000000" w:rsidR="00000000" w:rsidRPr="00000000">
        <w:rPr>
          <w:rtl w:val="0"/>
        </w:rPr>
      </w:r>
    </w:p>
    <w:p w:rsidR="00000000" w:rsidDel="00000000" w:rsidP="00000000" w:rsidRDefault="00000000" w:rsidRPr="00000000" w14:paraId="0000004B">
      <w:pPr>
        <w:pageBreakBefore w:val="0"/>
        <w:numPr>
          <w:ilvl w:val="2"/>
          <w:numId w:val="6"/>
        </w:numPr>
        <w:spacing w:after="0" w:afterAutospacing="0" w:before="0" w:beforeAutospacing="0"/>
        <w:ind w:left="2160" w:hanging="360"/>
      </w:pPr>
      <w:r w:rsidDel="00000000" w:rsidR="00000000" w:rsidRPr="00000000">
        <w:rPr>
          <w:rtl w:val="0"/>
        </w:rPr>
        <w:t xml:space="preserve">Slack </w:t>
      </w:r>
      <w:hyperlink r:id="rId20">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4C">
      <w:pPr>
        <w:pageBreakBefore w:val="0"/>
        <w:numPr>
          <w:ilvl w:val="2"/>
          <w:numId w:val="6"/>
        </w:numPr>
        <w:spacing w:before="0" w:beforeAutospacing="0"/>
        <w:ind w:left="2160" w:hanging="360"/>
      </w:pPr>
      <w:r w:rsidDel="00000000" w:rsidR="00000000" w:rsidRPr="00000000">
        <w:rPr>
          <w:rtl w:val="0"/>
        </w:rPr>
        <w:t xml:space="preserve">Zulip </w:t>
      </w:r>
      <w:hyperlink r:id="rId21">
        <w:r w:rsidDel="00000000" w:rsidR="00000000" w:rsidRPr="00000000">
          <w:rPr>
            <w:color w:val="1155cc"/>
            <w:u w:val="single"/>
            <w:rtl w:val="0"/>
          </w:rPr>
          <w:t xml:space="preserve">https://zulip.com/</w:t>
        </w:r>
      </w:hyperlink>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Style w:val="Heading2"/>
        <w:pageBreakBefore w:val="0"/>
        <w:numPr>
          <w:ilvl w:val="1"/>
          <w:numId w:val="10"/>
        </w:numPr>
        <w:rPr>
          <w:u w:val="none"/>
        </w:rPr>
      </w:pPr>
      <w:bookmarkStart w:colFirst="0" w:colLast="0" w:name="_8wtlkgxkla5d" w:id="4"/>
      <w:bookmarkEnd w:id="4"/>
      <w:r w:rsidDel="00000000" w:rsidR="00000000" w:rsidRPr="00000000">
        <w:rPr>
          <w:rtl w:val="0"/>
        </w:rPr>
        <w:t xml:space="preserve">Herramientas de organización</w:t>
      </w:r>
    </w:p>
    <w:p w:rsidR="00000000" w:rsidDel="00000000" w:rsidP="00000000" w:rsidRDefault="00000000" w:rsidRPr="00000000" w14:paraId="0000004F">
      <w:pPr>
        <w:pageBreakBefore w:val="0"/>
        <w:rPr/>
      </w:pPr>
      <w:r w:rsidDel="00000000" w:rsidR="00000000" w:rsidRPr="00000000">
        <w:rPr>
          <w:rtl w:val="0"/>
        </w:rPr>
        <w:t xml:space="preserve">De forma complementaria a la comunicación, existen herramientas que facilitan la organización. Estas suelen ofrecer elementos tales como tableros “Kanban”, diagramas de Gantt, etc.</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Aunque hay una gran variedad, en esta unidad y en el caso práctico nos centraremos en las posibilidades de organización que nos ofrecen Trello y sus tableros “Kanban”.</w:t>
      </w:r>
    </w:p>
    <w:p w:rsidR="00000000" w:rsidDel="00000000" w:rsidP="00000000" w:rsidRDefault="00000000" w:rsidRPr="00000000" w14:paraId="00000052">
      <w:pPr>
        <w:pageBreakBefore w:val="0"/>
        <w:numPr>
          <w:ilvl w:val="0"/>
          <w:numId w:val="6"/>
        </w:numPr>
        <w:spacing w:after="0" w:afterAutospacing="0"/>
        <w:ind w:left="720" w:hanging="360"/>
        <w:rPr>
          <w:b w:val="1"/>
        </w:rPr>
      </w:pPr>
      <w:r w:rsidDel="00000000" w:rsidR="00000000" w:rsidRPr="00000000">
        <w:rPr>
          <w:b w:val="1"/>
          <w:rtl w:val="0"/>
        </w:rPr>
        <w:t xml:space="preserve">Herramientas para la organización</w:t>
      </w:r>
    </w:p>
    <w:p w:rsidR="00000000" w:rsidDel="00000000" w:rsidP="00000000" w:rsidRDefault="00000000" w:rsidRPr="00000000" w14:paraId="00000053">
      <w:pPr>
        <w:pageBreakBefore w:val="0"/>
        <w:numPr>
          <w:ilvl w:val="1"/>
          <w:numId w:val="6"/>
        </w:numPr>
        <w:spacing w:after="0" w:afterAutospacing="0" w:before="0" w:beforeAutospacing="0"/>
        <w:ind w:left="1440" w:hanging="360"/>
        <w:rPr/>
      </w:pPr>
      <w:r w:rsidDel="00000000" w:rsidR="00000000" w:rsidRPr="00000000">
        <w:rPr>
          <w:rtl w:val="0"/>
        </w:rPr>
        <w:t xml:space="preserve">Trello </w:t>
      </w:r>
      <w:hyperlink r:id="rId22">
        <w:r w:rsidDel="00000000" w:rsidR="00000000" w:rsidRPr="00000000">
          <w:rPr>
            <w:color w:val="1155cc"/>
            <w:u w:val="single"/>
            <w:rtl w:val="0"/>
          </w:rPr>
          <w:t xml:space="preserve">https://trello.com/es</w:t>
        </w:r>
      </w:hyperlink>
      <w:r w:rsidDel="00000000" w:rsidR="00000000" w:rsidRPr="00000000">
        <w:rPr>
          <w:rtl w:val="0"/>
        </w:rPr>
      </w:r>
    </w:p>
    <w:p w:rsidR="00000000" w:rsidDel="00000000" w:rsidP="00000000" w:rsidRDefault="00000000" w:rsidRPr="00000000" w14:paraId="00000054">
      <w:pPr>
        <w:pageBreakBefore w:val="0"/>
        <w:numPr>
          <w:ilvl w:val="1"/>
          <w:numId w:val="6"/>
        </w:numPr>
        <w:spacing w:after="0" w:afterAutospacing="0" w:before="0" w:beforeAutospacing="0"/>
        <w:ind w:left="1440" w:hanging="360"/>
        <w:rPr/>
      </w:pPr>
      <w:r w:rsidDel="00000000" w:rsidR="00000000" w:rsidRPr="00000000">
        <w:rPr>
          <w:rtl w:val="0"/>
        </w:rPr>
        <w:t xml:space="preserve">ClickUp </w:t>
      </w:r>
      <w:hyperlink r:id="rId23">
        <w:r w:rsidDel="00000000" w:rsidR="00000000" w:rsidRPr="00000000">
          <w:rPr>
            <w:color w:val="1155cc"/>
            <w:u w:val="single"/>
            <w:rtl w:val="0"/>
          </w:rPr>
          <w:t xml:space="preserve">https://clickup.com/</w:t>
        </w:r>
      </w:hyperlink>
      <w:r w:rsidDel="00000000" w:rsidR="00000000" w:rsidRPr="00000000">
        <w:rPr>
          <w:rtl w:val="0"/>
        </w:rPr>
      </w:r>
    </w:p>
    <w:p w:rsidR="00000000" w:rsidDel="00000000" w:rsidP="00000000" w:rsidRDefault="00000000" w:rsidRPr="00000000" w14:paraId="00000055">
      <w:pPr>
        <w:pageBreakBefore w:val="0"/>
        <w:numPr>
          <w:ilvl w:val="1"/>
          <w:numId w:val="6"/>
        </w:numPr>
        <w:spacing w:before="0" w:beforeAutospacing="0"/>
        <w:ind w:left="1440" w:hanging="360"/>
        <w:rPr/>
      </w:pPr>
      <w:r w:rsidDel="00000000" w:rsidR="00000000" w:rsidRPr="00000000">
        <w:rPr>
          <w:rtl w:val="0"/>
        </w:rPr>
        <w:t xml:space="preserve">ProofHub </w:t>
      </w:r>
      <w:hyperlink r:id="rId24">
        <w:r w:rsidDel="00000000" w:rsidR="00000000" w:rsidRPr="00000000">
          <w:rPr>
            <w:color w:val="1155cc"/>
            <w:u w:val="single"/>
            <w:rtl w:val="0"/>
          </w:rPr>
          <w:t xml:space="preserve">https://www.proofhub.com/</w:t>
        </w:r>
      </w:hyperlink>
      <w:r w:rsidDel="00000000" w:rsidR="00000000" w:rsidRPr="00000000">
        <w:rPr>
          <w:rtl w:val="0"/>
        </w:rPr>
      </w:r>
    </w:p>
    <w:p w:rsidR="00000000" w:rsidDel="00000000" w:rsidP="00000000" w:rsidRDefault="00000000" w:rsidRPr="00000000" w14:paraId="00000056">
      <w:pPr>
        <w:pStyle w:val="Heading1"/>
        <w:pageBreakBefore w:val="0"/>
        <w:numPr>
          <w:ilvl w:val="0"/>
          <w:numId w:val="10"/>
        </w:numPr>
        <w:ind w:left="432"/>
        <w:rPr>
          <w:smallCaps w:val="1"/>
          <w:color w:val="669966"/>
          <w:sz w:val="28"/>
          <w:szCs w:val="28"/>
        </w:rPr>
      </w:pPr>
      <w:bookmarkStart w:colFirst="0" w:colLast="0" w:name="_hfl1llf0niwn" w:id="5"/>
      <w:bookmarkEnd w:id="5"/>
      <w:r w:rsidDel="00000000" w:rsidR="00000000" w:rsidRPr="00000000">
        <w:rPr>
          <w:rtl w:val="0"/>
        </w:rPr>
        <w:t xml:space="preserve">¿Qué información podemos extraer del trabajo en equipo?</w:t>
      </w:r>
    </w:p>
    <w:p w:rsidR="00000000" w:rsidDel="00000000" w:rsidP="00000000" w:rsidRDefault="00000000" w:rsidRPr="00000000" w14:paraId="00000057">
      <w:pPr>
        <w:pageBreakBefore w:val="0"/>
        <w:ind w:left="0"/>
        <w:jc w:val="both"/>
        <w:rPr/>
      </w:pPr>
      <w:r w:rsidDel="00000000" w:rsidR="00000000" w:rsidRPr="00000000">
        <w:rPr>
          <w:rtl w:val="0"/>
        </w:rPr>
        <w:t xml:space="preserve">Como hemos comentado antes, analizar en profundidad el trabajo en equipo es aún mucho más complejo que otros campos de análisis. Algunos de estos son los motivos:</w:t>
      </w:r>
    </w:p>
    <w:p w:rsidR="00000000" w:rsidDel="00000000" w:rsidP="00000000" w:rsidRDefault="00000000" w:rsidRPr="00000000" w14:paraId="00000058">
      <w:pPr>
        <w:pageBreakBefore w:val="0"/>
        <w:numPr>
          <w:ilvl w:val="0"/>
          <w:numId w:val="3"/>
        </w:numPr>
        <w:spacing w:after="0" w:afterAutospacing="0"/>
        <w:ind w:left="720" w:hanging="360"/>
        <w:jc w:val="both"/>
        <w:rPr>
          <w:u w:val="none"/>
        </w:rPr>
      </w:pPr>
      <w:r w:rsidDel="00000000" w:rsidR="00000000" w:rsidRPr="00000000">
        <w:rPr>
          <w:rtl w:val="0"/>
        </w:rPr>
        <w:t xml:space="preserve">Las interacciones entre miembros de equipos pueden venir por diferentes entornos, desde un chat informal a una charla por teléfono, siendo algunos directamente no medibles.</w:t>
      </w:r>
    </w:p>
    <w:p w:rsidR="00000000" w:rsidDel="00000000" w:rsidP="00000000" w:rsidRDefault="00000000" w:rsidRPr="00000000" w14:paraId="00000059">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Es difícil medir la utilidad de una interacción para saber “qué aporta” a nivel técnico y si “la aportación es relevante”.</w:t>
      </w:r>
    </w:p>
    <w:p w:rsidR="00000000" w:rsidDel="00000000" w:rsidP="00000000" w:rsidRDefault="00000000" w:rsidRPr="00000000" w14:paraId="0000005A">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En el trabajo en equipo, intervenciones no técnicas (ánimos, apoyo, quejas, reproches, etc.) pueden </w:t>
      </w:r>
      <w:r w:rsidDel="00000000" w:rsidR="00000000" w:rsidRPr="00000000">
        <w:rPr>
          <w:b w:val="1"/>
          <w:rtl w:val="0"/>
        </w:rPr>
        <w:t xml:space="preserve">ser muy útiles o muy negativas</w:t>
      </w:r>
      <w:r w:rsidDel="00000000" w:rsidR="00000000" w:rsidRPr="00000000">
        <w:rPr>
          <w:rtl w:val="0"/>
        </w:rPr>
        <w:t xml:space="preserve">, siendo extremadamente complicado valorar esto, ya que incluso una misma interacción no afecta igual a distintas personas del mismo grupo.</w:t>
      </w:r>
    </w:p>
    <w:p w:rsidR="00000000" w:rsidDel="00000000" w:rsidP="00000000" w:rsidRDefault="00000000" w:rsidRPr="00000000" w14:paraId="0000005B">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Las propias relaciones entre humanos son complejas (</w:t>
      </w:r>
      <w:r w:rsidDel="00000000" w:rsidR="00000000" w:rsidRPr="00000000">
        <w:rPr>
          <w:b w:val="1"/>
          <w:rtl w:val="0"/>
        </w:rPr>
        <w:t xml:space="preserve">Ejemplo</w:t>
      </w:r>
      <w:r w:rsidDel="00000000" w:rsidR="00000000" w:rsidRPr="00000000">
        <w:rPr>
          <w:rtl w:val="0"/>
        </w:rPr>
        <w:t xml:space="preserve">: un buen trabajador de un equipo grande, solo se comunica con algunos miembros del equipo con los que tiene confianza y evita “exponerse”).</w:t>
      </w:r>
    </w:p>
    <w:p w:rsidR="00000000" w:rsidDel="00000000" w:rsidP="00000000" w:rsidRDefault="00000000" w:rsidRPr="00000000" w14:paraId="0000005C">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Es difícil cuantificar la carga de trabajo, incluso en entornos que pueden medirse. Por ejemplo, si en un trabajo en equipo hay 4 tareas y un miembro se asigna 3 y otro 1… ¿Realmente el primer miembro tiene más carga?</w:t>
      </w:r>
    </w:p>
    <w:p w:rsidR="00000000" w:rsidDel="00000000" w:rsidP="00000000" w:rsidRDefault="00000000" w:rsidRPr="00000000" w14:paraId="0000005D">
      <w:pPr>
        <w:pageBreakBefore w:val="0"/>
        <w:numPr>
          <w:ilvl w:val="1"/>
          <w:numId w:val="3"/>
        </w:numPr>
        <w:spacing w:before="0" w:beforeAutospacing="0"/>
        <w:ind w:left="1440" w:hanging="360"/>
        <w:jc w:val="both"/>
        <w:rPr>
          <w:u w:val="none"/>
        </w:rPr>
      </w:pPr>
      <w:r w:rsidDel="00000000" w:rsidR="00000000" w:rsidRPr="00000000">
        <w:rPr>
          <w:rtl w:val="0"/>
        </w:rPr>
        <w:t xml:space="preserve">No es fácil de responder, porque depende la dificultad de la tarea, de sí las tareas son en solitario, etc.</w:t>
      </w:r>
      <w:r w:rsidDel="00000000" w:rsidR="00000000" w:rsidRPr="00000000">
        <w:rPr>
          <w:rtl w:val="0"/>
        </w:rPr>
      </w:r>
    </w:p>
    <w:p w:rsidR="00000000" w:rsidDel="00000000" w:rsidP="00000000" w:rsidRDefault="00000000" w:rsidRPr="00000000" w14:paraId="0000005E">
      <w:pPr>
        <w:pageBreakBefore w:val="0"/>
        <w:ind w:left="0"/>
        <w:jc w:val="both"/>
        <w:rPr/>
      </w:pPr>
      <w:r w:rsidDel="00000000" w:rsidR="00000000" w:rsidRPr="00000000">
        <w:rPr>
          <w:rtl w:val="0"/>
        </w:rPr>
      </w:r>
    </w:p>
    <w:p w:rsidR="00000000" w:rsidDel="00000000" w:rsidP="00000000" w:rsidRDefault="00000000" w:rsidRPr="00000000" w14:paraId="0000005F">
      <w:pPr>
        <w:pageBreakBefore w:val="0"/>
        <w:ind w:left="0"/>
        <w:jc w:val="both"/>
        <w:rPr/>
      </w:pPr>
      <w:r w:rsidDel="00000000" w:rsidR="00000000" w:rsidRPr="00000000">
        <w:rPr>
          <w:rtl w:val="0"/>
        </w:rPr>
        <w:t xml:space="preserve">En esta unidad trataremos de analizar algunas herramientas que nos ayuden a comprender o intuir cómo está funcionando el trabajo en equipo en un instante de tiempo. </w:t>
      </w:r>
    </w:p>
    <w:p w:rsidR="00000000" w:rsidDel="00000000" w:rsidP="00000000" w:rsidRDefault="00000000" w:rsidRPr="00000000" w14:paraId="00000060">
      <w:pPr>
        <w:pageBreakBefore w:val="0"/>
        <w:ind w:left="0"/>
        <w:jc w:val="both"/>
        <w:rPr/>
      </w:pPr>
      <w:r w:rsidDel="00000000" w:rsidR="00000000" w:rsidRPr="00000000">
        <w:rPr>
          <w:rtl w:val="0"/>
        </w:rPr>
      </w:r>
    </w:p>
    <w:p w:rsidR="00000000" w:rsidDel="00000000" w:rsidP="00000000" w:rsidRDefault="00000000" w:rsidRPr="00000000" w14:paraId="00000061">
      <w:pPr>
        <w:pageBreakBefore w:val="0"/>
        <w:ind w:left="0"/>
        <w:jc w:val="both"/>
        <w:rPr/>
      </w:pPr>
      <w:r w:rsidDel="00000000" w:rsidR="00000000" w:rsidRPr="00000000">
        <w:rPr>
          <w:rtl w:val="0"/>
        </w:rPr>
        <w:t xml:space="preserve">Por la complejidad anteriormente explicada, será imprescindible confirmar cualquier hipótesis con nuestro conocimiento experto y analizar cuestionarios realizados al alumnado (opinión, coevaluación, autoevaluación, etc.).</w:t>
      </w:r>
    </w:p>
    <w:p w:rsidR="00000000" w:rsidDel="00000000" w:rsidP="00000000" w:rsidRDefault="00000000" w:rsidRPr="00000000" w14:paraId="00000062">
      <w:pPr>
        <w:pageBreakBefore w:val="0"/>
        <w:ind w:left="0"/>
        <w:jc w:val="both"/>
        <w:rPr/>
      </w:pPr>
      <w:r w:rsidDel="00000000" w:rsidR="00000000" w:rsidRPr="00000000">
        <w:rPr>
          <w:rtl w:val="0"/>
        </w:rPr>
      </w:r>
    </w:p>
    <w:p w:rsidR="00000000" w:rsidDel="00000000" w:rsidP="00000000" w:rsidRDefault="00000000" w:rsidRPr="00000000" w14:paraId="00000063">
      <w:pPr>
        <w:pStyle w:val="Heading2"/>
        <w:pageBreakBefore w:val="0"/>
        <w:numPr>
          <w:ilvl w:val="1"/>
          <w:numId w:val="10"/>
        </w:numPr>
        <w:rPr>
          <w:color w:val="669966"/>
        </w:rPr>
      </w:pPr>
      <w:bookmarkStart w:colFirst="0" w:colLast="0" w:name="_225hj2vwnljh" w:id="6"/>
      <w:bookmarkEnd w:id="6"/>
      <w:r w:rsidDel="00000000" w:rsidR="00000000" w:rsidRPr="00000000">
        <w:rPr>
          <w:rtl w:val="0"/>
        </w:rPr>
        <w:t xml:space="preserve">Herramientas de extracción de información no utilizadas en la unidad</w:t>
      </w:r>
    </w:p>
    <w:p w:rsidR="00000000" w:rsidDel="00000000" w:rsidP="00000000" w:rsidRDefault="00000000" w:rsidRPr="00000000" w14:paraId="00000064">
      <w:pPr>
        <w:pageBreakBefore w:val="0"/>
        <w:ind w:left="0"/>
        <w:jc w:val="both"/>
        <w:rPr/>
      </w:pPr>
      <w:r w:rsidDel="00000000" w:rsidR="00000000" w:rsidRPr="00000000">
        <w:rPr>
          <w:rtl w:val="0"/>
        </w:rPr>
        <w:t xml:space="preserve">Para evitar complicar innecesariamente esta unidad, no abordaremos el uso de técnicas complementarias, que si bien pueden hacer más preciso el análisis, aumentan la complejidad del mismo.</w:t>
      </w:r>
    </w:p>
    <w:p w:rsidR="00000000" w:rsidDel="00000000" w:rsidP="00000000" w:rsidRDefault="00000000" w:rsidRPr="00000000" w14:paraId="00000065">
      <w:pPr>
        <w:pageBreakBefore w:val="0"/>
        <w:ind w:left="0"/>
        <w:jc w:val="both"/>
        <w:rPr/>
      </w:pPr>
      <w:r w:rsidDel="00000000" w:rsidR="00000000" w:rsidRPr="00000000">
        <w:rPr>
          <w:rtl w:val="0"/>
        </w:rPr>
        <w:t xml:space="preserve">Como información para quien quiera conocerlas o indagar, algunas de esas técnicas son:</w:t>
      </w:r>
    </w:p>
    <w:p w:rsidR="00000000" w:rsidDel="00000000" w:rsidP="00000000" w:rsidRDefault="00000000" w:rsidRPr="00000000" w14:paraId="00000066">
      <w:pPr>
        <w:pageBreakBefore w:val="0"/>
        <w:numPr>
          <w:ilvl w:val="0"/>
          <w:numId w:val="4"/>
        </w:numPr>
        <w:spacing w:after="0" w:afterAutospacing="0"/>
        <w:ind w:left="720" w:hanging="360"/>
        <w:jc w:val="both"/>
        <w:rPr>
          <w:u w:val="none"/>
        </w:rPr>
      </w:pPr>
      <w:r w:rsidDel="00000000" w:rsidR="00000000" w:rsidRPr="00000000">
        <w:rPr>
          <w:rtl w:val="0"/>
        </w:rPr>
        <w:t xml:space="preserve">Grafo de relaciones entre alumnos y análisis de comunidades.</w:t>
      </w:r>
    </w:p>
    <w:p w:rsidR="00000000" w:rsidDel="00000000" w:rsidP="00000000" w:rsidRDefault="00000000" w:rsidRPr="00000000" w14:paraId="00000067">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Análisis de textos para extraer información:</w:t>
      </w:r>
    </w:p>
    <w:p w:rsidR="00000000" w:rsidDel="00000000" w:rsidP="00000000" w:rsidRDefault="00000000" w:rsidRPr="00000000" w14:paraId="00000068">
      <w:pPr>
        <w:pageBreakBefore w:val="0"/>
        <w:numPr>
          <w:ilvl w:val="1"/>
          <w:numId w:val="4"/>
        </w:numPr>
        <w:spacing w:after="0" w:afterAutospacing="0" w:before="0" w:beforeAutospacing="0"/>
        <w:ind w:left="1440" w:hanging="360"/>
        <w:jc w:val="both"/>
        <w:rPr>
          <w:u w:val="none"/>
        </w:rPr>
      </w:pPr>
      <w:r w:rsidDel="00000000" w:rsidR="00000000" w:rsidRPr="00000000">
        <w:rPr>
          <w:rtl w:val="0"/>
        </w:rPr>
        <w:t xml:space="preserve">Por ejemplo, intentar inferir si una aportación es relevante o no.</w:t>
      </w:r>
    </w:p>
    <w:p w:rsidR="00000000" w:rsidDel="00000000" w:rsidP="00000000" w:rsidRDefault="00000000" w:rsidRPr="00000000" w14:paraId="00000069">
      <w:pPr>
        <w:pageBreakBefore w:val="0"/>
        <w:numPr>
          <w:ilvl w:val="1"/>
          <w:numId w:val="4"/>
        </w:numPr>
        <w:spacing w:after="0" w:afterAutospacing="0" w:before="0" w:beforeAutospacing="0"/>
        <w:ind w:left="1440" w:hanging="360"/>
        <w:jc w:val="both"/>
        <w:rPr>
          <w:u w:val="none"/>
        </w:rPr>
      </w:pPr>
      <w:r w:rsidDel="00000000" w:rsidR="00000000" w:rsidRPr="00000000">
        <w:rPr>
          <w:rtl w:val="0"/>
        </w:rPr>
        <w:t xml:space="preserve">Analizar sentimientos en las comunicaciones.</w:t>
      </w:r>
    </w:p>
    <w:p w:rsidR="00000000" w:rsidDel="00000000" w:rsidP="00000000" w:rsidRDefault="00000000" w:rsidRPr="00000000" w14:paraId="0000006A">
      <w:pPr>
        <w:pageBreakBefore w:val="0"/>
        <w:numPr>
          <w:ilvl w:val="0"/>
          <w:numId w:val="4"/>
        </w:numPr>
        <w:spacing w:before="0" w:beforeAutospacing="0"/>
        <w:ind w:left="720" w:hanging="360"/>
        <w:jc w:val="both"/>
        <w:rPr>
          <w:u w:val="none"/>
        </w:rPr>
      </w:pPr>
      <w:r w:rsidDel="00000000" w:rsidR="00000000" w:rsidRPr="00000000">
        <w:rPr>
          <w:rtl w:val="0"/>
        </w:rPr>
        <w:t xml:space="preserve">Analizar el uso de sistemas de trabajo colaborativo (wikis, sistema de control de versiones).</w:t>
      </w:r>
    </w:p>
    <w:p w:rsidR="00000000" w:rsidDel="00000000" w:rsidP="00000000" w:rsidRDefault="00000000" w:rsidRPr="00000000" w14:paraId="0000006B">
      <w:pPr>
        <w:pStyle w:val="Heading1"/>
        <w:pageBreakBefore w:val="0"/>
        <w:numPr>
          <w:ilvl w:val="0"/>
          <w:numId w:val="10"/>
        </w:numPr>
        <w:ind w:left="432"/>
      </w:pPr>
      <w:bookmarkStart w:colFirst="0" w:colLast="0" w:name="_9tczrgdp4etq" w:id="7"/>
      <w:bookmarkEnd w:id="7"/>
      <w:r w:rsidDel="00000000" w:rsidR="00000000" w:rsidRPr="00000000">
        <w:rPr>
          <w:rtl w:val="0"/>
        </w:rPr>
        <w:t xml:space="preserve">Analizando trabajo en equipo</w:t>
      </w:r>
    </w:p>
    <w:p w:rsidR="00000000" w:rsidDel="00000000" w:rsidP="00000000" w:rsidRDefault="00000000" w:rsidRPr="00000000" w14:paraId="0000006C">
      <w:pPr>
        <w:pageBreakBefore w:val="0"/>
        <w:rPr/>
      </w:pPr>
      <w:r w:rsidDel="00000000" w:rsidR="00000000" w:rsidRPr="00000000">
        <w:rPr>
          <w:rtl w:val="0"/>
        </w:rPr>
        <w:t xml:space="preserve">En este punto comentaremos aspectos generales sobre análisis de trabajo en equipo.</w:t>
      </w:r>
    </w:p>
    <w:p w:rsidR="00000000" w:rsidDel="00000000" w:rsidP="00000000" w:rsidRDefault="00000000" w:rsidRPr="00000000" w14:paraId="0000006D">
      <w:pPr>
        <w:pStyle w:val="Heading2"/>
        <w:pageBreakBefore w:val="0"/>
        <w:numPr>
          <w:ilvl w:val="1"/>
          <w:numId w:val="10"/>
        </w:numPr>
        <w:rPr>
          <w:color w:val="669966"/>
        </w:rPr>
      </w:pPr>
      <w:bookmarkStart w:colFirst="0" w:colLast="0" w:name="_1wcjh58b61g4" w:id="8"/>
      <w:bookmarkEnd w:id="8"/>
      <w:r w:rsidDel="00000000" w:rsidR="00000000" w:rsidRPr="00000000">
        <w:rPr>
          <w:rtl w:val="0"/>
        </w:rPr>
        <w:t xml:space="preserve">¿Qué objetivos relacionados podemos definir?</w:t>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numPr>
          <w:ilvl w:val="0"/>
          <w:numId w:val="5"/>
        </w:numPr>
        <w:spacing w:after="0" w:afterAutospacing="0"/>
        <w:ind w:left="720" w:hanging="360"/>
        <w:rPr>
          <w:b w:val="1"/>
        </w:rPr>
      </w:pPr>
      <w:r w:rsidDel="00000000" w:rsidR="00000000" w:rsidRPr="00000000">
        <w:rPr>
          <w:b w:val="1"/>
          <w:rtl w:val="0"/>
        </w:rPr>
        <w:t xml:space="preserve">Cuestionarios diseñados para medir conocimiento</w:t>
      </w:r>
    </w:p>
    <w:p w:rsidR="00000000" w:rsidDel="00000000" w:rsidP="00000000" w:rsidRDefault="00000000" w:rsidRPr="00000000" w14:paraId="00000071">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Objetivos (Individuales)</w:t>
      </w:r>
    </w:p>
    <w:p w:rsidR="00000000" w:rsidDel="00000000" w:rsidP="00000000" w:rsidRDefault="00000000" w:rsidRPr="00000000" w14:paraId="00000072">
      <w:pPr>
        <w:pageBreakBefore w:val="0"/>
        <w:numPr>
          <w:ilvl w:val="2"/>
          <w:numId w:val="5"/>
        </w:numPr>
        <w:spacing w:after="0" w:afterAutospacing="0" w:before="0" w:beforeAutospacing="0"/>
        <w:ind w:left="2160" w:hanging="360"/>
        <w:rPr/>
      </w:pPr>
      <w:r w:rsidDel="00000000" w:rsidR="00000000" w:rsidRPr="00000000">
        <w:rPr>
          <w:rtl w:val="0"/>
        </w:rPr>
        <w:t xml:space="preserve">Detectar si un miembro está usando herramientas propuestas para realizar el trabajo en equipo.</w:t>
      </w:r>
    </w:p>
    <w:p w:rsidR="00000000" w:rsidDel="00000000" w:rsidP="00000000" w:rsidRDefault="00000000" w:rsidRPr="00000000" w14:paraId="00000073">
      <w:pPr>
        <w:pageBreakBefore w:val="0"/>
        <w:numPr>
          <w:ilvl w:val="2"/>
          <w:numId w:val="5"/>
        </w:numPr>
        <w:spacing w:after="0" w:afterAutospacing="0" w:before="0" w:beforeAutospacing="0"/>
        <w:ind w:left="2160" w:hanging="360"/>
        <w:rPr/>
      </w:pPr>
      <w:r w:rsidDel="00000000" w:rsidR="00000000" w:rsidRPr="00000000">
        <w:rPr>
          <w:rtl w:val="0"/>
        </w:rPr>
        <w:t xml:space="preserve">Analizar la participación: mensajes, días de uso, horas de uso, etc.</w:t>
      </w:r>
    </w:p>
    <w:p w:rsidR="00000000" w:rsidDel="00000000" w:rsidP="00000000" w:rsidRDefault="00000000" w:rsidRPr="00000000" w14:paraId="00000074">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Analizar la cantidad de carga de trabajo asociada a un miembro.</w:t>
      </w:r>
    </w:p>
    <w:p w:rsidR="00000000" w:rsidDel="00000000" w:rsidP="00000000" w:rsidRDefault="00000000" w:rsidRPr="00000000" w14:paraId="00000075">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Objetivos (Colectivos)</w:t>
      </w:r>
    </w:p>
    <w:p w:rsidR="00000000" w:rsidDel="00000000" w:rsidP="00000000" w:rsidRDefault="00000000" w:rsidRPr="00000000" w14:paraId="00000076">
      <w:pPr>
        <w:pageBreakBefore w:val="0"/>
        <w:numPr>
          <w:ilvl w:val="2"/>
          <w:numId w:val="5"/>
        </w:numPr>
        <w:spacing w:after="0" w:afterAutospacing="0" w:before="0" w:beforeAutospacing="0"/>
        <w:ind w:left="2160" w:hanging="360"/>
        <w:rPr>
          <w:b w:val="1"/>
        </w:rPr>
      </w:pPr>
      <w:r w:rsidDel="00000000" w:rsidR="00000000" w:rsidRPr="00000000">
        <w:rPr>
          <w:rtl w:val="0"/>
        </w:rPr>
        <w:t xml:space="preserve">Detectar si el grupo está usando las herramientas propuestas.</w:t>
      </w:r>
    </w:p>
    <w:p w:rsidR="00000000" w:rsidDel="00000000" w:rsidP="00000000" w:rsidRDefault="00000000" w:rsidRPr="00000000" w14:paraId="00000077">
      <w:pPr>
        <w:pageBreakBefore w:val="0"/>
        <w:numPr>
          <w:ilvl w:val="2"/>
          <w:numId w:val="5"/>
        </w:numPr>
        <w:spacing w:after="0" w:afterAutospacing="0" w:before="0" w:beforeAutospacing="0" w:lineRule="auto"/>
        <w:ind w:left="2160" w:hanging="360"/>
        <w:jc w:val="left"/>
      </w:pPr>
      <w:r w:rsidDel="00000000" w:rsidR="00000000" w:rsidRPr="00000000">
        <w:rPr>
          <w:rtl w:val="0"/>
        </w:rPr>
        <w:t xml:space="preserve">Analizar qué canales de comunicación se han utilizado.</w:t>
      </w:r>
    </w:p>
    <w:p w:rsidR="00000000" w:rsidDel="00000000" w:rsidP="00000000" w:rsidRDefault="00000000" w:rsidRPr="00000000" w14:paraId="00000078">
      <w:pPr>
        <w:pageBreakBefore w:val="0"/>
        <w:numPr>
          <w:ilvl w:val="2"/>
          <w:numId w:val="5"/>
        </w:numPr>
        <w:spacing w:after="0" w:afterAutospacing="0" w:before="0" w:beforeAutospacing="0"/>
        <w:ind w:left="2160" w:hanging="360"/>
        <w:rPr>
          <w:u w:val="none"/>
        </w:rPr>
      </w:pPr>
      <w:r w:rsidDel="00000000" w:rsidR="00000000" w:rsidRPr="00000000">
        <w:rPr>
          <w:rtl w:val="0"/>
        </w:rPr>
        <w:t xml:space="preserve">Detectar si el trabajo en equipo está cumpliendo expectativas.</w:t>
      </w:r>
    </w:p>
    <w:p w:rsidR="00000000" w:rsidDel="00000000" w:rsidP="00000000" w:rsidRDefault="00000000" w:rsidRPr="00000000" w14:paraId="00000079">
      <w:pPr>
        <w:pageBreakBefore w:val="0"/>
        <w:numPr>
          <w:ilvl w:val="3"/>
          <w:numId w:val="5"/>
        </w:numPr>
        <w:spacing w:after="0" w:afterAutospacing="0" w:before="0" w:beforeAutospacing="0"/>
        <w:ind w:left="2880" w:hanging="360"/>
        <w:rPr>
          <w:u w:val="none"/>
        </w:rPr>
      </w:pPr>
      <w:r w:rsidDel="00000000" w:rsidR="00000000" w:rsidRPr="00000000">
        <w:rPr>
          <w:rtl w:val="0"/>
        </w:rPr>
        <w:t xml:space="preserve">Comunicación, grado de implicación del equipo, etc.</w:t>
      </w:r>
    </w:p>
    <w:p w:rsidR="00000000" w:rsidDel="00000000" w:rsidP="00000000" w:rsidRDefault="00000000" w:rsidRPr="00000000" w14:paraId="0000007A">
      <w:pPr>
        <w:pageBreakBefore w:val="0"/>
        <w:numPr>
          <w:ilvl w:val="2"/>
          <w:numId w:val="5"/>
        </w:numPr>
        <w:spacing w:before="0" w:beforeAutospacing="0"/>
        <w:ind w:left="2160" w:hanging="360"/>
        <w:rPr>
          <w:u w:val="none"/>
        </w:rPr>
      </w:pPr>
      <w:r w:rsidDel="00000000" w:rsidR="00000000" w:rsidRPr="00000000">
        <w:rPr>
          <w:rtl w:val="0"/>
        </w:rPr>
        <w:t xml:space="preserve">Medir la progresión del trabajo en equipo.</w:t>
      </w:r>
    </w:p>
    <w:p w:rsidR="00000000" w:rsidDel="00000000" w:rsidP="00000000" w:rsidRDefault="00000000" w:rsidRPr="00000000" w14:paraId="0000007B">
      <w:pPr>
        <w:pStyle w:val="Heading2"/>
        <w:pageBreakBefore w:val="0"/>
        <w:numPr>
          <w:ilvl w:val="1"/>
          <w:numId w:val="10"/>
        </w:numPr>
        <w:rPr>
          <w:color w:val="669966"/>
        </w:rPr>
      </w:pPr>
      <w:bookmarkStart w:colFirst="0" w:colLast="0" w:name="_2g4ecs1a0pk0" w:id="9"/>
      <w:bookmarkEnd w:id="9"/>
      <w:r w:rsidDel="00000000" w:rsidR="00000000" w:rsidRPr="00000000">
        <w:rPr>
          <w:rtl w:val="0"/>
        </w:rPr>
        <w:t xml:space="preserve">¿Qué métricas podemos utilizar?</w:t>
      </w:r>
    </w:p>
    <w:p w:rsidR="00000000" w:rsidDel="00000000" w:rsidP="00000000" w:rsidRDefault="00000000" w:rsidRPr="00000000" w14:paraId="0000007C">
      <w:pPr>
        <w:pageBreakBefore w:val="0"/>
        <w:rPr>
          <w:b w:val="1"/>
        </w:rPr>
      </w:pPr>
      <w:r w:rsidDel="00000000" w:rsidR="00000000" w:rsidRPr="00000000">
        <w:rPr>
          <w:rtl w:val="0"/>
        </w:rPr>
        <w:t xml:space="preserve">Observando los posibles objetivos propuestos, nos planteamos qué datos educativos queremos recolectar y qué métricas podemos usar para ello. Procedemos a definir posibles métricas:</w:t>
      </w:r>
      <w:r w:rsidDel="00000000" w:rsidR="00000000" w:rsidRPr="00000000">
        <w:rPr>
          <w:rtl w:val="0"/>
        </w:rPr>
      </w:r>
    </w:p>
    <w:p w:rsidR="00000000" w:rsidDel="00000000" w:rsidP="00000000" w:rsidRDefault="00000000" w:rsidRPr="00000000" w14:paraId="0000007D">
      <w:pPr>
        <w:pageBreakBefore w:val="0"/>
        <w:numPr>
          <w:ilvl w:val="0"/>
          <w:numId w:val="7"/>
        </w:numPr>
        <w:spacing w:after="0" w:afterAutospacing="0"/>
        <w:ind w:left="720" w:hanging="360"/>
        <w:rPr>
          <w:b w:val="1"/>
          <w:u w:val="none"/>
        </w:rPr>
      </w:pPr>
      <w:r w:rsidDel="00000000" w:rsidR="00000000" w:rsidRPr="00000000">
        <w:rPr>
          <w:b w:val="1"/>
          <w:rtl w:val="0"/>
        </w:rPr>
        <w:t xml:space="preserve">Métricas extraídas de mensajes de un chat:</w:t>
      </w:r>
    </w:p>
    <w:p w:rsidR="00000000" w:rsidDel="00000000" w:rsidP="00000000" w:rsidRDefault="00000000" w:rsidRPr="00000000" w14:paraId="0000007E">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por usuario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7F">
      <w:pPr>
        <w:pageBreakBefore w:val="0"/>
        <w:numPr>
          <w:ilvl w:val="1"/>
          <w:numId w:val="7"/>
        </w:numPr>
        <w:spacing w:after="0" w:afterAutospacing="0" w:before="0" w:beforeAutospacing="0" w:lineRule="auto"/>
        <w:ind w:left="1440" w:hanging="360"/>
      </w:pPr>
      <w:r w:rsidDel="00000000" w:rsidR="00000000" w:rsidRPr="00000000">
        <w:rPr>
          <w:rtl w:val="0"/>
        </w:rPr>
        <w:t xml:space="preserve">Proporción de mensajes del usuario sobre el total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80">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horas de uso de la plataforma</w:t>
      </w:r>
      <w:r w:rsidDel="00000000" w:rsidR="00000000" w:rsidRPr="00000000">
        <w:rPr>
          <w:b w:val="1"/>
          <w:rtl w:val="0"/>
        </w:rPr>
        <w:t xml:space="preserve"> [Entero].</w:t>
      </w:r>
    </w:p>
    <w:p w:rsidR="00000000" w:rsidDel="00000000" w:rsidP="00000000" w:rsidRDefault="00000000" w:rsidRPr="00000000" w14:paraId="00000081">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fechas de uso de la plataforma</w:t>
      </w:r>
      <w:r w:rsidDel="00000000" w:rsidR="00000000" w:rsidRPr="00000000">
        <w:rPr>
          <w:b w:val="1"/>
          <w:rtl w:val="0"/>
        </w:rPr>
        <w:t xml:space="preserve"> [Entero].</w:t>
      </w:r>
      <w:r w:rsidDel="00000000" w:rsidR="00000000" w:rsidRPr="00000000">
        <w:rPr>
          <w:rtl w:val="0"/>
        </w:rPr>
      </w:r>
    </w:p>
    <w:p w:rsidR="00000000" w:rsidDel="00000000" w:rsidP="00000000" w:rsidRDefault="00000000" w:rsidRPr="00000000" w14:paraId="00000082">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Métricas sobre asignación de tareas en un sistema “Kanban”:</w:t>
      </w:r>
    </w:p>
    <w:p w:rsidR="00000000" w:rsidDel="00000000" w:rsidP="00000000" w:rsidRDefault="00000000" w:rsidRPr="00000000" w14:paraId="0000008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Número de tareas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Número de tareas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5">
      <w:pPr>
        <w:pageBreakBefore w:val="0"/>
        <w:numPr>
          <w:ilvl w:val="1"/>
          <w:numId w:val="7"/>
        </w:numPr>
        <w:spacing w:before="0" w:beforeAutospacing="0"/>
        <w:ind w:left="1440" w:hanging="360"/>
        <w:rPr>
          <w:u w:val="none"/>
        </w:rPr>
      </w:pPr>
      <w:r w:rsidDel="00000000" w:rsidR="00000000" w:rsidRPr="00000000">
        <w:rPr>
          <w:rtl w:val="0"/>
        </w:rPr>
        <w:t xml:space="preserve">Número de tareas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6">
      <w:pPr>
        <w:pStyle w:val="Heading2"/>
        <w:pageBreakBefore w:val="0"/>
        <w:numPr>
          <w:ilvl w:val="1"/>
          <w:numId w:val="10"/>
        </w:numPr>
        <w:rPr>
          <w:color w:val="669966"/>
        </w:rPr>
      </w:pPr>
      <w:bookmarkStart w:colFirst="0" w:colLast="0" w:name="_ectvljaldmhq" w:id="10"/>
      <w:bookmarkEnd w:id="10"/>
      <w:r w:rsidDel="00000000" w:rsidR="00000000" w:rsidRPr="00000000">
        <w:rPr>
          <w:rtl w:val="0"/>
        </w:rPr>
        <w:t xml:space="preserve">¿Qué elementos podemos analizar?</w:t>
      </w:r>
    </w:p>
    <w:p w:rsidR="00000000" w:rsidDel="00000000" w:rsidP="00000000" w:rsidRDefault="00000000" w:rsidRPr="00000000" w14:paraId="00000087">
      <w:pPr>
        <w:pageBreakBefore w:val="0"/>
        <w:rPr/>
      </w:pPr>
      <w:r w:rsidDel="00000000" w:rsidR="00000000" w:rsidRPr="00000000">
        <w:rPr>
          <w:rtl w:val="0"/>
        </w:rPr>
        <w:t xml:space="preserve">Una vez obtenida la información pertinente, podemos plantearnos cuestiones para analizar-</w:t>
      </w:r>
    </w:p>
    <w:p w:rsidR="00000000" w:rsidDel="00000000" w:rsidP="00000000" w:rsidRDefault="00000000" w:rsidRPr="00000000" w14:paraId="00000088">
      <w:pPr>
        <w:pageBreakBefore w:val="0"/>
        <w:rPr/>
      </w:pPr>
      <w:r w:rsidDel="00000000" w:rsidR="00000000" w:rsidRPr="00000000">
        <w:rPr>
          <w:rtl w:val="0"/>
        </w:rPr>
        <w:t xml:space="preserve">A continuación vamos a presentar ejemplos de cuestiones que podrían analizarse: </w:t>
      </w:r>
    </w:p>
    <w:p w:rsidR="00000000" w:rsidDel="00000000" w:rsidP="00000000" w:rsidRDefault="00000000" w:rsidRPr="00000000" w14:paraId="0000008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A">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8B">
      <w:pPr>
        <w:pageBreakBefore w:val="0"/>
        <w:numPr>
          <w:ilvl w:val="0"/>
          <w:numId w:val="12"/>
        </w:numPr>
        <w:spacing w:after="0" w:afterAutospacing="0"/>
        <w:ind w:left="720" w:hanging="360"/>
        <w:rPr>
          <w:u w:val="none"/>
        </w:rPr>
      </w:pPr>
      <w:r w:rsidDel="00000000" w:rsidR="00000000" w:rsidRPr="00000000">
        <w:rPr>
          <w:rtl w:val="0"/>
        </w:rPr>
        <w:t xml:space="preserve">¿Por qué el alumno está participando o no en el trabajo en equipo?</w:t>
      </w:r>
    </w:p>
    <w:p w:rsidR="00000000" w:rsidDel="00000000" w:rsidP="00000000" w:rsidRDefault="00000000" w:rsidRPr="00000000" w14:paraId="0000008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¿Por qué un alumno se comunica o no de determinada forma?</w:t>
      </w:r>
    </w:p>
    <w:p w:rsidR="00000000" w:rsidDel="00000000" w:rsidP="00000000" w:rsidRDefault="00000000" w:rsidRPr="00000000" w14:paraId="0000008D">
      <w:pPr>
        <w:pageBreakBefore w:val="0"/>
        <w:numPr>
          <w:ilvl w:val="0"/>
          <w:numId w:val="12"/>
        </w:numPr>
        <w:spacing w:before="0" w:beforeAutospacing="0"/>
        <w:ind w:left="720" w:hanging="360"/>
        <w:rPr>
          <w:u w:val="none"/>
        </w:rPr>
      </w:pPr>
      <w:r w:rsidDel="00000000" w:rsidR="00000000" w:rsidRPr="00000000">
        <w:rPr>
          <w:rtl w:val="0"/>
        </w:rPr>
        <w:t xml:space="preserve">¿Tiene el alumno una carga de tareas adecuada?</w:t>
      </w:r>
    </w:p>
    <w:p w:rsidR="00000000" w:rsidDel="00000000" w:rsidP="00000000" w:rsidRDefault="00000000" w:rsidRPr="00000000" w14:paraId="0000008E">
      <w:pPr>
        <w:pageBreakBefore w:val="0"/>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8F">
      <w:pPr>
        <w:pageBreakBefore w:val="0"/>
        <w:numPr>
          <w:ilvl w:val="0"/>
          <w:numId w:val="12"/>
        </w:numPr>
        <w:spacing w:after="0" w:afterAutospacing="0"/>
        <w:ind w:left="720" w:hanging="360"/>
      </w:pPr>
      <w:r w:rsidDel="00000000" w:rsidR="00000000" w:rsidRPr="00000000">
        <w:rPr>
          <w:rtl w:val="0"/>
        </w:rPr>
        <w:t xml:space="preserve">¿El desempeño del grupo es adecuado?</w:t>
      </w:r>
    </w:p>
    <w:p w:rsidR="00000000" w:rsidDel="00000000" w:rsidP="00000000" w:rsidRDefault="00000000" w:rsidRPr="00000000" w14:paraId="00000090">
      <w:pPr>
        <w:pageBreakBefore w:val="0"/>
        <w:numPr>
          <w:ilvl w:val="0"/>
          <w:numId w:val="12"/>
        </w:numPr>
        <w:spacing w:after="0" w:afterAutospacing="0" w:before="0" w:beforeAutospacing="0"/>
        <w:ind w:left="720" w:hanging="360"/>
      </w:pPr>
      <w:r w:rsidDel="00000000" w:rsidR="00000000" w:rsidRPr="00000000">
        <w:rPr>
          <w:rtl w:val="0"/>
        </w:rPr>
        <w:t xml:space="preserve">¿Qué miembros y porque están dentro de un umbral de aportación?</w:t>
      </w:r>
    </w:p>
    <w:p w:rsidR="00000000" w:rsidDel="00000000" w:rsidP="00000000" w:rsidRDefault="00000000" w:rsidRPr="00000000" w14:paraId="00000091">
      <w:pPr>
        <w:pageBreakBefore w:val="0"/>
        <w:numPr>
          <w:ilvl w:val="0"/>
          <w:numId w:val="12"/>
        </w:numPr>
        <w:spacing w:after="0" w:afterAutospacing="0" w:before="0" w:beforeAutospacing="0"/>
        <w:ind w:left="720" w:hanging="360"/>
      </w:pPr>
      <w:r w:rsidDel="00000000" w:rsidR="00000000" w:rsidRPr="00000000">
        <w:rPr>
          <w:rtl w:val="0"/>
        </w:rPr>
        <w:t xml:space="preserve">¿Por qué el grupo tiene determinadas fortalezas y/o debilidades?</w:t>
      </w:r>
    </w:p>
    <w:p w:rsidR="00000000" w:rsidDel="00000000" w:rsidP="00000000" w:rsidRDefault="00000000" w:rsidRPr="00000000" w14:paraId="00000092">
      <w:pPr>
        <w:pageBreakBefore w:val="0"/>
        <w:numPr>
          <w:ilvl w:val="0"/>
          <w:numId w:val="12"/>
        </w:numPr>
        <w:spacing w:before="0" w:beforeAutospacing="0"/>
        <w:ind w:left="720" w:hanging="360"/>
        <w:rPr>
          <w:u w:val="none"/>
        </w:rPr>
      </w:pPr>
      <w:r w:rsidDel="00000000" w:rsidR="00000000" w:rsidRPr="00000000">
        <w:rPr>
          <w:rtl w:val="0"/>
        </w:rPr>
        <w:t xml:space="preserve">¿Está bien repartida la carga de tareas de un grupo?</w:t>
      </w:r>
      <w:r w:rsidDel="00000000" w:rsidR="00000000" w:rsidRPr="00000000">
        <w:rPr>
          <w:rtl w:val="0"/>
        </w:rPr>
      </w:r>
    </w:p>
    <w:p w:rsidR="00000000" w:rsidDel="00000000" w:rsidP="00000000" w:rsidRDefault="00000000" w:rsidRPr="00000000" w14:paraId="00000093">
      <w:pPr>
        <w:pageBreakBefore w:val="0"/>
        <w:rPr>
          <w:b w:val="1"/>
          <w:u w:val="single"/>
        </w:rPr>
      </w:pPr>
      <w:r w:rsidDel="00000000" w:rsidR="00000000" w:rsidRPr="00000000">
        <w:rPr>
          <w:b w:val="1"/>
          <w:u w:val="single"/>
          <w:rtl w:val="0"/>
        </w:rPr>
        <w:t xml:space="preserve">Colectivo (entre instantáneas en el tiempo)</w:t>
      </w:r>
    </w:p>
    <w:p w:rsidR="00000000" w:rsidDel="00000000" w:rsidP="00000000" w:rsidRDefault="00000000" w:rsidRPr="00000000" w14:paraId="00000094">
      <w:pPr>
        <w:pageBreakBefore w:val="0"/>
        <w:numPr>
          <w:ilvl w:val="0"/>
          <w:numId w:val="12"/>
        </w:numPr>
        <w:spacing w:after="0" w:afterAutospacing="0"/>
        <w:ind w:left="720" w:hanging="360"/>
      </w:pPr>
      <w:r w:rsidDel="00000000" w:rsidR="00000000" w:rsidRPr="00000000">
        <w:rPr>
          <w:rtl w:val="0"/>
        </w:rPr>
        <w:t xml:space="preserve">¿Ha mejorado la implicación en el trabajo en equipo?</w:t>
      </w:r>
    </w:p>
    <w:p w:rsidR="00000000" w:rsidDel="00000000" w:rsidP="00000000" w:rsidRDefault="00000000" w:rsidRPr="00000000" w14:paraId="00000095">
      <w:pPr>
        <w:pageBreakBefore w:val="0"/>
        <w:numPr>
          <w:ilvl w:val="0"/>
          <w:numId w:val="12"/>
        </w:numPr>
        <w:spacing w:before="0" w:beforeAutospacing="0"/>
        <w:ind w:left="720" w:hanging="360"/>
        <w:rPr>
          <w:u w:val="none"/>
        </w:rPr>
      </w:pPr>
      <w:r w:rsidDel="00000000" w:rsidR="00000000" w:rsidRPr="00000000">
        <w:rPr>
          <w:rtl w:val="0"/>
        </w:rPr>
        <w:t xml:space="preserve">¿El proyecto en el que trabaja el equipo ha progresado?</w:t>
      </w:r>
      <w:r w:rsidDel="00000000" w:rsidR="00000000" w:rsidRPr="00000000">
        <w:rPr>
          <w:rtl w:val="0"/>
        </w:rPr>
      </w:r>
    </w:p>
    <w:p w:rsidR="00000000" w:rsidDel="00000000" w:rsidP="00000000" w:rsidRDefault="00000000" w:rsidRPr="00000000" w14:paraId="00000096">
      <w:pPr>
        <w:pStyle w:val="Heading2"/>
        <w:pageBreakBefore w:val="0"/>
        <w:numPr>
          <w:ilvl w:val="1"/>
          <w:numId w:val="10"/>
        </w:numPr>
        <w:ind w:left="576"/>
        <w:rPr/>
      </w:pPr>
      <w:bookmarkStart w:colFirst="0" w:colLast="0" w:name="_1cpl2u42j9uq" w:id="11"/>
      <w:bookmarkEnd w:id="11"/>
      <w:r w:rsidDel="00000000" w:rsidR="00000000" w:rsidRPr="00000000">
        <w:rPr>
          <w:rtl w:val="0"/>
        </w:rPr>
        <w:t xml:space="preserve">¿Cómo podemos presentar la información obtenida?</w:t>
      </w:r>
    </w:p>
    <w:p w:rsidR="00000000" w:rsidDel="00000000" w:rsidP="00000000" w:rsidRDefault="00000000" w:rsidRPr="00000000" w14:paraId="00000097">
      <w:pPr>
        <w:pageBreakBefore w:val="0"/>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r w:rsidDel="00000000" w:rsidR="00000000" w:rsidRPr="00000000">
        <w:br w:type="page"/>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9A">
      <w:pPr>
        <w:pageBreakBefore w:val="0"/>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9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Gráfico circular, indicando porcentaje de participación en una comunicación de un usuario.</w:t>
      </w:r>
    </w:p>
    <w:p w:rsidR="00000000" w:rsidDel="00000000" w:rsidP="00000000" w:rsidRDefault="00000000" w:rsidRPr="00000000" w14:paraId="0000009C">
      <w:pPr>
        <w:pageBreakBefore w:val="0"/>
        <w:numPr>
          <w:ilvl w:val="1"/>
          <w:numId w:val="1"/>
        </w:numPr>
        <w:spacing w:after="0" w:afterAutospacing="0" w:before="0" w:beforeAutospacing="0"/>
        <w:ind w:left="1440" w:hanging="360"/>
      </w:pPr>
      <w:r w:rsidDel="00000000" w:rsidR="00000000" w:rsidRPr="00000000">
        <w:rPr>
          <w:rtl w:val="0"/>
        </w:rPr>
        <w:t xml:space="preserve">Gráfico circular, indicando carga de tareas de cada uno de los alumnos.</w:t>
      </w:r>
      <w:r w:rsidDel="00000000" w:rsidR="00000000" w:rsidRPr="00000000">
        <w:rPr>
          <w:rtl w:val="0"/>
        </w:rPr>
      </w:r>
    </w:p>
    <w:p w:rsidR="00000000" w:rsidDel="00000000" w:rsidP="00000000" w:rsidRDefault="00000000" w:rsidRPr="00000000" w14:paraId="0000009D">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Gráficos de líneas</w:t>
      </w:r>
    </w:p>
    <w:p w:rsidR="00000000" w:rsidDel="00000000" w:rsidP="00000000" w:rsidRDefault="00000000" w:rsidRPr="00000000" w14:paraId="0000009E">
      <w:pPr>
        <w:pageBreakBefore w:val="0"/>
        <w:numPr>
          <w:ilvl w:val="1"/>
          <w:numId w:val="1"/>
        </w:numPr>
        <w:spacing w:after="0" w:afterAutospacing="0" w:before="0" w:beforeAutospacing="0"/>
        <w:ind w:left="1440" w:hanging="360"/>
        <w:rPr/>
      </w:pPr>
      <w:r w:rsidDel="00000000" w:rsidR="00000000" w:rsidRPr="00000000">
        <w:rPr>
          <w:rtl w:val="0"/>
        </w:rPr>
        <w:t xml:space="preserve">Gráfico de líneas con rangos de horas en el eje X y número de mensajes por un rango de horas en el eje Y.</w:t>
      </w:r>
    </w:p>
    <w:p w:rsidR="00000000" w:rsidDel="00000000" w:rsidP="00000000" w:rsidRDefault="00000000" w:rsidRPr="00000000" w14:paraId="0000009F">
      <w:pPr>
        <w:pageBreakBefore w:val="0"/>
        <w:numPr>
          <w:ilvl w:val="1"/>
          <w:numId w:val="1"/>
        </w:numPr>
        <w:spacing w:after="0" w:afterAutospacing="0" w:before="0" w:beforeAutospacing="0"/>
        <w:ind w:left="1440" w:hanging="360"/>
      </w:pPr>
      <w:r w:rsidDel="00000000" w:rsidR="00000000" w:rsidRPr="00000000">
        <w:rPr>
          <w:rtl w:val="0"/>
        </w:rPr>
        <w:t xml:space="preserve">Gráfico de líneas con días u otros rangos temporales (semanas, meses, etc.) en el eje X y número de mensajes por un rango en el eje Y.</w:t>
      </w:r>
    </w:p>
    <w:p w:rsidR="00000000" w:rsidDel="00000000" w:rsidP="00000000" w:rsidRDefault="00000000" w:rsidRPr="00000000" w14:paraId="000000A0">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A1">
      <w:pPr>
        <w:pageBreakBefore w:val="0"/>
        <w:numPr>
          <w:ilvl w:val="1"/>
          <w:numId w:val="1"/>
        </w:numPr>
        <w:spacing w:after="0" w:afterAutospacing="0" w:before="0" w:beforeAutospacing="0"/>
        <w:ind w:left="1440" w:hanging="360"/>
      </w:pPr>
      <w:r w:rsidDel="00000000" w:rsidR="00000000" w:rsidRPr="00000000">
        <w:rPr>
          <w:rtl w:val="0"/>
        </w:rPr>
        <w:t xml:space="preserve">Media y otras medidas estadísticas de mensajes, agrupados por alumno y/o periodo de tiempo.</w:t>
      </w:r>
    </w:p>
    <w:p w:rsidR="00000000" w:rsidDel="00000000" w:rsidP="00000000" w:rsidRDefault="00000000" w:rsidRPr="00000000" w14:paraId="000000A2">
      <w:pPr>
        <w:pageBreakBefore w:val="0"/>
        <w:numPr>
          <w:ilvl w:val="1"/>
          <w:numId w:val="1"/>
        </w:numPr>
        <w:spacing w:before="0" w:beforeAutospacing="0"/>
        <w:ind w:left="1440" w:hanging="360"/>
      </w:pPr>
      <w:r w:rsidDel="00000000" w:rsidR="00000000" w:rsidRPr="00000000">
        <w:rPr>
          <w:rtl w:val="0"/>
        </w:rPr>
        <w:t xml:space="preserve">Media y otras medidas estadísticas de tareas asignadas, agrupadas por alumno.</w:t>
      </w:r>
      <w:r w:rsidDel="00000000" w:rsidR="00000000" w:rsidRPr="00000000">
        <w:rPr>
          <w:rtl w:val="0"/>
        </w:rPr>
      </w:r>
    </w:p>
    <w:p w:rsidR="00000000" w:rsidDel="00000000" w:rsidP="00000000" w:rsidRDefault="00000000" w:rsidRPr="00000000" w14:paraId="000000A3">
      <w:pPr>
        <w:pStyle w:val="Heading2"/>
        <w:pageBreakBefore w:val="0"/>
        <w:numPr>
          <w:ilvl w:val="1"/>
          <w:numId w:val="10"/>
        </w:numPr>
        <w:ind w:left="576"/>
        <w:rPr/>
      </w:pPr>
      <w:bookmarkStart w:colFirst="0" w:colLast="0" w:name="_updtshbman32" w:id="12"/>
      <w:bookmarkEnd w:id="12"/>
      <w:r w:rsidDel="00000000" w:rsidR="00000000" w:rsidRPr="00000000">
        <w:rPr>
          <w:rtl w:val="0"/>
        </w:rPr>
        <w:t xml:space="preserve">¿Qué actuaciones podemos realizar con los alumnos?</w:t>
      </w:r>
    </w:p>
    <w:p w:rsidR="00000000" w:rsidDel="00000000" w:rsidP="00000000" w:rsidRDefault="00000000" w:rsidRPr="00000000" w14:paraId="000000A4">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A5">
      <w:pPr>
        <w:pageBreakBefore w:val="0"/>
        <w:rPr/>
      </w:pPr>
      <w:r w:rsidDel="00000000" w:rsidR="00000000" w:rsidRPr="00000000">
        <w:rPr>
          <w:rtl w:val="0"/>
        </w:rPr>
        <w:t xml:space="preserve">A continuación, vamos a presentar algunos ejemplos de posibles medidas de actuación:</w:t>
      </w:r>
    </w:p>
    <w:p w:rsidR="00000000" w:rsidDel="00000000" w:rsidP="00000000" w:rsidRDefault="00000000" w:rsidRPr="00000000" w14:paraId="000000A6">
      <w:pPr>
        <w:pageBreakBefore w:val="0"/>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A7">
      <w:pPr>
        <w:pageBreakBefore w:val="0"/>
        <w:numPr>
          <w:ilvl w:val="0"/>
          <w:numId w:val="9"/>
        </w:numPr>
        <w:spacing w:after="0" w:afterAutospacing="0"/>
        <w:ind w:left="720" w:hanging="360"/>
        <w:rPr>
          <w:b w:val="1"/>
        </w:rPr>
      </w:pPr>
      <w:r w:rsidDel="00000000" w:rsidR="00000000" w:rsidRPr="00000000">
        <w:rPr>
          <w:b w:val="1"/>
          <w:rtl w:val="0"/>
        </w:rPr>
        <w:t xml:space="preserve">Hacia el alumno con poca participación (tareas/comunicación)</w:t>
      </w:r>
    </w:p>
    <w:p w:rsidR="00000000" w:rsidDel="00000000" w:rsidP="00000000" w:rsidRDefault="00000000" w:rsidRPr="00000000" w14:paraId="000000A8">
      <w:pPr>
        <w:pageBreakBefore w:val="0"/>
        <w:numPr>
          <w:ilvl w:val="1"/>
          <w:numId w:val="9"/>
        </w:numPr>
        <w:spacing w:before="0" w:beforeAutospacing="0"/>
        <w:ind w:left="1440" w:hanging="360"/>
        <w:rPr>
          <w:u w:val="none"/>
        </w:rPr>
      </w:pPr>
      <w:r w:rsidDel="00000000" w:rsidR="00000000" w:rsidRPr="00000000">
        <w:rPr>
          <w:rtl w:val="0"/>
        </w:rPr>
        <w:t xml:space="preserve">Ahondar en los motivos de la poca participación (ya sea en tareas, comunicación, etc.) e intentar paliar la situación.</w:t>
      </w:r>
      <w:r w:rsidDel="00000000" w:rsidR="00000000" w:rsidRPr="00000000">
        <w:rPr>
          <w:rtl w:val="0"/>
        </w:rPr>
      </w:r>
    </w:p>
    <w:p w:rsidR="00000000" w:rsidDel="00000000" w:rsidP="00000000" w:rsidRDefault="00000000" w:rsidRPr="00000000" w14:paraId="000000A9">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AA">
      <w:pPr>
        <w:pageBreakBefore w:val="0"/>
        <w:numPr>
          <w:ilvl w:val="0"/>
          <w:numId w:val="9"/>
        </w:numPr>
        <w:spacing w:after="0" w:afterAutospacing="0"/>
        <w:ind w:left="720" w:hanging="360"/>
        <w:rPr>
          <w:b w:val="1"/>
        </w:rPr>
      </w:pPr>
      <w:r w:rsidDel="00000000" w:rsidR="00000000" w:rsidRPr="00000000">
        <w:rPr>
          <w:b w:val="1"/>
          <w:rtl w:val="0"/>
        </w:rPr>
        <w:t xml:space="preserve">Carencias detectadas que afectan a gran parte del grupo</w:t>
      </w:r>
    </w:p>
    <w:p w:rsidR="00000000" w:rsidDel="00000000" w:rsidP="00000000" w:rsidRDefault="00000000" w:rsidRPr="00000000" w14:paraId="000000AB">
      <w:pPr>
        <w:pageBreakBefore w:val="0"/>
        <w:numPr>
          <w:ilvl w:val="1"/>
          <w:numId w:val="9"/>
        </w:numPr>
        <w:spacing w:after="0" w:afterAutospacing="0" w:before="0" w:beforeAutospacing="0"/>
        <w:ind w:left="1440" w:hanging="360"/>
      </w:pPr>
      <w:r w:rsidDel="00000000" w:rsidR="00000000" w:rsidRPr="00000000">
        <w:rPr>
          <w:rtl w:val="0"/>
        </w:rPr>
        <w:t xml:space="preserve">Asesorar al grupo de como trabajar en equipo.</w:t>
      </w:r>
    </w:p>
    <w:p w:rsidR="00000000" w:rsidDel="00000000" w:rsidP="00000000" w:rsidRDefault="00000000" w:rsidRPr="00000000" w14:paraId="000000AC">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Intentar integrar a todos los miembros para que formen parte del equipo.</w:t>
      </w:r>
    </w:p>
    <w:p w:rsidR="00000000" w:rsidDel="00000000" w:rsidP="00000000" w:rsidRDefault="00000000" w:rsidRPr="00000000" w14:paraId="000000AD">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Intentar que los alumnos en equipo, exploten sus virtudes y mejoren sus defectos mediante el trabajo en equipo.</w:t>
      </w:r>
    </w:p>
    <w:p w:rsidR="00000000" w:rsidDel="00000000" w:rsidP="00000000" w:rsidRDefault="00000000" w:rsidRPr="00000000" w14:paraId="000000AE">
      <w:pPr>
        <w:pStyle w:val="Heading1"/>
        <w:pageBreakBefore w:val="0"/>
        <w:numPr>
          <w:ilvl w:val="0"/>
          <w:numId w:val="10"/>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AF">
      <w:pPr>
        <w:pageBreakBefore w:val="0"/>
        <w:rPr/>
      </w:pPr>
      <w:r w:rsidDel="00000000" w:rsidR="00000000" w:rsidRPr="00000000">
        <w:rPr>
          <w:rtl w:val="0"/>
        </w:rPr>
        <w:t xml:space="preserve">En esta unidad hemos descrito algunas ideas para intentar analizar el trabajo en equipo. Hemos partido de que el trabajo en equipo es un área compleja de medir, pero conociendo esas limitaciones, nos hemos centrado en extraer información de herramientas utilizadas para la comunicación y la organización del trabajo en equipo.</w:t>
      </w:r>
    </w:p>
    <w:p w:rsidR="00000000" w:rsidDel="00000000" w:rsidP="00000000" w:rsidRDefault="00000000" w:rsidRPr="00000000" w14:paraId="000000B0">
      <w:pPr>
        <w:pStyle w:val="Heading1"/>
        <w:pageBreakBefore w:val="0"/>
        <w:numPr>
          <w:ilvl w:val="0"/>
          <w:numId w:val="10"/>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1">
      <w:pPr>
        <w:pageBreakBefore w:val="0"/>
        <w:ind w:left="0" w:firstLine="0"/>
        <w:rPr/>
      </w:pPr>
      <w:r w:rsidDel="00000000" w:rsidR="00000000" w:rsidRPr="00000000">
        <w:rPr>
          <w:rtl w:val="0"/>
        </w:rPr>
        <w:t xml:space="preserve">[1] Edulíticas.com </w:t>
      </w:r>
      <w:hyperlink r:id="rId2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t xml:space="preserve">[2] Handbook of Learning Analytics (Charles Lang, George Siemens, Alyssa Wise, Dragan Gašević) </w:t>
      </w:r>
      <w:hyperlink r:id="rId2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al trabajo en equipo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lack.com/" TargetMode="External"/><Relationship Id="rId22" Type="http://schemas.openxmlformats.org/officeDocument/2006/relationships/hyperlink" Target="https://trello.com/es" TargetMode="External"/><Relationship Id="rId21" Type="http://schemas.openxmlformats.org/officeDocument/2006/relationships/hyperlink" Target="https://zulip.com/" TargetMode="External"/><Relationship Id="rId24" Type="http://schemas.openxmlformats.org/officeDocument/2006/relationships/hyperlink" Target="https://www.proofhub.com/" TargetMode="External"/><Relationship Id="rId23" Type="http://schemas.openxmlformats.org/officeDocument/2006/relationships/hyperlink" Target="https://clicku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hyperlink" Target="https://www.researchgate.net/publication/324687610_Handbook_of_Learning_Analytics" TargetMode="External"/><Relationship Id="rId25" Type="http://schemas.openxmlformats.org/officeDocument/2006/relationships/hyperlink" Target="https://eduliticas.com/"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github.com/" TargetMode="External"/><Relationship Id="rId11" Type="http://schemas.openxmlformats.org/officeDocument/2006/relationships/hyperlink" Target="https://www.mediawiki.org/wiki/MediaWiki" TargetMode="External"/><Relationship Id="rId10" Type="http://schemas.openxmlformats.org/officeDocument/2006/relationships/hyperlink" Target="https://bitbucket.org" TargetMode="External"/><Relationship Id="rId13" Type="http://schemas.openxmlformats.org/officeDocument/2006/relationships/hyperlink" Target="http://docs.google.com/" TargetMode="External"/><Relationship Id="rId12" Type="http://schemas.openxmlformats.org/officeDocument/2006/relationships/hyperlink" Target="https://www.dokuwiki.org/dokuwiki" TargetMode="External"/><Relationship Id="rId15" Type="http://schemas.openxmlformats.org/officeDocument/2006/relationships/hyperlink" Target="https://etherpad.org/" TargetMode="External"/><Relationship Id="rId14" Type="http://schemas.openxmlformats.org/officeDocument/2006/relationships/hyperlink" Target="https://es.libreoffice.org/descarga/libreoffice-online/" TargetMode="External"/><Relationship Id="rId17" Type="http://schemas.openxmlformats.org/officeDocument/2006/relationships/hyperlink" Target="https://telegram.org/" TargetMode="External"/><Relationship Id="rId16" Type="http://schemas.openxmlformats.org/officeDocument/2006/relationships/hyperlink" Target="https://www.whatsapp.com/" TargetMode="External"/><Relationship Id="rId19" Type="http://schemas.openxmlformats.org/officeDocument/2006/relationships/hyperlink" Target="https://www.microsoft.com/es-ww/microsoft-365/microsoft-teams/download-app" TargetMode="External"/><Relationship Id="rId18" Type="http://schemas.openxmlformats.org/officeDocument/2006/relationships/hyperlink" Target="https://discord.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