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Debates con Kialo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¿Qué es Kialo?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kj0de6hcb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Descripción del caso práctico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bl4u9301l5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¿Qué información podemos extraer de Kialo?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qzkqxifl5z3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Extrayendo información de las fuentes principales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njloq623zd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Objetivos planteados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lgy5w6zzl5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Métricas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xdwvtrre4y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Análisis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kvrtxh2kb1q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7.1  Análisis de las votaciones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yspqz4azms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8. Actuaciones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6mthzm8fdk9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9. Bibliografía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03 - Debates con Kialo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Kialo?</w:t>
      </w:r>
    </w:p>
    <w:p w:rsidR="00000000" w:rsidDel="00000000" w:rsidP="00000000" w:rsidRDefault="00000000" w:rsidRPr="00000000" w14:paraId="00000027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https://www.kialo.com/</w:t>
        </w:r>
      </w:hyperlink>
      <w:r w:rsidDel="00000000" w:rsidR="00000000" w:rsidRPr="00000000">
        <w:rPr>
          <w:rtl w:val="0"/>
        </w:rPr>
        <w:t xml:space="preserve"> es una plataforma de debate abierta y colaborativa para dar soporte al aporte colectivo de ideas, deliberar sobre ellas y facilitar decisiones democráticas.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Esta plataforma, además de incluir debates públicos y privados, es una excelente herramienta para la toma de decisiones en trabajos en grupo, análisis de situaciones, argumentación y un largo etcétera relacionado con los beneficios de los debates.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Algunos enlaces a otras herramientas online de debate son: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https://mixidea.org/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https://debatehub.net/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Aquí un artículo que habla sobre esta herramienta de debate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https://www.redalyc.org/jatsRepo/3314/331459398004/index.html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simplemente vamos a ver como funciona kialo.com y qué datos nos ofrece. Para ello simplemente analizaremos alguno de los debates públicos que posee y que se pueden acceder sin registro a la plataforma. Hemos elegido el siguiente debate:</w:t>
      </w:r>
    </w:p>
    <w:p w:rsidR="00000000" w:rsidDel="00000000" w:rsidP="00000000" w:rsidRDefault="00000000" w:rsidRPr="00000000" w14:paraId="00000031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https://www.kialo.com/should-the-us-pay-reparations-for-slavery-1324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4"/>
        </w:numPr>
        <w:ind w:left="432"/>
        <w:rPr/>
      </w:pPr>
      <w:bookmarkStart w:colFirst="0" w:colLast="0" w:name="_cbl4u9301l5x" w:id="3"/>
      <w:bookmarkEnd w:id="3"/>
      <w:r w:rsidDel="00000000" w:rsidR="00000000" w:rsidRPr="00000000">
        <w:rPr>
          <w:rtl w:val="0"/>
        </w:rPr>
        <w:t xml:space="preserve">¿Qué información podemos extraer de Kialo?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Observando el debate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https://www.kialo.com/should-the-us-pay-reparations-for-slavery-1324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5979" cy="308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9" cy="308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En la captura observamos que en la parte superior hay un resumen gráfico del número de argumentos a favor y en contra. Además, abajo vemos una serie de argumentos a favor o en contra.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Si hacemos clic en alguno de los argumentos “a favor o en contra”, podemos ver el detalle de “argumentos a favor o en contra” del argumento clicado. Esto se puede observar en la siguiente captura:</w:t>
      </w:r>
    </w:p>
    <w:p w:rsidR="00000000" w:rsidDel="00000000" w:rsidP="00000000" w:rsidRDefault="00000000" w:rsidRPr="00000000" w14:paraId="0000003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3607" cy="2476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607" cy="24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Este proceso puede repetirse recursivamente sobre cada argumento.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Además, sobre cada argumento se puede acceder a una estadística de votación 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74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Donde observaremos votos sobre la validez del argumento (del 0 al 4) como vemos en la figura: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71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sz w:val="28"/>
          <w:szCs w:val="28"/>
        </w:rPr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Por simplicidad, de esta premisa solo vamos a valorar los votos a favor y en contra de la misma. 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No vamos a valorar el número de argumentos a favor y en contra, ya que el número no es generalmente significativo, sino que habría que hacer un análisis extenso sobre el peso de cada argumento (en función de las opiniones y argumentos vertidos).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Las votaciones son las siguientes (0 nada de acuerdo - 4 totalmente de acuerdo):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0: 46 votos.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1: 28 votos.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2: 9 votos 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3: 21 votos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6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Puntuación 4: 32 votos  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51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debate nos planteamos los siguientes objetivos: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Observar si en el debate hay consenso o, por el contrario, hay opiniones muy contrariadas.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Extraer la opinión mayoritaria del debate.</w:t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Votos emitidos sobre la premisa </w:t>
      </w:r>
      <w:r w:rsidDel="00000000" w:rsidR="00000000" w:rsidRPr="00000000">
        <w:rPr>
          <w:b w:val="1"/>
          <w:rtl w:val="0"/>
        </w:rPr>
        <w:t xml:space="preserve">[Rango 0-4].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7"/>
      <w:bookmarkEnd w:id="7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1"/>
          <w:numId w:val="4"/>
        </w:numPr>
        <w:rPr>
          <w:u w:val="none"/>
        </w:rPr>
      </w:pPr>
      <w:bookmarkStart w:colFirst="0" w:colLast="0" w:name="_kvrtxh2kb1q6" w:id="8"/>
      <w:bookmarkEnd w:id="8"/>
      <w:r w:rsidDel="00000000" w:rsidR="00000000" w:rsidRPr="00000000">
        <w:rPr>
          <w:rtl w:val="0"/>
        </w:rPr>
        <w:t xml:space="preserve">Análisis de las votaciones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total de votos emitidos es de 136 votos.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 74 votos muy negativos (puntuación 0 y 1).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únicamente 9 votos neutros (puntuación 2).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 53 votos muy positivos (puntuación 3 y 4).</w:t>
      </w:r>
    </w:p>
    <w:p w:rsidR="00000000" w:rsidDel="00000000" w:rsidP="00000000" w:rsidRDefault="00000000" w:rsidRPr="00000000" w14:paraId="0000005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A pesar de que en la votación gana ligeramente los votos en contra de la premisa, estadísticamente hablando la parte a favor y en contra tienen resultados muy similares.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Apenas hay votos neutros, por lo cual se puede concluir que el debate está muy polarizado y no existe una posición unánime de los votantes.</w:t>
      </w:r>
    </w:p>
    <w:p w:rsidR="00000000" w:rsidDel="00000000" w:rsidP="00000000" w:rsidRDefault="00000000" w:rsidRPr="00000000" w14:paraId="00000061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yspqz4azms1" w:id="9"/>
      <w:bookmarkEnd w:id="9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En este punto h</w:t>
      </w:r>
      <w:r w:rsidDel="00000000" w:rsidR="00000000" w:rsidRPr="00000000">
        <w:rPr>
          <w:rtl w:val="0"/>
        </w:rPr>
        <w:t xml:space="preserve">emos tomado un debate ya establecido de ejemplo. Pero ¿Y si esos mismos datos fueran de un debate promovido por nosotros?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actuaciones: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actuación más sensata sería reflexionar con los alumnos sobre los resultados del debate y explicar los argumentos esgrimidos por cada postura con un análisis neutro.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 estar muy polarizado, sería bueno realizar un ejercicio donde los participantes en el debate se pongan en la piel de quien opina de forma contraria a ellos. </w:t>
      </w:r>
    </w:p>
    <w:p w:rsidR="00000000" w:rsidDel="00000000" w:rsidP="00000000" w:rsidRDefault="00000000" w:rsidRPr="00000000" w14:paraId="00000067">
      <w:pPr>
        <w:pageBreakBefore w:val="0"/>
        <w:numPr>
          <w:ilvl w:val="2"/>
          <w:numId w:val="2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podría hacerse con un ejercicio de “role-playing” donde debieran defender posturas contrarias a las suyas o que se les hayan proporcionado de forma aleatoria.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0"/>
      <w:bookmarkEnd w:id="1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www.redalyc.org/jatsRepo/3314/331459398004/index.html" TargetMode="External"/><Relationship Id="rId10" Type="http://schemas.openxmlformats.org/officeDocument/2006/relationships/hyperlink" Target="https://debatehub.net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kialo.com/should-the-us-pay-reparations-for-slavery-1324" TargetMode="External"/><Relationship Id="rId12" Type="http://schemas.openxmlformats.org/officeDocument/2006/relationships/hyperlink" Target="https://www.kialo.com/should-the-us-pay-reparations-for-slavery-132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xidea.org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www.researchgate.net/publication/324687610_Handbook_of_Learning_Analytics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eduliticas.com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kial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