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rPr>
          <w:color w:val="404040"/>
          <w:sz w:val="78"/>
          <w:szCs w:val="78"/>
        </w:rPr>
      </w:pPr>
      <w:bookmarkStart w:colFirst="0" w:colLast="0" w:name="_aczyuw2yex2w" w:id="0"/>
      <w:bookmarkEnd w:id="0"/>
      <w:r w:rsidDel="00000000" w:rsidR="00000000" w:rsidRPr="00000000">
        <w:rPr>
          <w:b w:val="0"/>
          <w:bCs w:val="0"/>
          <w:color w:val="669966"/>
          <w:sz w:val="48"/>
          <w:szCs w:val="48"/>
          <w:rtl w:val="0"/>
        </w:rPr>
        <w:t xml:space="preserve">Introducción a Terraform y Salt Project </w:t>
      </w:r>
      <w:r w:rsidDel="00000000" w:rsidR="00000000" w:rsidRPr="00000000">
        <w:rPr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color w:val="404040"/>
          <w:sz w:val="78"/>
          <w:szCs w:val="78"/>
          <w:rtl w:val="0"/>
        </w:rPr>
        <w:t xml:space="preserve">Unidad 05. Caso práctico 01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color w:val="666666"/>
          <w:sz w:val="20"/>
          <w:szCs w:val="20"/>
        </w:rPr>
      </w:pPr>
      <w:r w:rsidDel="00000000" w:rsidR="00000000" w:rsidRPr="00000000">
        <w:rPr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10" name="image14.png"/>
            <a:graphic>
              <a:graphicData uri="http://schemas.openxmlformats.org/drawingml/2006/picture">
                <pic:pic>
                  <pic:nvPicPr>
                    <pic:cNvPr descr="short line" id="0" name="image1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Autor</w:t>
      </w:r>
      <w:r w:rsidDel="00000000" w:rsidR="00000000" w:rsidRPr="00000000">
        <w:rPr>
          <w:sz w:val="32"/>
          <w:szCs w:val="32"/>
          <w:rtl w:val="0"/>
        </w:rPr>
        <w:t xml:space="preserve">: Sergi García</w:t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8657550</wp:posOffset>
            </wp:positionV>
            <wp:extent cx="6120000" cy="444500"/>
            <wp:effectExtent b="0" l="0" r="0" t="0"/>
            <wp:wrapSquare wrapText="bothSides" distB="114300" distT="114300" distL="114300" distR="114300"/>
            <wp:docPr id="1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sz w:val="32"/>
          <w:szCs w:val="32"/>
          <w:rtl w:val="0"/>
        </w:rPr>
        <w:t xml:space="preserve">Actualizado Noviembre 2025</w:t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10">
      <w:pPr>
        <w:pageBreakBefore w:val="0"/>
        <w:ind w:left="395" w:right="404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left="395" w:right="404" w:firstLine="0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Reconocimiento - No comercial - CompartirIgual </w:t>
      </w:r>
      <w:r w:rsidDel="00000000" w:rsidR="00000000" w:rsidRPr="00000000">
        <w:rPr>
          <w:sz w:val="20"/>
          <w:szCs w:val="20"/>
          <w:rtl w:val="0"/>
        </w:rPr>
        <w:t xml:space="preserve">(BY-NC-SA): No se permite un uso comercial de la obra original ni de las posibles obras derivadas, la distribución de las cuales se ha de hacer con una licencia igual a la que regula la 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2">
      <w:pPr>
        <w:pageBreakBefore w:val="0"/>
        <w:ind w:firstLine="113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ind w:left="0" w:firstLine="0"/>
        <w:rPr/>
      </w:pPr>
      <w:r w:rsidDel="00000000" w:rsidR="00000000" w:rsidRPr="00000000">
        <w:rPr>
          <w:rtl w:val="0"/>
        </w:rPr>
        <w:t xml:space="preserve">A lo largo de este tema se utilizarán diferentes símbolos para distinguir elementos importantes dentro del contenido. Estos símbolos son:</w:t>
      </w:r>
    </w:p>
    <w:p w:rsidR="00000000" w:rsidDel="00000000" w:rsidP="00000000" w:rsidRDefault="00000000" w:rsidRPr="00000000" w14:paraId="00000015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❕ </w:t>
      </w:r>
      <w:r w:rsidDel="00000000" w:rsidR="00000000" w:rsidRPr="00000000">
        <w:rPr>
          <w:b w:val="1"/>
          <w:bCs w:val="1"/>
          <w:rtl w:val="0"/>
        </w:rPr>
        <w:t xml:space="preserve">Atención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ageBreakBefore w:val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b w:val="1"/>
          <w:bCs w:val="1"/>
          <w:smallCaps w:val="1"/>
          <w:sz w:val="32"/>
          <w:szCs w:val="32"/>
          <w:rtl w:val="0"/>
        </w:rPr>
        <w:t xml:space="preserve">Índice</w:t>
      </w:r>
    </w:p>
    <w:sdt>
      <w:sdtPr>
        <w:id w:val="-39672137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4,4,Heading 5,5,Heading 6,6,"</w:instrText>
            <w:fldChar w:fldCharType="separate"/>
          </w:r>
          <w:hyperlink w:anchor="_xu9zlj3e8p1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🔥 Proyecto: Infraestructura local automatizada con Terraform y Salt Project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lxwg455ygj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📘 1. Explicación: ¿Qué haremos en este caso práctico?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jqb2aof48p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🎯 2. Objetivo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9mvowhrgn1h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💡 3. Arquitectura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1tk54hzbao0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🧱  4. Estructura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e1vs3gbe7s1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🧠 5. Explicación del flujo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14f9qh08wbr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✅ 6. Ejecución paso a paso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gqs96w6f9an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7. Detalle del contenido de los ficheros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a9nasp8zx7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main.tf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pzhf6bc7i7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salt-master/Dockerfile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tgk845dt0z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salt-master/master.conf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h35bygj0u0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salt-minion/Dockerfile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8qdauns4o9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salt-minion/minion.conf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vkrbcpbv0b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salt-states/top.sls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4gnh5iiltn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salt-states/users.sls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wdfu0wzsoo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salt-states/ningx/config.sls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9xfnb9w3c8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salt-states/ningx/init.sls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tabs>
              <w:tab w:val="right" w:leader="none" w:pos="12000"/>
            </w:tabs>
            <w:spacing w:after="0" w:before="60" w:lineRule="auto"/>
            <w:ind w:left="36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ajgbf6b0ng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📄 salt-states/ningx/index.html.j2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E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1"/>
        <w:pageBreakBefore w:val="0"/>
        <w:spacing w:after="120" w:before="240" w:lineRule="auto"/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ageBreakBefore w:val="0"/>
        <w:spacing w:after="0" w:before="0" w:lineRule="auto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Unidad 05 - Caso práctico 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spacing w:after="80" w:before="360" w:lineRule="auto"/>
        <w:rPr/>
      </w:pPr>
      <w:bookmarkStart w:colFirst="0" w:colLast="0" w:name="_xu9zlj3e8p1e" w:id="1"/>
      <w:bookmarkEnd w:id="1"/>
      <w:r w:rsidDel="00000000" w:rsidR="00000000" w:rsidRPr="00000000">
        <w:rPr>
          <w:rtl w:val="0"/>
        </w:rPr>
        <w:t xml:space="preserve">🔥 Proyecto: Infraestructura local automatizada con Terraform y Salt Project</w:t>
      </w:r>
    </w:p>
    <w:p w:rsidR="00000000" w:rsidDel="00000000" w:rsidP="00000000" w:rsidRDefault="00000000" w:rsidRPr="00000000" w14:paraId="00000034">
      <w:pPr>
        <w:pStyle w:val="Heading1"/>
        <w:rPr/>
      </w:pPr>
      <w:bookmarkStart w:colFirst="0" w:colLast="0" w:name="_hlxwg455ygje" w:id="2"/>
      <w:bookmarkEnd w:id="2"/>
      <w:r w:rsidDel="00000000" w:rsidR="00000000" w:rsidRPr="00000000">
        <w:rPr>
          <w:rtl w:val="0"/>
        </w:rPr>
        <w:t xml:space="preserve">📘 1. Explicación: ¿Qué haremos en este caso práctico?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este caso práctico vamos a construir, paso a paso, un </w:t>
      </w:r>
      <w:r w:rsidDel="00000000" w:rsidR="00000000" w:rsidRPr="00000000">
        <w:rPr>
          <w:b w:val="1"/>
          <w:bCs w:val="1"/>
          <w:rtl w:val="0"/>
        </w:rPr>
        <w:t xml:space="preserve">laboratorio completo de administración automatizada de sistemas</w:t>
      </w:r>
      <w:r w:rsidDel="00000000" w:rsidR="00000000" w:rsidRPr="00000000">
        <w:rPr>
          <w:rtl w:val="0"/>
        </w:rPr>
        <w:t xml:space="preserve"> utilizando </w:t>
      </w:r>
      <w:r w:rsidDel="00000000" w:rsidR="00000000" w:rsidRPr="00000000">
        <w:rPr>
          <w:b w:val="1"/>
          <w:bCs w:val="1"/>
          <w:rtl w:val="0"/>
        </w:rPr>
        <w:t xml:space="preserve">Terraform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Docker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Salt Project</w:t>
      </w:r>
      <w:r w:rsidDel="00000000" w:rsidR="00000000" w:rsidRPr="00000000">
        <w:rPr>
          <w:rtl w:val="0"/>
        </w:rPr>
        <w:t xml:space="preserve"> (Broadcom).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objetivo es comprender cómo </w:t>
      </w:r>
      <w:r w:rsidDel="00000000" w:rsidR="00000000" w:rsidRPr="00000000">
        <w:rPr>
          <w:b w:val="1"/>
          <w:bCs w:val="1"/>
          <w:rtl w:val="0"/>
        </w:rPr>
        <w:t xml:space="preserve">automatizar la creación y configuración de infraestructura local</w:t>
      </w:r>
      <w:r w:rsidDel="00000000" w:rsidR="00000000" w:rsidRPr="00000000">
        <w:rPr>
          <w:rtl w:val="0"/>
        </w:rPr>
        <w:t xml:space="preserve">, simulando un entorno de producción real donde un servidor maestro (</w:t>
      </w:r>
      <w:r w:rsidDel="00000000" w:rsidR="00000000" w:rsidRPr="00000000">
        <w:rPr>
          <w:b w:val="1"/>
          <w:bCs w:val="1"/>
          <w:rtl w:val="0"/>
        </w:rPr>
        <w:t xml:space="preserve">Salt Master</w:t>
      </w:r>
      <w:r w:rsidDel="00000000" w:rsidR="00000000" w:rsidRPr="00000000">
        <w:rPr>
          <w:rtl w:val="0"/>
        </w:rPr>
        <w:t xml:space="preserve">) orquesta la configuración de múltiples clientes (</w:t>
      </w:r>
      <w:r w:rsidDel="00000000" w:rsidR="00000000" w:rsidRPr="00000000">
        <w:rPr>
          <w:b w:val="1"/>
          <w:bCs w:val="1"/>
          <w:rtl w:val="0"/>
        </w:rPr>
        <w:t xml:space="preserve">Salt Minions</w:t>
      </w:r>
      <w:r w:rsidDel="00000000" w:rsidR="00000000" w:rsidRPr="00000000">
        <w:rPr>
          <w:rtl w:val="0"/>
        </w:rPr>
        <w:t xml:space="preserve">) dentro de contenedores Docker.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el proceso se controla desde Terraform, que actúa como “orquestador” de los contenedores.</w:t>
      </w:r>
    </w:p>
    <w:p w:rsidR="00000000" w:rsidDel="00000000" w:rsidP="00000000" w:rsidRDefault="00000000" w:rsidRPr="00000000" w14:paraId="00000038">
      <w:pPr>
        <w:pStyle w:val="Heading1"/>
        <w:keepNext w:val="0"/>
        <w:spacing w:after="80" w:before="280" w:lineRule="auto"/>
        <w:ind w:left="0"/>
        <w:jc w:val="both"/>
        <w:rPr/>
      </w:pPr>
      <w:bookmarkStart w:colFirst="0" w:colLast="0" w:name="_tjqb2aof48pi" w:id="3"/>
      <w:bookmarkEnd w:id="3"/>
      <w:r w:rsidDel="00000000" w:rsidR="00000000" w:rsidRPr="00000000">
        <w:rPr>
          <w:rtl w:val="0"/>
        </w:rPr>
        <w:t xml:space="preserve">🎯 2. Objetivo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Desplegar con </w:t>
      </w:r>
      <w:r w:rsidDel="00000000" w:rsidR="00000000" w:rsidRPr="00000000">
        <w:rPr>
          <w:b w:val="1"/>
          <w:bCs w:val="1"/>
          <w:rtl w:val="0"/>
        </w:rPr>
        <w:t xml:space="preserve">Terraform</w:t>
      </w:r>
      <w:r w:rsidDel="00000000" w:rsidR="00000000" w:rsidRPr="00000000">
        <w:rPr>
          <w:rtl w:val="0"/>
        </w:rPr>
        <w:t xml:space="preserve"> (provider Docker) un laboratorio local compuesto por: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🧠 1 contenedor Salt Master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🧩 N contenedores Salt Minion (configurable por variable)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🔌 Comunicación automática Master → Minions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⚙️ Aplicación de estados Salt para:</w:t>
      </w:r>
    </w:p>
    <w:p w:rsidR="00000000" w:rsidDel="00000000" w:rsidP="00000000" w:rsidRDefault="00000000" w:rsidRPr="00000000" w14:paraId="0000003E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jc w:val="left"/>
      </w:pPr>
      <w:r w:rsidDel="00000000" w:rsidR="00000000" w:rsidRPr="00000000">
        <w:rPr>
          <w:rtl w:val="0"/>
        </w:rPr>
        <w:t xml:space="preserve">Crear usuarios.</w:t>
      </w:r>
    </w:p>
    <w:p w:rsidR="00000000" w:rsidDel="00000000" w:rsidP="00000000" w:rsidRDefault="00000000" w:rsidRPr="00000000" w14:paraId="0000003F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Instalar y configurar NGINX (escucha en 8088 interno).</w:t>
      </w:r>
    </w:p>
    <w:p w:rsidR="00000000" w:rsidDel="00000000" w:rsidP="00000000" w:rsidRDefault="00000000" w:rsidRPr="00000000" w14:paraId="00000040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Exponer cada minion al host en puerto único (8080, 8081, ...).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Todo parametrizable y reproducible con un solo terraform apply. 🚀</w:t>
      </w:r>
    </w:p>
    <w:p w:rsidR="00000000" w:rsidDel="00000000" w:rsidP="00000000" w:rsidRDefault="00000000" w:rsidRPr="00000000" w14:paraId="00000042">
      <w:pPr>
        <w:pStyle w:val="Heading1"/>
        <w:keepNext w:val="0"/>
        <w:spacing w:after="80" w:before="280" w:lineRule="auto"/>
        <w:ind w:left="0"/>
        <w:jc w:val="both"/>
        <w:rPr/>
      </w:pPr>
      <w:bookmarkStart w:colFirst="0" w:colLast="0" w:name="_w9mvowhrgn1h" w:id="4"/>
      <w:bookmarkEnd w:id="4"/>
      <w:r w:rsidDel="00000000" w:rsidR="00000000" w:rsidRPr="00000000">
        <w:rPr>
          <w:rtl w:val="0"/>
        </w:rPr>
        <w:t xml:space="preserve">💡 3. Arquitectura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infraestructura que vamos a desplegar estará formada por:</w:t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775"/>
        <w:gridCol w:w="2285"/>
        <w:gridCol w:w="5300"/>
        <w:tblGridChange w:id="0">
          <w:tblGrid>
            <w:gridCol w:w="1775"/>
            <w:gridCol w:w="2285"/>
            <w:gridCol w:w="530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Contenedor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🧠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Master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salt-master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Servidor central de Salt. Gestiona los estados (.sls) y la comunicación con los minions.</w:t>
            </w:r>
          </w:p>
        </w:tc>
      </w:tr>
      <w:tr>
        <w:trPr>
          <w:cantSplit w:val="0"/>
          <w:trHeight w:val="83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🤖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Minions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minion-1, minion-2, minion-3, ...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Contenedores que se conectan automáticamente al master y aplican las configuraciones definidas.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🌐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Red interna Docker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salt-net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Permite la comunicación entre master y minions sin exponer los puertos internamente.</w:t>
            </w:r>
          </w:p>
        </w:tc>
      </w:tr>
    </w:tbl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minion ejecutará un servicio NGINX que mostrará una página HTML personalizada con su nombre.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keepNext w:val="0"/>
        <w:spacing w:after="80" w:before="280" w:lineRule="auto"/>
        <w:ind w:left="0"/>
        <w:jc w:val="both"/>
        <w:rPr/>
      </w:pPr>
      <w:bookmarkStart w:colFirst="0" w:colLast="0" w:name="_z1tk54hzbao0" w:id="5"/>
      <w:bookmarkEnd w:id="5"/>
      <w:r w:rsidDel="00000000" w:rsidR="00000000" w:rsidRPr="00000000">
        <w:rPr>
          <w:rtl w:val="0"/>
        </w:rPr>
        <w:t xml:space="preserve">🧱  4. Estructura del Proyecto</w:t>
      </w:r>
    </w:p>
    <w:p w:rsidR="00000000" w:rsidDel="00000000" w:rsidP="00000000" w:rsidRDefault="00000000" w:rsidRPr="00000000" w14:paraId="0000005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UD05-Caso02/</w:t>
      </w:r>
    </w:p>
    <w:p w:rsidR="00000000" w:rsidDel="00000000" w:rsidP="00000000" w:rsidRDefault="00000000" w:rsidRPr="00000000" w14:paraId="0000005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├── main.tf              # Configuración principal de Terraform</w:t>
      </w:r>
    </w:p>
    <w:p w:rsidR="00000000" w:rsidDel="00000000" w:rsidP="00000000" w:rsidRDefault="00000000" w:rsidRPr="00000000" w14:paraId="0000005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├── variables.tf         # Definición de variables de entrada</w:t>
      </w:r>
    </w:p>
    <w:p w:rsidR="00000000" w:rsidDel="00000000" w:rsidP="00000000" w:rsidRDefault="00000000" w:rsidRPr="00000000" w14:paraId="0000005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├── terraform.tfvars     # Valores concretos (número de minions, puertos base)</w:t>
      </w:r>
    </w:p>
    <w:p w:rsidR="00000000" w:rsidDel="00000000" w:rsidP="00000000" w:rsidRDefault="00000000" w:rsidRPr="00000000" w14:paraId="0000005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├── outputs.tf           # Resultados finales (IPs y puertos)</w:t>
      </w:r>
    </w:p>
    <w:p w:rsidR="00000000" w:rsidDel="00000000" w:rsidP="00000000" w:rsidRDefault="00000000" w:rsidRPr="00000000" w14:paraId="0000005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│</w:t>
      </w:r>
    </w:p>
    <w:p w:rsidR="00000000" w:rsidDel="00000000" w:rsidP="00000000" w:rsidRDefault="00000000" w:rsidRPr="00000000" w14:paraId="0000005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├── salt-master/</w:t>
      </w:r>
    </w:p>
    <w:p w:rsidR="00000000" w:rsidDel="00000000" w:rsidP="00000000" w:rsidRDefault="00000000" w:rsidRPr="00000000" w14:paraId="0000005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│   ├── Dockerfile       # Imagen personalizada del master (Ubuntu 24.04 + Salt)</w:t>
      </w:r>
    </w:p>
    <w:p w:rsidR="00000000" w:rsidDel="00000000" w:rsidP="00000000" w:rsidRDefault="00000000" w:rsidRPr="00000000" w14:paraId="0000005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│   └── master.conf      # Configuración de Salt Master</w:t>
      </w:r>
    </w:p>
    <w:p w:rsidR="00000000" w:rsidDel="00000000" w:rsidP="00000000" w:rsidRDefault="00000000" w:rsidRPr="00000000" w14:paraId="0000005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│</w:t>
      </w:r>
    </w:p>
    <w:p w:rsidR="00000000" w:rsidDel="00000000" w:rsidP="00000000" w:rsidRDefault="00000000" w:rsidRPr="00000000" w14:paraId="0000005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├── salt-minion/</w:t>
      </w:r>
    </w:p>
    <w:p w:rsidR="00000000" w:rsidDel="00000000" w:rsidP="00000000" w:rsidRDefault="00000000" w:rsidRPr="00000000" w14:paraId="0000005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│   ├── Dockerfile       # Imagen personalizada del minion (Ubuntu 24.04 + Salt + NGINX)</w:t>
      </w:r>
    </w:p>
    <w:p w:rsidR="00000000" w:rsidDel="00000000" w:rsidP="00000000" w:rsidRDefault="00000000" w:rsidRPr="00000000" w14:paraId="0000005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│   └── minion.conf      # Configuración base del minion</w:t>
      </w:r>
    </w:p>
    <w:p w:rsidR="00000000" w:rsidDel="00000000" w:rsidP="00000000" w:rsidRDefault="00000000" w:rsidRPr="00000000" w14:paraId="0000006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│</w:t>
      </w:r>
    </w:p>
    <w:p w:rsidR="00000000" w:rsidDel="00000000" w:rsidP="00000000" w:rsidRDefault="00000000" w:rsidRPr="00000000" w14:paraId="0000006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└── salt-states/</w:t>
      </w:r>
    </w:p>
    <w:p w:rsidR="00000000" w:rsidDel="00000000" w:rsidP="00000000" w:rsidRDefault="00000000" w:rsidRPr="00000000" w14:paraId="0000006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├── users.sls        # Creación del usuario "alumno"</w:t>
      </w:r>
    </w:p>
    <w:p w:rsidR="00000000" w:rsidDel="00000000" w:rsidP="00000000" w:rsidRDefault="00000000" w:rsidRPr="00000000" w14:paraId="0000006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├── nginx/</w:t>
      </w:r>
    </w:p>
    <w:p w:rsidR="00000000" w:rsidDel="00000000" w:rsidP="00000000" w:rsidRDefault="00000000" w:rsidRPr="00000000" w14:paraId="0000006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│   ├── init.sls     # Instalación y configuración del servicio NGINX</w:t>
      </w:r>
    </w:p>
    <w:p w:rsidR="00000000" w:rsidDel="00000000" w:rsidP="00000000" w:rsidRDefault="00000000" w:rsidRPr="00000000" w14:paraId="0000006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│   ├── config.sls   # Archivo de configuración NGINX</w:t>
      </w:r>
    </w:p>
    <w:p w:rsidR="00000000" w:rsidDel="00000000" w:rsidP="00000000" w:rsidRDefault="00000000" w:rsidRPr="00000000" w14:paraId="0000006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│   └── index.html.j2# Plantilla HTML personalizada para cada minion</w:t>
      </w:r>
    </w:p>
    <w:p w:rsidR="00000000" w:rsidDel="00000000" w:rsidP="00000000" w:rsidRDefault="00000000" w:rsidRPr="00000000" w14:paraId="0000006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└── top.sls          # Mapa de estados aplicados a todos los minions</w:t>
      </w:r>
    </w:p>
    <w:p w:rsidR="00000000" w:rsidDel="00000000" w:rsidP="00000000" w:rsidRDefault="00000000" w:rsidRPr="00000000" w14:paraId="00000068">
      <w:pPr>
        <w:pStyle w:val="Heading1"/>
        <w:keepNext w:val="0"/>
        <w:spacing w:after="80" w:before="360" w:lineRule="auto"/>
        <w:ind w:left="0"/>
        <w:jc w:val="both"/>
        <w:rPr/>
      </w:pPr>
      <w:bookmarkStart w:colFirst="0" w:colLast="0" w:name="_9e1vs3gbe7s1" w:id="6"/>
      <w:bookmarkEnd w:id="6"/>
      <w:r w:rsidDel="00000000" w:rsidR="00000000" w:rsidRPr="00000000">
        <w:rPr>
          <w:rtl w:val="0"/>
        </w:rPr>
        <w:t xml:space="preserve">🧠 5. Explicación del flujo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Terraform crea una red Docker interna (salt-net).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Construye dos imágenes personalizadas:</w:t>
      </w:r>
    </w:p>
    <w:p w:rsidR="00000000" w:rsidDel="00000000" w:rsidP="00000000" w:rsidRDefault="00000000" w:rsidRPr="00000000" w14:paraId="0000006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salt-master:ubuntu24 → con Salt Master instalado.</w:t>
      </w:r>
    </w:p>
    <w:p w:rsidR="00000000" w:rsidDel="00000000" w:rsidP="00000000" w:rsidRDefault="00000000" w:rsidRPr="00000000" w14:paraId="0000006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salt-minion:ubuntu24 → con Salt Minion + NGINX instalados.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Lanza el contenedor del Salt Master y expone sus puertos (4505 y 4506).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Lanza los N minions, que se conectan automáticamente al master gracias a la variable SALT_MASTER.</w:t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Los minions aplican los estados definidos en /srv/salt, creando usuarios y desplegando NGINX. Aunque se podría automatizar con un provider, este paso lo haremos manualmente con fines didácticos.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El resultado: cada minion sirve una página HTML accesible desde el navegador en diferentes puertos (8080, 8081, 8082...).</w:t>
      </w:r>
    </w:p>
    <w:p w:rsidR="00000000" w:rsidDel="00000000" w:rsidP="00000000" w:rsidRDefault="00000000" w:rsidRPr="00000000" w14:paraId="00000071">
      <w:pPr>
        <w:pStyle w:val="Heading1"/>
        <w:keepNext w:val="0"/>
        <w:spacing w:after="80" w:before="360" w:lineRule="auto"/>
        <w:jc w:val="both"/>
        <w:rPr/>
      </w:pPr>
      <w:bookmarkStart w:colFirst="0" w:colLast="0" w:name="_9laydws81wh6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1"/>
        <w:rPr/>
      </w:pPr>
      <w:bookmarkStart w:colFirst="0" w:colLast="0" w:name="_m14f9qh08wbr" w:id="8"/>
      <w:bookmarkEnd w:id="8"/>
      <w:r w:rsidDel="00000000" w:rsidR="00000000" w:rsidRPr="00000000">
        <w:rPr>
          <w:rtl w:val="0"/>
        </w:rPr>
        <w:t xml:space="preserve">✅ 6. Ejecución paso a paso</w:t>
      </w:r>
    </w:p>
    <w:p w:rsidR="00000000" w:rsidDel="00000000" w:rsidP="00000000" w:rsidRDefault="00000000" w:rsidRPr="00000000" w14:paraId="00000073">
      <w:pPr>
        <w:spacing w:after="240" w:before="240" w:lineRule="auto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Inicializa el proyecto:</w:t>
      </w:r>
    </w:p>
    <w:p w:rsidR="00000000" w:rsidDel="00000000" w:rsidP="00000000" w:rsidRDefault="00000000" w:rsidRPr="00000000" w14:paraId="00000074">
      <w:pPr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Este comando prepara el entorno de trabajo de Terraform.</w:t>
      </w:r>
    </w:p>
    <w:tbl>
      <w:tblPr>
        <w:tblStyle w:val="Table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0" w:before="0" w:line="276" w:lineRule="auto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terraform init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spacing w:after="240" w:before="240" w:lineRule="auto"/>
        <w:jc w:val="left"/>
        <w:rPr/>
      </w:pPr>
      <w:r w:rsidDel="00000000" w:rsidR="00000000" w:rsidRPr="00000000">
        <w:rPr>
          <w:rFonts w:ascii="Roboto Mono" w:cs="Roboto Mono" w:eastAsia="Roboto Mono" w:hAnsi="Roboto Mono"/>
          <w:color w:val="188038"/>
        </w:rPr>
        <w:drawing>
          <wp:inline distB="114300" distT="114300" distL="114300" distR="114300">
            <wp:extent cx="6120000" cy="1155700"/>
            <wp:effectExtent b="0" l="0" r="0" t="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5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Configurar variables en terraform.tfvars</w:t>
      </w:r>
    </w:p>
    <w:p w:rsidR="00000000" w:rsidDel="00000000" w:rsidP="00000000" w:rsidRDefault="00000000" w:rsidRPr="00000000" w14:paraId="00000078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Con esas variables, Terraform construirá 1 master + 3 minions interconectados en una red Docker local.</w:t>
      </w:r>
      <w:r w:rsidDel="00000000" w:rsidR="00000000" w:rsidRPr="00000000">
        <w:rPr>
          <w:rtl w:val="0"/>
        </w:rPr>
      </w:r>
    </w:p>
    <w:tbl>
      <w:tblPr>
        <w:tblStyle w:val="Table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0" w:before="0" w:line="276" w:lineRule="auto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minion_count   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4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nginx_base_port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8080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spacing w:after="240" w:before="24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b w:val="1"/>
          <w:bCs w:val="1"/>
          <w:rtl w:val="0"/>
        </w:rPr>
        <w:t xml:space="preserve">Desplegamos nuestro sistema</w:t>
      </w:r>
    </w:p>
    <w:tbl>
      <w:tblPr>
        <w:tblStyle w:val="Table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0" w:before="0" w:line="276" w:lineRule="auto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terraform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apply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-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auto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-approve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spacing w:after="240" w:before="240" w:lineRule="auto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</w:rPr>
        <w:drawing>
          <wp:inline distB="114300" distT="114300" distL="114300" distR="114300">
            <wp:extent cx="6120000" cy="1892300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9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El resultado esperado es similar a:</w:t>
      </w:r>
    </w:p>
    <w:tbl>
      <w:tblPr>
        <w:tblStyle w:val="Table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0" w:before="0" w:line="276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Apply complete! Resources: 4 added, 0 changed, 0 destroyed.                                                       </w:t>
              <w:br w:type="textWrapping"/>
              <w:t xml:space="preserve">                                                                                                                 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0000"/>
                <w:sz w:val="20"/>
                <w:szCs w:val="20"/>
                <w:shd w:fill="f8f8f8" w:val="clear"/>
                <w:rtl w:val="0"/>
              </w:rPr>
              <w:t xml:space="preserve">Outputs:                                                                                                          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                                                                                                              </w:t>
              <w:br w:type="textWrapping"/>
              <w:t xml:space="preserve">host_ports = {                                                                                                    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"minion-1"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= 8080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"minion-2"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= 8081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"minion-3"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= 8082</w:t>
              <w:br w:type="textWrapping"/>
              <w:t xml:space="preserve">}</w:t>
              <w:br w:type="textWrapping"/>
              <w:t xml:space="preserve">master_ip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"172.19.0.2"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minions_ips = {</w:t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"minion-1"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"172.19.0.5"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"minion-2"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"172.19.0.3"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"minion-3"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"172.19.0.4"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spacing w:after="240" w:before="240" w:lineRule="auto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6120000" cy="3340100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240" w:before="240" w:lineRule="auto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b w:val="1"/>
          <w:bCs w:val="1"/>
          <w:rtl w:val="0"/>
        </w:rPr>
        <w:t xml:space="preserve">Verificar que los contenedores se han generado correctamente</w:t>
      </w:r>
      <w:r w:rsidDel="00000000" w:rsidR="00000000" w:rsidRPr="00000000">
        <w:rPr>
          <w:rtl w:val="0"/>
        </w:rPr>
      </w:r>
    </w:p>
    <w:tbl>
      <w:tblPr>
        <w:tblStyle w:val="Table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0" w:before="0" w:line="276" w:lineRule="auto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docker ps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2">
      <w:pPr>
        <w:spacing w:after="240" w:before="240" w:lineRule="auto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6120000" cy="1295400"/>
            <wp:effectExtent b="0" l="0" r="0" t="0"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9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Comprobar conectividad Master ↔ Minions:</w:t>
      </w:r>
    </w:p>
    <w:p w:rsidR="00000000" w:rsidDel="00000000" w:rsidP="00000000" w:rsidRDefault="00000000" w:rsidRPr="00000000" w14:paraId="00000084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Para confirmar que todos los minions han registrado su clave y están conectados al master.</w:t>
      </w:r>
      <w:r w:rsidDel="00000000" w:rsidR="00000000" w:rsidRPr="00000000">
        <w:rPr>
          <w:rtl w:val="0"/>
        </w:rPr>
      </w:r>
    </w:p>
    <w:tbl>
      <w:tblPr>
        <w:tblStyle w:val="Table7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0" w:before="0" w:line="276" w:lineRule="auto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docker exec -it salt-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master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0000"/>
                <w:sz w:val="20"/>
                <w:szCs w:val="20"/>
                <w:shd w:fill="f8f8f8" w:val="clear"/>
                <w:rtl w:val="0"/>
              </w:rPr>
              <w:t xml:space="preserve">bash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-lc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"salt '*' test.ping"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6">
      <w:pPr>
        <w:spacing w:after="240" w:before="240" w:lineRule="auto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6120000" cy="825500"/>
            <wp:effectExtent b="0" l="0" r="0" t="0"/>
            <wp:docPr id="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2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Aplicar los estados definidos en /srv/salt</w:t>
      </w:r>
    </w:p>
    <w:tbl>
      <w:tblPr>
        <w:tblStyle w:val="Table8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0" w:before="0" w:line="276" w:lineRule="auto"/>
              <w:jc w:val="left"/>
              <w:rPr>
                <w:rFonts w:ascii="Roboto Mono" w:cs="Roboto Mono" w:eastAsia="Roboto Mono" w:hAnsi="Roboto Mono"/>
                <w:color w:val="188038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8"/>
                <w:szCs w:val="18"/>
                <w:shd w:fill="f8f8f8" w:val="clear"/>
                <w:rtl w:val="0"/>
              </w:rPr>
              <w:t xml:space="preserve">docker exec -it salt-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18"/>
                <w:szCs w:val="18"/>
                <w:shd w:fill="f8f8f8" w:val="clear"/>
                <w:rtl w:val="0"/>
              </w:rPr>
              <w:t xml:space="preserve">master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8"/>
                <w:szCs w:val="18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0000"/>
                <w:sz w:val="18"/>
                <w:szCs w:val="18"/>
                <w:shd w:fill="f8f8f8" w:val="clear"/>
                <w:rtl w:val="0"/>
              </w:rPr>
              <w:t xml:space="preserve">bash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18"/>
                <w:szCs w:val="18"/>
                <w:shd w:fill="f8f8f8" w:val="clear"/>
                <w:rtl w:val="0"/>
              </w:rPr>
              <w:t xml:space="preserve"> -lc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18"/>
                <w:szCs w:val="18"/>
                <w:shd w:fill="f8f8f8" w:val="clear"/>
                <w:rtl w:val="0"/>
              </w:rPr>
              <w:t xml:space="preserve">"salt '*' state.apply"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spacing w:after="240" w:before="240" w:lineRule="auto"/>
        <w:jc w:val="left"/>
        <w:rPr/>
      </w:pPr>
      <w:r w:rsidDel="00000000" w:rsidR="00000000" w:rsidRPr="00000000">
        <w:rPr>
          <w:sz w:val="20"/>
          <w:szCs w:val="20"/>
          <w:rtl w:val="0"/>
        </w:rPr>
        <w:t xml:space="preserve">✔️ </w:t>
      </w:r>
      <w:r w:rsidDel="00000000" w:rsidR="00000000" w:rsidRPr="00000000">
        <w:rPr>
          <w:b w:val="1"/>
          <w:bCs w:val="1"/>
          <w:rtl w:val="0"/>
        </w:rPr>
        <w:t xml:space="preserve">Qué hace: </w:t>
      </w:r>
      <w:r w:rsidDel="00000000" w:rsidR="00000000" w:rsidRPr="00000000">
        <w:rPr>
          <w:rtl w:val="0"/>
        </w:rPr>
        <w:t xml:space="preserve">Ejecuta en todos los minions los ficheros .sls del directorio /srv/salt: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users.sls → crea el usuario alumno.</w:t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nginx/init.sls → instala y configura NGINX.</w:t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nginx/index.html.j2 → genera una página HTML personalizada para cada minion.</w:t>
      </w:r>
    </w:p>
    <w:p w:rsidR="00000000" w:rsidDel="00000000" w:rsidP="00000000" w:rsidRDefault="00000000" w:rsidRPr="00000000" w14:paraId="0000008D">
      <w:pPr>
        <w:spacing w:after="240" w:before="240" w:lineRule="auto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6120000" cy="1828800"/>
            <wp:effectExtent b="0" l="0" r="0" t="0"/>
            <wp:docPr id="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Comprobando la creación del usuario y grupo alumno</w:t>
      </w:r>
    </w:p>
    <w:p w:rsidR="00000000" w:rsidDel="00000000" w:rsidP="00000000" w:rsidRDefault="00000000" w:rsidRPr="00000000" w14:paraId="0000008F">
      <w:pPr>
        <w:spacing w:after="0" w:before="0" w:line="276" w:lineRule="auto"/>
        <w:jc w:val="left"/>
        <w:rPr>
          <w:rFonts w:ascii="Consolas" w:cs="Consolas" w:eastAsia="Consolas" w:hAnsi="Consolas"/>
          <w:color w:val="333333"/>
          <w:shd w:fill="f8f8f8" w:val="clear"/>
        </w:rPr>
      </w:pPr>
      <w:r w:rsidDel="00000000" w:rsidR="00000000" w:rsidRPr="00000000">
        <w:rPr>
          <w:rtl w:val="0"/>
        </w:rPr>
      </w:r>
    </w:p>
    <w:tbl>
      <w:tblPr>
        <w:tblStyle w:val="Table9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0" w:before="0" w:line="276" w:lineRule="auto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docker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exec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minion-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bash -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lc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'cat /etc/passwd | grep alumno'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docker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exec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minion-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bash -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lc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'cat /etc/group | grep alumno'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spacing w:after="240" w:befor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40" w:before="240" w:lineRule="auto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6120000" cy="698500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9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Esto confirma que el usuario ha sido creado correctamente.</w:t>
      </w:r>
    </w:p>
    <w:p w:rsidR="00000000" w:rsidDel="00000000" w:rsidP="00000000" w:rsidRDefault="00000000" w:rsidRPr="00000000" w14:paraId="00000094">
      <w:pPr>
        <w:pStyle w:val="Heading3"/>
        <w:keepNext w:val="0"/>
        <w:spacing w:after="80" w:before="280" w:lineRule="auto"/>
        <w:ind w:left="0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l474s9f5554y" w:id="9"/>
      <w:bookmarkEnd w:id="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8. Acceso desde el host (servicio NGINX)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Cada minion tiene NGINX escuchando internamente en el puerto 8088,  pero Terraform lo ha publicado externamente como puertos consecutivos a partir de la variable nginx_base_port.</w:t>
      </w:r>
    </w:p>
    <w:p w:rsidR="00000000" w:rsidDel="00000000" w:rsidP="00000000" w:rsidRDefault="00000000" w:rsidRPr="00000000" w14:paraId="00000096">
      <w:pPr>
        <w:spacing w:after="240" w:before="240" w:lineRule="auto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Accediendo con la URL </w:t>
      </w:r>
      <w:hyperlink r:id="rId16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http://localhost:8080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240" w:before="240" w:lineRule="auto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</w:rPr>
        <w:drawing>
          <wp:inline distB="114300" distT="114300" distL="114300" distR="114300">
            <wp:extent cx="6120000" cy="1765300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6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Accediendo con la URL </w:t>
      </w:r>
      <w:hyperlink r:id="rId1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http://localhost:8081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40" w:before="240" w:lineRule="auto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</w:rPr>
        <w:drawing>
          <wp:inline distB="114300" distT="114300" distL="114300" distR="114300">
            <wp:extent cx="6120000" cy="1397000"/>
            <wp:effectExtent b="0" l="0" r="0" t="0"/>
            <wp:docPr id="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39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Accediendo con la URL </w:t>
      </w:r>
      <w:hyperlink r:id="rId20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http://localhost:8082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b w:val="1"/>
          <w:bCs w:val="1"/>
        </w:rPr>
      </w:pPr>
      <w:r w:rsidDel="00000000" w:rsidR="00000000" w:rsidRPr="00000000">
        <w:rPr/>
        <w:drawing>
          <wp:inline distB="114300" distT="114300" distL="114300" distR="114300">
            <wp:extent cx="6120000" cy="1447800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9. Destruir la infraestructura</w:t>
      </w:r>
    </w:p>
    <w:tbl>
      <w:tblPr>
        <w:tblStyle w:val="Table10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0" w:before="0" w:line="276" w:lineRule="auto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terraform destroy -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auto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-approve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0">
      <w:pPr>
        <w:spacing w:after="80" w:befor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10. Buenas prácticas</w:t>
      </w:r>
    </w:p>
    <w:p w:rsidR="00000000" w:rsidDel="00000000" w:rsidP="00000000" w:rsidRDefault="00000000" w:rsidRPr="00000000" w14:paraId="000000A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❕ Desactiva auto_accept en producción.</w:t>
      </w:r>
    </w:p>
    <w:p w:rsidR="00000000" w:rsidDel="00000000" w:rsidP="00000000" w:rsidRDefault="00000000" w:rsidRPr="00000000" w14:paraId="000000A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📖 Usa nombres predecibles para targeting (minion-*).</w:t>
      </w:r>
    </w:p>
    <w:p w:rsidR="00000000" w:rsidDel="00000000" w:rsidP="00000000" w:rsidRDefault="00000000" w:rsidRPr="00000000" w14:paraId="000000A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📖 Amplía el ejercicio añadiendo roles diferentes (web/db).</w:t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📖 Todo el laboratorio funciona localmente, sin conexión externa.</w:t>
      </w:r>
    </w:p>
    <w:p w:rsidR="00000000" w:rsidDel="00000000" w:rsidP="00000000" w:rsidRDefault="00000000" w:rsidRPr="00000000" w14:paraId="000000A5">
      <w:pPr>
        <w:pStyle w:val="Heading1"/>
        <w:rPr/>
      </w:pPr>
      <w:bookmarkStart w:colFirst="0" w:colLast="0" w:name="_9gqs96w6f9an" w:id="10"/>
      <w:bookmarkEnd w:id="10"/>
      <w:r w:rsidDel="00000000" w:rsidR="00000000" w:rsidRPr="00000000">
        <w:rPr>
          <w:rtl w:val="0"/>
        </w:rPr>
        <w:t xml:space="preserve">📄 7. Detalle del contenido de los ficheros</w:t>
      </w:r>
    </w:p>
    <w:p w:rsidR="00000000" w:rsidDel="00000000" w:rsidP="00000000" w:rsidRDefault="00000000" w:rsidRPr="00000000" w14:paraId="000000A6">
      <w:pPr>
        <w:pStyle w:val="Heading2"/>
        <w:rPr/>
      </w:pPr>
      <w:bookmarkStart w:colFirst="0" w:colLast="0" w:name="_ca9nasp8zx7d" w:id="11"/>
      <w:bookmarkEnd w:id="11"/>
      <w:r w:rsidDel="00000000" w:rsidR="00000000" w:rsidRPr="00000000">
        <w:rPr>
          <w:rtl w:val="0"/>
        </w:rPr>
        <w:t xml:space="preserve">📄 main.tf</w:t>
      </w:r>
    </w:p>
    <w:tbl>
      <w:tblPr>
        <w:tblStyle w:val="Table1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##############################################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🧩 Proyecto: Laboratorio Terraform + Docker + Salt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Despliega automáticamente un Salt Master y N Minions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usando imágenes personalizadas basadas en Ubuntu 24.04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##############################################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============================================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🔧 1️⃣ Definición del bloque Terraform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============================================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terraform {</w:t>
              <w:br w:type="textWrapping"/>
              <w:t xml:space="preserve">  required_providers {</w:t>
              <w:br w:type="textWrapping"/>
              <w:t xml:space="preserve">    docker = {</w:t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Fuente oficial del provider Docker para Terraform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0086b3"/>
                <w:sz w:val="20"/>
                <w:szCs w:val="20"/>
                <w:shd w:fill="f8f8f8" w:val="clear"/>
                <w:rtl w:val="0"/>
              </w:rPr>
              <w:t xml:space="preserve">source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 =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"kreuzwerker/docker"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Versión recomendada (mayor o igual a 3.0 pero menor que 4.0)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  version =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"~&gt; 3.0"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}</w:t>
              <w:br w:type="textWrapping"/>
              <w:t xml:space="preserve">  }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============================================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🐳 2️⃣ Proveedor Docker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============================================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Permite a Terraform comunicarse con el daemon de Docker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provider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"docker"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{}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============================================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🕸️ 3️⃣ Creación de red interna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============================================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Define una red Docker llamada "salt-net"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donde se conectarán tanto el master como los minions.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"docker_network"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"salt_net"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name =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"salt-net"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============================================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🏗️ 4️⃣ Construcción de la imagen Salt Master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============================================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Terraform construirá la imagen personalizada del master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usando el Dockerfile que se encuentra en la carpeta ./salt-master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"docker_image"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"salt_master_image"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name =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"salt-master:ubuntu24"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Nombre/tag local de la imagen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  build {</w:t>
              <w:br w:type="textWrapping"/>
              <w:t xml:space="preserve">    context    =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008080"/>
                <w:sz w:val="20"/>
                <w:szCs w:val="20"/>
                <w:shd w:fill="f8f8f8" w:val="clear"/>
                <w:rtl w:val="0"/>
              </w:rPr>
              <w:t xml:space="preserve">${path.module}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/salt-master"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    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Ruta del contexto de build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dockerfile =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008080"/>
                <w:sz w:val="20"/>
                <w:szCs w:val="20"/>
                <w:shd w:fill="f8f8f8" w:val="clear"/>
                <w:rtl w:val="0"/>
              </w:rPr>
              <w:t xml:space="preserve">${path.module}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/salt-master/Dockerfile"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Fichero Dockerfile a usar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}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============================================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🏗️ 5️⃣ Construcción de la imagen Salt Minion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============================================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Igual que el master, pero con el Dockerfile de los minions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"docker_image"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"salt_minion_image"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name =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"salt-minion:ubuntu24"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  build {</w:t>
              <w:br w:type="textWrapping"/>
              <w:t xml:space="preserve">    context    =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008080"/>
                <w:sz w:val="20"/>
                <w:szCs w:val="20"/>
                <w:shd w:fill="f8f8f8" w:val="clear"/>
                <w:rtl w:val="0"/>
              </w:rPr>
              <w:t xml:space="preserve">${path.module}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/salt-minion"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dockerfile =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008080"/>
                <w:sz w:val="20"/>
                <w:szCs w:val="20"/>
                <w:shd w:fill="f8f8f8" w:val="clear"/>
                <w:rtl w:val="0"/>
              </w:rPr>
              <w:t xml:space="preserve">${path.module}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/salt-minion/Dockerfile"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}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============================================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🧠 6️⃣ Creación del contenedor Salt Master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============================================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"docker_container"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"salt_master"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name     =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"salt-master"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                     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Nombre del contenedor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image    = docker_image.salt_master_image.image_id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Imagen base (la que hemos construido)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hostname =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"salt-master"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                     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Nombre de host visible en la red Docker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🔗 Conectamos el contenedor a la red salt-net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networks_advanced {</w:t>
              <w:br w:type="textWrapping"/>
              <w:t xml:space="preserve">    name = docker_network.salt_net.name</w:t>
              <w:br w:type="textWrapping"/>
              <w:t xml:space="preserve">  }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🔓 Puertos internos/externos del master (para comunicación con los minions)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ports {</w:t>
              <w:br w:type="textWrapping"/>
              <w:t xml:space="preserve">    internal = 4505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Publisher port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external = 4505</w:t>
              <w:br w:type="textWrapping"/>
              <w:t xml:space="preserve">  }</w:t>
              <w:br w:type="textWrapping"/>
              <w:br w:type="textWrapping"/>
              <w:t xml:space="preserve">  ports {</w:t>
              <w:br w:type="textWrapping"/>
              <w:t xml:space="preserve">    internal = 4506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Returner port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external = 4506</w:t>
              <w:br w:type="textWrapping"/>
              <w:t xml:space="preserve">  }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📂 Montamos el directorio local "salt-states" en /srv/salt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Esto permite al master acceder a los ficheros .sls y plantillas.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mounts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0086b3"/>
                <w:sz w:val="20"/>
                <w:szCs w:val="20"/>
                <w:shd w:fill="f8f8f8" w:val="clear"/>
                <w:rtl w:val="0"/>
              </w:rPr>
              <w:t xml:space="preserve">type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  =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"bind"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                              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Tipo de montaje: bind mount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0086b3"/>
                <w:sz w:val="20"/>
                <w:szCs w:val="20"/>
                <w:shd w:fill="f8f8f8" w:val="clear"/>
                <w:rtl w:val="0"/>
              </w:rPr>
              <w:t xml:space="preserve">source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= abspath(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008080"/>
                <w:sz w:val="20"/>
                <w:szCs w:val="20"/>
                <w:shd w:fill="f8f8f8" w:val="clear"/>
                <w:rtl w:val="0"/>
              </w:rPr>
              <w:t xml:space="preserve">${path.module}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/salt-states"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)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Ruta absoluta al directorio local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target =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"/srv/salt"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                         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Ruta dentro del contenedor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}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🧾 Comando que ejecutará el master al iniciar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Modo verbose (-l info) para ver logs en consola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0086b3"/>
                <w:sz w:val="20"/>
                <w:szCs w:val="20"/>
                <w:shd w:fill="f8f8f8" w:val="clear"/>
                <w:rtl w:val="0"/>
              </w:rPr>
              <w:t xml:space="preserve">command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= [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"salt-master"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"-l"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"info"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]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============================================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🤖 7️⃣ Creación de múltiples Minions dinámicos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============================================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🔢 Definimos una lista de índices para generar los minions dinámicamente.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Ejemplo: si var.minion_count = 3 → ["minion-1", "minion-2", "minion-3"]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locals {</w:t>
              <w:br w:type="textWrapping"/>
              <w:t xml:space="preserve">  minion_indexes = toset([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i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range(var.minion_count) : i])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Creamos un mapa { "minion-1" = 0, "minion-2" = 1, ... }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minions_map    = {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i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local.minion_indexes : format(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"minion-%d"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 i + 1) =&gt; i }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============================================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🚀 8️⃣ Despliegue de los contenedores Minion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============================================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resource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"docker_container"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"salt_minions"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{</w:t>
              <w:br w:type="textWrapping"/>
              <w:t xml:space="preserve">  for_each = local.minions_map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Crea un contenedor por cada elemento del mapa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  name     = each.key      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Nombre del contenedor (minion-1, minion-2, ...)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image    = docker_image.salt_minion_image.image_id</w:t>
              <w:br w:type="textWrapping"/>
              <w:t xml:space="preserve">  hostname = each.key        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Nombre de host visible en la red Docker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🔗 Conectamos el contenedor a la misma red que el master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networks_advanced {</w:t>
              <w:br w:type="textWrapping"/>
              <w:t xml:space="preserve">    name = docker_network.salt_net.name</w:t>
              <w:br w:type="textWrapping"/>
              <w:t xml:space="preserve">  }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🌐 Mapeo de puertos para NGINX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Cada minion escucha internamente en 8088, pero se le asigna un puerto diferente en el host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Ejemplo: minion-1 → 8080, minion-2 → 8081, etc.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ports {</w:t>
              <w:br w:type="textWrapping"/>
              <w:t xml:space="preserve">    internal = 8088</w:t>
              <w:br w:type="textWrapping"/>
              <w:t xml:space="preserve">    external = var.nginx_base_port + each.value</w:t>
              <w:br w:type="textWrapping"/>
              <w:t xml:space="preserve">  }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🌍 Variable de entorno que indica a qué master debe conectarse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Terraform sustituye "SALT_MASTER=salt-master"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env = [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"SALT_MASTER=salt-master"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]</w:t>
              <w:br w:type="textWrapping"/>
              <w:br w:type="textWrapping"/>
              <w:t xml:space="preserve">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⚙️ Dependencia: los minions solo se lanzan cuando el master ya está creado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depends_on = [docker_container.salt_master]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rPr/>
      </w:pPr>
      <w:bookmarkStart w:colFirst="0" w:colLast="0" w:name="_2pzhf6bc7i77" w:id="12"/>
      <w:bookmarkEnd w:id="12"/>
      <w:r w:rsidDel="00000000" w:rsidR="00000000" w:rsidRPr="00000000">
        <w:rPr>
          <w:rtl w:val="0"/>
        </w:rPr>
        <w:t xml:space="preserve">📄 salt-master/Dockerfile</w:t>
      </w:r>
    </w:p>
    <w:tbl>
      <w:tblPr>
        <w:tblStyle w:val="Table1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FROM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ubuntu: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008080"/>
                <w:sz w:val="20"/>
                <w:szCs w:val="20"/>
                <w:shd w:fill="f8f8f8" w:val="clear"/>
                <w:rtl w:val="0"/>
              </w:rPr>
              <w:t xml:space="preserve">24.04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ENV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DEBIAN_FRONTEND=noninteractive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RUN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apt-get update &amp;&amp; \</w:t>
              <w:br w:type="textWrapping"/>
              <w:t xml:space="preserve">   apt-get install -y curl gnupg2 lsb-release ca-certificates netcat-openbsd &amp;&amp; \</w:t>
              <w:br w:type="textWrapping"/>
              <w:t xml:space="preserve">   \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Ensure keyrings dir exists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mkdir -p /etc/apt/keyrings &amp;&amp; \</w:t>
              <w:br w:type="textWrapping"/>
              <w:t xml:space="preserve">   \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Download public key (Broadcom SaltProject)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curl -fsSL https://packages.broadcom.com/artifactory/api/security/keypair/SaltProjectKey/public \</w:t>
              <w:br w:type="textWrapping"/>
              <w:t xml:space="preserve">     -o /etc/apt/keyrings/salt-archive-keyring.pgp &amp;&amp; \</w:t>
              <w:br w:type="textWrapping"/>
              <w:t xml:space="preserve">   \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Create APT repository configuration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mkdir -p /etc/apt/sources.list.d &amp;&amp; \</w:t>
              <w:br w:type="textWrapping"/>
              <w:t xml:space="preserve">   curl -fsSL https://github.com/saltstack/salt-install-guide/releases/latest/download/salt.sources \</w:t>
              <w:br w:type="textWrapping"/>
              <w:t xml:space="preserve">     -o /etc/apt/sources.list.d/salt.sources &amp;&amp; \</w:t>
              <w:br w:type="textWrapping"/>
              <w:t xml:space="preserve">   \</w:t>
              <w:br w:type="textWrapping"/>
              <w:t xml:space="preserve">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Install Salt Master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apt-get update &amp;&amp; \</w:t>
              <w:br w:type="textWrapping"/>
              <w:t xml:space="preserve">   apt-get install -y salt-master &amp;&amp; \</w:t>
              <w:br w:type="textWrapping"/>
              <w:t xml:space="preserve">   apt-get clean &amp;&amp; rm -rf /var/lib/apt/lists/*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Copiar configuración del master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COPY master.conf /etc/salt/master</w:t>
              <w:br w:type="textWrapping"/>
              <w:br w:type="textWrapping"/>
              <w:t xml:space="preserve">EXPOSE 4505 4506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-----------------------------------------------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HEALTHCHECK: Verifica que el proceso salt-master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está escuchando en el puerto 4505 (publisher).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Cada 5 segundos Docker ejecuta "nc -z localhost 4505".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Si el puerto no responde en 3s durante 10 intentos,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el contenedor se marca como "unhealthy".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HEALTHCHECK --interval=5s --timeout=3s --retries=10 CMD nc -z localhost 4505 ||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0086b3"/>
                <w:sz w:val="20"/>
                <w:szCs w:val="20"/>
                <w:shd w:fill="f8f8f8" w:val="clear"/>
                <w:rtl w:val="0"/>
              </w:rPr>
              <w:t xml:space="preserve">exit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1</w:t>
              <w:br w:type="textWrapping"/>
              <w:br w:type="textWrapping"/>
              <w:t xml:space="preserve">CMD [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"salt-master"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"-l"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"info"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pStyle w:val="Heading2"/>
        <w:rPr/>
      </w:pPr>
      <w:bookmarkStart w:colFirst="0" w:colLast="0" w:name="_5tgk845dt0zw" w:id="13"/>
      <w:bookmarkEnd w:id="13"/>
      <w:r w:rsidDel="00000000" w:rsidR="00000000" w:rsidRPr="00000000">
        <w:rPr>
          <w:rtl w:val="0"/>
        </w:rPr>
        <w:t xml:space="preserve">📄 salt-master/master.conf</w:t>
      </w:r>
    </w:p>
    <w:tbl>
      <w:tblPr>
        <w:tblStyle w:val="Table1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Acepta automáticamente nuevas claves de minions (no recomendado en producción)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auto_accept: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Define que se usarán archivos locales como backend de archivos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fileserver_backend: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  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roots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Rutas base donde se buscarán los estados de Salt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file_roots:</w:t>
              <w:br w:type="textWrapping"/>
              <w:t xml:space="preserve">  base: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    -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/srv/salt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rPr/>
      </w:pPr>
      <w:bookmarkStart w:colFirst="0" w:colLast="0" w:name="_qh35bygj0u0s" w:id="14"/>
      <w:bookmarkEnd w:id="14"/>
      <w:r w:rsidDel="00000000" w:rsidR="00000000" w:rsidRPr="00000000">
        <w:rPr>
          <w:rtl w:val="0"/>
        </w:rPr>
        <w:t xml:space="preserve">📄 salt-minion/Dockerfile</w:t>
      </w:r>
    </w:p>
    <w:tbl>
      <w:tblPr>
        <w:tblStyle w:val="Table1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FROM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ubuntu: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008080"/>
                <w:sz w:val="20"/>
                <w:szCs w:val="20"/>
                <w:shd w:fill="f8f8f8" w:val="clear"/>
                <w:rtl w:val="0"/>
              </w:rPr>
              <w:t xml:space="preserve">24.04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ENV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DEBIAN_FRONTEND=noninteractive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RUN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apt-get update &amp;&amp; \</w:t>
              <w:br w:type="textWrapping"/>
              <w:t xml:space="preserve">    apt-get install -y curl gnupg2 lsb-release ca-certificates netcat-openbsd &amp;&amp; \</w:t>
              <w:br w:type="textWrapping"/>
              <w:t xml:space="preserve">    \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Ensure keyrings dir exists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mkdir -p /etc/apt/keyrings &amp;&amp; \</w:t>
              <w:br w:type="textWrapping"/>
              <w:t xml:space="preserve">    \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Download public key (Broadcom SaltProject)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curl -fsSL https://packages.broadcom.com/artifactory/api/security/keypair/SaltProjectKey/public \</w:t>
              <w:br w:type="textWrapping"/>
              <w:t xml:space="preserve">      -o /etc/apt/keyrings/salt-archive-keyring.pgp &amp;&amp; \</w:t>
              <w:br w:type="textWrapping"/>
              <w:t xml:space="preserve">    \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Create APT repository configuration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mkdir -p /etc/apt/sources.list.d &amp;&amp; \</w:t>
              <w:br w:type="textWrapping"/>
              <w:t xml:space="preserve">    curl -fsSL https://github.com/saltstack/salt-install-guide/releases/latest/download/salt.sources \</w:t>
              <w:br w:type="textWrapping"/>
              <w:t xml:space="preserve">      -o /etc/apt/sources.list.d/salt.sources &amp;&amp; \</w:t>
              <w:br w:type="textWrapping"/>
              <w:t xml:space="preserve">    \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Install Salt Minion + nginx + ufw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apt-get update &amp;&amp; \</w:t>
              <w:br w:type="textWrapping"/>
              <w:t xml:space="preserve">    apt-get install -y salt-minion nginx ufw &amp;&amp; \</w:t>
              <w:br w:type="textWrapping"/>
              <w:t xml:space="preserve">    apt-get clean &amp;&amp; rm -rf /var/lib/apt/lists/*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# Configuración base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COPY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minion.conf /etc/salt/minion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EXPOSE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008080"/>
                <w:sz w:val="20"/>
                <w:szCs w:val="20"/>
                <w:shd w:fill="f8f8f8" w:val="clear"/>
                <w:rtl w:val="0"/>
              </w:rPr>
              <w:t xml:space="preserve">8088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CMD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 [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"bash"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"-c"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"sleep 8 &amp;&amp; printf \"master: %s\\nid: %s\\n\" \"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008080"/>
                <w:sz w:val="20"/>
                <w:szCs w:val="20"/>
                <w:shd w:fill="f8f8f8" w:val="clear"/>
                <w:rtl w:val="0"/>
              </w:rPr>
              <w:t xml:space="preserve">$SALT_MASTER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\" \"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008080"/>
                <w:sz w:val="20"/>
                <w:szCs w:val="20"/>
                <w:shd w:fill="f8f8f8" w:val="clear"/>
                <w:rtl w:val="0"/>
              </w:rPr>
              <w:t xml:space="preserve">$HOSTNAME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dd1144"/>
                <w:sz w:val="20"/>
                <w:szCs w:val="20"/>
                <w:shd w:fill="f8f8f8" w:val="clear"/>
                <w:rtl w:val="0"/>
              </w:rPr>
              <w:t xml:space="preserve">\" &gt; /etc/salt/minion &amp;&amp; salt-minion -l info"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333333"/>
                <w:sz w:val="20"/>
                <w:szCs w:val="20"/>
                <w:shd w:fill="f8f8f8" w:val="clear"/>
                <w:rtl w:val="0"/>
              </w:rPr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0">
      <w:pPr>
        <w:pStyle w:val="Heading2"/>
        <w:rPr/>
      </w:pPr>
      <w:bookmarkStart w:colFirst="0" w:colLast="0" w:name="_28qdauns4o9s" w:id="15"/>
      <w:bookmarkEnd w:id="15"/>
      <w:r w:rsidDel="00000000" w:rsidR="00000000" w:rsidRPr="00000000">
        <w:rPr>
          <w:rtl w:val="0"/>
        </w:rPr>
        <w:t xml:space="preserve">📄 salt-minion/minion.conf</w:t>
      </w:r>
    </w:p>
    <w:tbl>
      <w:tblPr>
        <w:tblStyle w:val="Table1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0"/>
                <w:szCs w:val="20"/>
                <w:shd w:fill="f8f8f8" w:val="clear"/>
                <w:rtl w:val="0"/>
              </w:rPr>
              <w:t xml:space="preserve"># Dirección del master (sustituido por variable de entorno SALT_MASTER en tiempo de ejecución)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master: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${SALT_MASTER}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0"/>
                <w:szCs w:val="20"/>
                <w:shd w:fill="f8f8f8" w:val="clear"/>
                <w:rtl w:val="0"/>
              </w:rPr>
              <w:t xml:space="preserve"># ID del minion: auto (puedes personalizar si quieres diferenciarlos)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id: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auto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2">
      <w:pPr>
        <w:pStyle w:val="Heading2"/>
        <w:rPr/>
      </w:pPr>
      <w:bookmarkStart w:colFirst="0" w:colLast="0" w:name="_yvkrbcpbv0b2" w:id="16"/>
      <w:bookmarkEnd w:id="16"/>
      <w:r w:rsidDel="00000000" w:rsidR="00000000" w:rsidRPr="00000000">
        <w:rPr>
          <w:rtl w:val="0"/>
        </w:rPr>
        <w:t xml:space="preserve">📄 salt-states/top.sls</w:t>
      </w:r>
    </w:p>
    <w:tbl>
      <w:tblPr>
        <w:tblStyle w:val="Table1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base:</w:t>
              <w:br w:type="textWrapping"/>
              <w:t xml:space="preserve">  'minion-*':</w:t>
              <w:br w:type="textWrapping"/>
              <w:t xml:space="preserve">    - users</w:t>
              <w:br w:type="textWrapping"/>
              <w:t xml:space="preserve">    - nginx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pStyle w:val="Heading2"/>
        <w:rPr/>
      </w:pPr>
      <w:bookmarkStart w:colFirst="0" w:colLast="0" w:name="_f4gnh5iiltn5" w:id="17"/>
      <w:bookmarkEnd w:id="17"/>
      <w:r w:rsidDel="00000000" w:rsidR="00000000" w:rsidRPr="00000000">
        <w:rPr>
          <w:rtl w:val="0"/>
        </w:rPr>
        <w:t xml:space="preserve">📄 salt-states/users.sls</w:t>
      </w:r>
    </w:p>
    <w:tbl>
      <w:tblPr>
        <w:tblStyle w:val="Table17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# ===========================================</w:t>
              <w:br w:type="textWrapping"/>
              <w:t xml:space="preserve"># 📄 salt-states/users.sls</w:t>
              <w:br w:type="textWrapping"/>
              <w:t xml:space="preserve"># ===========================================</w:t>
              <w:br w:type="textWrapping"/>
              <w:br w:type="textWrapping"/>
              <w:t xml:space="preserve"># 1️⃣ Crear el grupo y el usuario</w:t>
              <w:br w:type="textWrapping"/>
              <w:t xml:space="preserve">alumno-user:</w:t>
              <w:br w:type="textWrapping"/>
              <w:t xml:space="preserve">  user.present:</w:t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name: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alumno</w:t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fullname: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"Usuario Alumno"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shell: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/bin/bash</w:t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home: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/home/alumno</w:t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createhome: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True</w:t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groups: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  - sudo</w:t>
              <w:br w:type="textWrapping"/>
              <w:br w:type="textWrapping"/>
              <w:t xml:space="preserve"># 2️⃣ Asignar contraseña usando chpasswd</w:t>
              <w:br w:type="textWrapping"/>
              <w:t xml:space="preserve">set-password-alumno:</w:t>
              <w:br w:type="textWrapping"/>
              <w:t xml:space="preserve">  cmd.run:</w:t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name: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"echo 'alumno:Alumno123!' | chpasswd"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unless: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"grep -q '^alumno:' /etc/shadow &amp;&amp; getent shadow alumno | cut -d: -f2 | grep -qv '!'"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require: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  - </w:t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user: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alumno-user</w:t>
            </w:r>
          </w:p>
        </w:tc>
      </w:tr>
    </w:tbl>
    <w:p w:rsidR="00000000" w:rsidDel="00000000" w:rsidP="00000000" w:rsidRDefault="00000000" w:rsidRPr="00000000" w14:paraId="000000B6">
      <w:pPr>
        <w:pStyle w:val="Heading2"/>
        <w:rPr/>
      </w:pPr>
      <w:bookmarkStart w:colFirst="0" w:colLast="0" w:name="_jwdfu0wzsoon" w:id="18"/>
      <w:bookmarkEnd w:id="18"/>
      <w:r w:rsidDel="00000000" w:rsidR="00000000" w:rsidRPr="00000000">
        <w:rPr>
          <w:rtl w:val="0"/>
        </w:rPr>
        <w:t xml:space="preserve">📄 salt-states/ningx/config.sls</w:t>
      </w:r>
    </w:p>
    <w:tbl>
      <w:tblPr>
        <w:tblStyle w:val="Table18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server {</w:t>
              <w:br w:type="textWrapping"/>
              <w:t xml:space="preserve">    listen {{ listen_port }};</w:t>
              <w:br w:type="textWrapping"/>
              <w:t xml:space="preserve">    server_name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_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;</w:t>
              <w:br w:type="textWrapping"/>
              <w:t xml:space="preserve">    root /var/www/html;</w:t>
              <w:br w:type="textWrapping"/>
              <w:t xml:space="preserve">    index index.html;</w:t>
              <w:br w:type="textWrapping"/>
              <w:br w:type="textWrapping"/>
              <w:t xml:space="preserve">    location / {</w:t>
              <w:br w:type="textWrapping"/>
              <w:t xml:space="preserve">        try_files $uri $uri/ =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404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;</w:t>
              <w:br w:type="textWrapping"/>
              <w:t xml:space="preserve">    }</w:t>
              <w:br w:type="textWrapping"/>
              <w:t xml:space="preserve">}</w:t>
            </w:r>
          </w:p>
        </w:tc>
      </w:tr>
    </w:tbl>
    <w:p w:rsidR="00000000" w:rsidDel="00000000" w:rsidP="00000000" w:rsidRDefault="00000000" w:rsidRPr="00000000" w14:paraId="000000B8">
      <w:pPr>
        <w:pStyle w:val="Heading2"/>
        <w:rPr/>
      </w:pPr>
      <w:bookmarkStart w:colFirst="0" w:colLast="0" w:name="_p9xfnb9w3c88" w:id="19"/>
      <w:bookmarkEnd w:id="19"/>
      <w:r w:rsidDel="00000000" w:rsidR="00000000" w:rsidRPr="00000000">
        <w:rPr>
          <w:rtl w:val="0"/>
        </w:rPr>
        <w:t xml:space="preserve">📄 salt-states/ningx/init.sls</w:t>
      </w:r>
    </w:p>
    <w:tbl>
      <w:tblPr>
        <w:tblStyle w:val="Table19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{% set port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8088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%}</w:t>
              <w:br w:type="textWrapping"/>
              <w:br w:type="textWrapping"/>
              <w:t xml:space="preserve">nginx-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package: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pkg.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installed: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name: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nginx</w:t>
              <w:br w:type="textWrapping"/>
              <w:br w:type="textWrapping"/>
              <w:t xml:space="preserve">nginx-root-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dir: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file.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directory: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name: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9926"/>
                <w:sz w:val="20"/>
                <w:szCs w:val="20"/>
                <w:shd w:fill="f8f8f8" w:val="clear"/>
                <w:rtl w:val="0"/>
              </w:rPr>
              <w:t xml:space="preserve">/var/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www/html</w:t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user: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root</w:t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group: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root</w:t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mode: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755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nginx-index-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file: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file.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managed: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name: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9926"/>
                <w:sz w:val="20"/>
                <w:szCs w:val="20"/>
                <w:shd w:fill="f8f8f8" w:val="clear"/>
                <w:rtl w:val="0"/>
              </w:rPr>
              <w:t xml:space="preserve">/var/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www</w:t>
            </w:r>
            <w:r w:rsidDel="00000000" w:rsidR="00000000" w:rsidRPr="00000000">
              <w:rPr>
                <w:rFonts w:ascii="Consolas" w:cs="Consolas" w:eastAsia="Consolas" w:hAnsi="Consolas"/>
                <w:color w:val="009926"/>
                <w:sz w:val="20"/>
                <w:szCs w:val="20"/>
                <w:shd w:fill="f8f8f8" w:val="clear"/>
                <w:rtl w:val="0"/>
              </w:rPr>
              <w:t xml:space="preserve">/html/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index.html</w:t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source: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salt: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//nginx/index.html.j2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template: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jinja</w:t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context: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        minion_id: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{{ grains[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'id'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] }}</w:t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user: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root</w:t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group: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root</w:t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mode: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644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br w:type="textWrapping"/>
              <w:t xml:space="preserve">nginx-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conf: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file.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managed: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name: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9926"/>
                <w:sz w:val="20"/>
                <w:szCs w:val="20"/>
                <w:shd w:fill="f8f8f8" w:val="clear"/>
                <w:rtl w:val="0"/>
              </w:rPr>
              <w:t xml:space="preserve">/etc/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nginx</w:t>
            </w:r>
            <w:r w:rsidDel="00000000" w:rsidR="00000000" w:rsidRPr="00000000">
              <w:rPr>
                <w:rFonts w:ascii="Consolas" w:cs="Consolas" w:eastAsia="Consolas" w:hAnsi="Consolas"/>
                <w:color w:val="009926"/>
                <w:sz w:val="20"/>
                <w:szCs w:val="20"/>
                <w:shd w:fill="f8f8f8" w:val="clear"/>
                <w:rtl w:val="0"/>
              </w:rPr>
              <w:t xml:space="preserve">/sites-available/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custom_site</w:t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source: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salt: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z w:val="20"/>
                <w:szCs w:val="20"/>
                <w:shd w:fill="f8f8f8" w:val="clear"/>
                <w:rtl w:val="0"/>
              </w:rPr>
              <w:t xml:space="preserve">//nginx/config.sls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template: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jinja</w:t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context: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990073"/>
                <w:sz w:val="20"/>
                <w:szCs w:val="20"/>
                <w:shd w:fill="f8f8f8" w:val="clear"/>
                <w:rtl w:val="0"/>
              </w:rPr>
              <w:t xml:space="preserve">        listen_port: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{{ port }}</w:t>
              <w:br w:type="textWrapping"/>
              <w:br w:type="textWrapping"/>
              <w:t xml:space="preserve">nginx-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enable: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file.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symlink: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name: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9926"/>
                <w:sz w:val="20"/>
                <w:szCs w:val="20"/>
                <w:shd w:fill="f8f8f8" w:val="clear"/>
                <w:rtl w:val="0"/>
              </w:rPr>
              <w:t xml:space="preserve">/etc/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nginx</w:t>
            </w:r>
            <w:r w:rsidDel="00000000" w:rsidR="00000000" w:rsidRPr="00000000">
              <w:rPr>
                <w:rFonts w:ascii="Consolas" w:cs="Consolas" w:eastAsia="Consolas" w:hAnsi="Consolas"/>
                <w:color w:val="009926"/>
                <w:sz w:val="20"/>
                <w:szCs w:val="20"/>
                <w:shd w:fill="f8f8f8" w:val="clear"/>
                <w:rtl w:val="0"/>
              </w:rPr>
              <w:t xml:space="preserve">/sites-enabled/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custom_site</w:t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target: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9926"/>
                <w:sz w:val="20"/>
                <w:szCs w:val="20"/>
                <w:shd w:fill="f8f8f8" w:val="clear"/>
                <w:rtl w:val="0"/>
              </w:rPr>
              <w:t xml:space="preserve">/etc/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nginx</w:t>
            </w:r>
            <w:r w:rsidDel="00000000" w:rsidR="00000000" w:rsidRPr="00000000">
              <w:rPr>
                <w:rFonts w:ascii="Consolas" w:cs="Consolas" w:eastAsia="Consolas" w:hAnsi="Consolas"/>
                <w:color w:val="009926"/>
                <w:sz w:val="20"/>
                <w:szCs w:val="20"/>
                <w:shd w:fill="f8f8f8" w:val="clear"/>
                <w:rtl w:val="0"/>
              </w:rPr>
              <w:t xml:space="preserve">/sites-available/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custom_site</w:t>
              <w:br w:type="textWrapping"/>
              <w:br w:type="textWrapping"/>
              <w:t xml:space="preserve">nginx-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service: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service.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running: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name: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nginx</w:t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enable: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True</w:t>
              <w:br w:type="textWrapping"/>
              <w:t xml:space="preserve">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watch: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file: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nginx-conf</w:t>
              <w:br w:type="textWrapping"/>
              <w:t xml:space="preserve">      -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file: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 nginx-index-file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pStyle w:val="Heading2"/>
        <w:rPr/>
      </w:pPr>
      <w:bookmarkStart w:colFirst="0" w:colLast="0" w:name="_najgbf6b0ng2" w:id="20"/>
      <w:bookmarkEnd w:id="20"/>
      <w:r w:rsidDel="00000000" w:rsidR="00000000" w:rsidRPr="00000000">
        <w:rPr>
          <w:rtl w:val="0"/>
        </w:rPr>
        <w:t xml:space="preserve">📄 salt-states/ningx/index.html.j2</w:t>
      </w:r>
    </w:p>
    <w:tbl>
      <w:tblPr>
        <w:tblStyle w:val="Table20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z w:val="20"/>
                <w:szCs w:val="20"/>
                <w:shd w:fill="f8f8f8" w:val="clear"/>
                <w:rtl w:val="0"/>
              </w:rPr>
              <w:t xml:space="preserve">&lt;!DOCTYPE html&gt;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&lt;html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lang</w:t>
            </w: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=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"es"</w:t>
            </w: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&lt;head&gt;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&lt;meta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charset</w:t>
            </w: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=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"UTF-8"</w:t>
            </w: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&lt;title&gt;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Bienvenido -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{{ minion_id }}</w:t>
            </w: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&lt;/title&gt;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&lt;/head&gt;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&lt;body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style</w:t>
            </w: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=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z w:val="20"/>
                <w:szCs w:val="20"/>
                <w:shd w:fill="f8f8f8" w:val="clear"/>
                <w:rtl w:val="0"/>
              </w:rPr>
              <w:t xml:space="preserve">"font-family:sans-serif;text-align:center;margin-top:10%"</w:t>
            </w: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&gt;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&lt;h1&gt;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¡Hola desde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z w:val="20"/>
                <w:szCs w:val="20"/>
                <w:shd w:fill="f8f8f8" w:val="clear"/>
                <w:rtl w:val="0"/>
              </w:rPr>
              <w:t xml:space="preserve">{{ minion_id }}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!</w:t>
            </w: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&lt;/h1&gt;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&lt;p&gt;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t xml:space="preserve">Servidor desplegado automáticamente con Terraform + Salt Project 🧂</w:t>
            </w: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&lt;/p&gt;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&lt;/body&gt;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z w:val="20"/>
                <w:szCs w:val="20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0080"/>
                <w:sz w:val="20"/>
                <w:szCs w:val="20"/>
                <w:shd w:fill="f8f8f8" w:val="clear"/>
                <w:rtl w:val="0"/>
              </w:rPr>
              <w:t xml:space="preserve">&lt;/html&gt;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1"/>
        <w:keepNext w:val="0"/>
        <w:spacing w:after="80" w:before="360" w:lineRule="auto"/>
        <w:ind w:left="0"/>
        <w:jc w:val="both"/>
        <w:rPr/>
      </w:pPr>
      <w:bookmarkStart w:colFirst="0" w:colLast="0" w:name="_i7kph3vqiea1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40" w:before="24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sectPr>
      <w:headerReference r:id="rId22" w:type="default"/>
      <w:headerReference r:id="rId23" w:type="first"/>
      <w:footerReference r:id="rId24" w:type="default"/>
      <w:footerReference r:id="rId25" w:type="first"/>
      <w:pgSz w:h="16838" w:w="11906" w:orient="portrait"/>
      <w:pgMar w:bottom="1106.574803149607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Consolas"/>
  <w:font w:name="Tahoma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3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4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ab/>
      <w:tab/>
      <w:t xml:space="preserve">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5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F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0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1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Introducción a Terraform y Salt Project                                                  Unidad 05 - Integración de Terraform y Salt Project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2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://localhost:8082" TargetMode="External"/><Relationship Id="rId22" Type="http://schemas.openxmlformats.org/officeDocument/2006/relationships/header" Target="header1.xml"/><Relationship Id="rId21" Type="http://schemas.openxmlformats.org/officeDocument/2006/relationships/image" Target="media/image8.png"/><Relationship Id="rId24" Type="http://schemas.openxmlformats.org/officeDocument/2006/relationships/footer" Target="footer2.xml"/><Relationship Id="rId23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25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4.png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1" Type="http://schemas.openxmlformats.org/officeDocument/2006/relationships/image" Target="media/image12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7" Type="http://schemas.openxmlformats.org/officeDocument/2006/relationships/image" Target="media/image4.png"/><Relationship Id="rId16" Type="http://schemas.openxmlformats.org/officeDocument/2006/relationships/hyperlink" Target="http://localhost:8080" TargetMode="External"/><Relationship Id="rId19" Type="http://schemas.openxmlformats.org/officeDocument/2006/relationships/image" Target="media/image13.png"/><Relationship Id="rId18" Type="http://schemas.openxmlformats.org/officeDocument/2006/relationships/hyperlink" Target="http://localhost:8081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