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rPr>
          <w:color w:val="404040"/>
          <w:sz w:val="78"/>
          <w:szCs w:val="78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669966"/>
          <w:sz w:val="48"/>
          <w:szCs w:val="48"/>
          <w:rtl w:val="0"/>
        </w:rPr>
        <w:t xml:space="preserve">Introducción a Terraform y Salt Project </w:t>
      </w:r>
      <w:r w:rsidDel="00000000" w:rsidR="00000000" w:rsidRPr="00000000">
        <w:rPr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color w:val="404040"/>
          <w:sz w:val="78"/>
          <w:szCs w:val="78"/>
          <w:rtl w:val="0"/>
        </w:rPr>
        <w:t xml:space="preserve">Unidad 04. Caso práctico 02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color w:val="666666"/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5" name="image1.png"/>
            <a:graphic>
              <a:graphicData uri="http://schemas.openxmlformats.org/drawingml/2006/picture">
                <pic:pic>
                  <pic:nvPicPr>
                    <pic:cNvPr descr="short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Autor</w:t>
      </w:r>
      <w:r w:rsidDel="00000000" w:rsidR="00000000" w:rsidRPr="00000000">
        <w:rPr>
          <w:sz w:val="32"/>
          <w:szCs w:val="32"/>
          <w:rtl w:val="0"/>
        </w:rPr>
        <w:t xml:space="preserve">: Sergi García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720000</wp:posOffset>
            </wp:positionH>
            <wp:positionV relativeFrom="page">
              <wp:posOffset>8657550</wp:posOffset>
            </wp:positionV>
            <wp:extent cx="6120000" cy="444500"/>
            <wp:effectExtent b="0" l="0" r="0" t="0"/>
            <wp:wrapSquare wrapText="bothSides" distB="114300" distT="114300" distL="114300" distR="11430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sz w:val="32"/>
          <w:szCs w:val="32"/>
          <w:rtl w:val="0"/>
        </w:rPr>
        <w:t xml:space="preserve">Actualizado Marzo 2026</w:t>
      </w:r>
    </w:p>
    <w:p w:rsidR="00000000" w:rsidDel="00000000" w:rsidP="00000000" w:rsidRDefault="00000000" w:rsidRPr="00000000" w14:paraId="0000000C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10">
      <w:pPr>
        <w:pageBreakBefore w:val="0"/>
        <w:ind w:left="395" w:right="404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ind w:left="395" w:right="404" w:firstLine="0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Reconocimiento - No comercial - CompartirIgual </w:t>
      </w:r>
      <w:r w:rsidDel="00000000" w:rsidR="00000000" w:rsidRPr="00000000">
        <w:rPr>
          <w:sz w:val="20"/>
          <w:szCs w:val="20"/>
          <w:rtl w:val="0"/>
        </w:rPr>
        <w:t xml:space="preserve">(BY-NC-SA): No se permite un uso comercial de la obra original ni de las posibles obras derivadas, la distribución de las cuales se ha de hacer con una licencia igual a la que regula la obra original.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pageBreakBefore w:val="0"/>
        <w:ind w:firstLine="113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ind w:left="0" w:firstLine="0"/>
        <w:rPr/>
      </w:pPr>
      <w:r w:rsidDel="00000000" w:rsidR="00000000" w:rsidRPr="00000000">
        <w:rPr>
          <w:rtl w:val="0"/>
        </w:rPr>
        <w:t xml:space="preserve">A lo largo de este tema se utilizarán diferentes símbolos para distinguir elementos importantes dentro del contenido. Estos símbolos son:</w:t>
      </w:r>
    </w:p>
    <w:p w:rsidR="00000000" w:rsidDel="00000000" w:rsidP="00000000" w:rsidRDefault="00000000" w:rsidRPr="00000000" w14:paraId="00000015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❕ </w:t>
      </w:r>
      <w:r w:rsidDel="00000000" w:rsidR="00000000" w:rsidRPr="00000000">
        <w:rPr>
          <w:b w:val="1"/>
          <w:bCs w:val="1"/>
          <w:rtl w:val="0"/>
        </w:rPr>
        <w:t xml:space="preserve">Atención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b w:val="1"/>
          <w:bCs w:val="1"/>
          <w:smallCaps w:val="1"/>
          <w:sz w:val="32"/>
          <w:szCs w:val="32"/>
          <w:rtl w:val="0"/>
        </w:rPr>
        <w:t xml:space="preserve">Índice</w:t>
      </w:r>
    </w:p>
    <w:sdt>
      <w:sdtPr>
        <w:id w:val="-152714181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4,4,Heading 5,5,Heading 6,6,"</w:instrText>
            <w:fldChar w:fldCharType="separate"/>
          </w:r>
          <w:hyperlink w:anchor="_7xaczv9k75j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🔥 Proyecto: Infraestructura local dockerizada con Terraform - Balanceo de carga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cpxzpx24ry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📘 1. Explicación: ¿Qué haremos en este caso práctico?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r6wt7fdi2b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🎯 2. Objetivo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a9tbvrys98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💡 3. Arquitectura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iookodwq69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🧱 4. Estructura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v322r3tzvj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✅ 5. Ejecución paso a paso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gqs96w6f9a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6. Detalle del contenido de los ficheros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fa6l1x27s2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variables.tf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qh4y0ct1v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main.tf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sw91unzve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outputs.tf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txox3njjbv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templates/index.html.tmpl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t9row2ofv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templates/nginx.conf.tmpl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tabs>
              <w:tab w:val="right" w:leader="none" w:pos="12000"/>
            </w:tabs>
            <w:spacing w:after="0" w:before="6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71zga84nm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📄 terraform.tfvars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pageBreakBefore w:val="0"/>
        <w:spacing w:after="120" w:before="240" w:lineRule="auto"/>
        <w:rPr>
          <w:b w:val="1"/>
          <w:bCs w:val="1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before="0" w:lineRule="auto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Unidad 04 - Caso práctico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7xaczv9k75jn" w:id="1"/>
      <w:bookmarkEnd w:id="1"/>
      <w:r w:rsidDel="00000000" w:rsidR="00000000" w:rsidRPr="00000000">
        <w:rPr>
          <w:rtl w:val="0"/>
        </w:rPr>
        <w:t xml:space="preserve">🔥 Proyecto: Infraestructura local dockerizada con Terraform - Balanceo de carga</w:t>
      </w:r>
    </w:p>
    <w:p w:rsidR="00000000" w:rsidDel="00000000" w:rsidP="00000000" w:rsidRDefault="00000000" w:rsidRPr="00000000" w14:paraId="00000030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6cpxzpx24ryl" w:id="2"/>
      <w:bookmarkEnd w:id="2"/>
      <w:r w:rsidDel="00000000" w:rsidR="00000000" w:rsidRPr="00000000">
        <w:rPr>
          <w:rtl w:val="0"/>
        </w:rPr>
        <w:t xml:space="preserve">📘 1. Explicación: ¿Qué haremos en este caso práctico?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este segundo caso práctico daremos un paso más en el uso de </w:t>
      </w:r>
      <w:r w:rsidDel="00000000" w:rsidR="00000000" w:rsidRPr="00000000">
        <w:rPr>
          <w:b w:val="1"/>
          <w:bCs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para gestionar infraestructura Docker, añadiendo un </w:t>
      </w:r>
      <w:r w:rsidDel="00000000" w:rsidR="00000000" w:rsidRPr="00000000">
        <w:rPr>
          <w:b w:val="1"/>
          <w:bCs w:val="1"/>
          <w:rtl w:val="0"/>
        </w:rPr>
        <w:t xml:space="preserve">balanceador de carga Nginx</w:t>
      </w:r>
      <w:r w:rsidDel="00000000" w:rsidR="00000000" w:rsidRPr="00000000">
        <w:rPr>
          <w:rtl w:val="0"/>
        </w:rPr>
        <w:t xml:space="preserve"> que distribuirá las peticiones entre varios contenedores web.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Terraform se encargará de </w:t>
      </w:r>
      <w:r w:rsidDel="00000000" w:rsidR="00000000" w:rsidRPr="00000000">
        <w:rPr>
          <w:b w:val="1"/>
          <w:bCs w:val="1"/>
          <w:rtl w:val="0"/>
        </w:rPr>
        <w:t xml:space="preserve">crear automáticamente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Una </w:t>
      </w:r>
      <w:r w:rsidDel="00000000" w:rsidR="00000000" w:rsidRPr="00000000">
        <w:rPr>
          <w:b w:val="1"/>
          <w:bCs w:val="1"/>
          <w:rtl w:val="0"/>
        </w:rPr>
        <w:t xml:space="preserve">red Docker</w:t>
      </w:r>
      <w:r w:rsidDel="00000000" w:rsidR="00000000" w:rsidRPr="00000000">
        <w:rPr>
          <w:rtl w:val="0"/>
        </w:rPr>
        <w:t xml:space="preserve"> común para conectar todos los contenedores.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left"/>
        <w:rPr/>
      </w:pPr>
      <w:r w:rsidDel="00000000" w:rsidR="00000000" w:rsidRPr="00000000">
        <w:rPr>
          <w:rtl w:val="0"/>
        </w:rPr>
        <w:t xml:space="preserve">Varios </w:t>
      </w:r>
      <w:r w:rsidDel="00000000" w:rsidR="00000000" w:rsidRPr="00000000">
        <w:rPr>
          <w:b w:val="1"/>
          <w:bCs w:val="1"/>
          <w:rtl w:val="0"/>
        </w:rPr>
        <w:t xml:space="preserve">servidores NGINX backend</w:t>
      </w:r>
      <w:r w:rsidDel="00000000" w:rsidR="00000000" w:rsidRPr="00000000">
        <w:rPr>
          <w:rtl w:val="0"/>
        </w:rPr>
        <w:t xml:space="preserve"> (cada uno con un nombre aleatorio y su propia página HTML personalizada, generada mediante </w:t>
      </w:r>
      <w:r w:rsidDel="00000000" w:rsidR="00000000" w:rsidRPr="00000000">
        <w:rPr>
          <w:rtl w:val="0"/>
        </w:rPr>
        <w:t xml:space="preserve">templatefile()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b w:val="1"/>
          <w:bCs w:val="1"/>
          <w:rtl w:val="0"/>
        </w:rPr>
        <w:t xml:space="preserve">contenedor adicional</w:t>
      </w:r>
      <w:r w:rsidDel="00000000" w:rsidR="00000000" w:rsidRPr="00000000">
        <w:rPr>
          <w:rtl w:val="0"/>
        </w:rPr>
        <w:t xml:space="preserve"> que actuará como </w:t>
      </w:r>
      <w:r w:rsidDel="00000000" w:rsidR="00000000" w:rsidRPr="00000000">
        <w:rPr>
          <w:b w:val="1"/>
          <w:bCs w:val="1"/>
          <w:rtl w:val="0"/>
        </w:rPr>
        <w:t xml:space="preserve">reverse proxy o balanceador de carga</w:t>
      </w:r>
      <w:r w:rsidDel="00000000" w:rsidR="00000000" w:rsidRPr="00000000">
        <w:rPr>
          <w:rtl w:val="0"/>
        </w:rPr>
        <w:t xml:space="preserve">, usando una configuración de Nginx generada dinámicamente con Terraform.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Gracias a este enfoque, la infraestructura será </w:t>
      </w:r>
      <w:r w:rsidDel="00000000" w:rsidR="00000000" w:rsidRPr="00000000">
        <w:rPr>
          <w:b w:val="1"/>
          <w:bCs w:val="1"/>
          <w:rtl w:val="0"/>
        </w:rPr>
        <w:t xml:space="preserve">completamente reproducible y escalable</w:t>
      </w:r>
      <w:r w:rsidDel="00000000" w:rsidR="00000000" w:rsidRPr="00000000">
        <w:rPr>
          <w:rtl w:val="0"/>
        </w:rPr>
        <w:t xml:space="preserve">: bastará modificar una variable para cambiar el número de servidores web y Terraform ajustará el balanceo sin intervención manual.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será un entorno local accesible desde </w:t>
      </w:r>
      <w:r w:rsidDel="00000000" w:rsidR="00000000" w:rsidRPr="00000000">
        <w:rPr>
          <w:rtl w:val="0"/>
        </w:rPr>
        <w:t xml:space="preserve">http://localhost:8888</w:t>
      </w:r>
      <w:r w:rsidDel="00000000" w:rsidR="00000000" w:rsidRPr="00000000">
        <w:rPr>
          <w:rtl w:val="0"/>
        </w:rPr>
        <w:t xml:space="preserve">, donde Nginx repartirá las peticiones entre los distintos contenedores, demostrando cómo Terraform puede </w:t>
      </w:r>
      <w:r w:rsidDel="00000000" w:rsidR="00000000" w:rsidRPr="00000000">
        <w:rPr>
          <w:b w:val="1"/>
          <w:bCs w:val="1"/>
          <w:rtl w:val="0"/>
        </w:rPr>
        <w:t xml:space="preserve">automatizar no solo la creación de contenedores, sino también su interconexión y configuración coordinada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8">
      <w:pPr>
        <w:pStyle w:val="Heading1"/>
        <w:keepNext w:val="0"/>
        <w:spacing w:after="80" w:before="280" w:lineRule="auto"/>
        <w:ind w:left="0"/>
        <w:jc w:val="both"/>
        <w:rPr/>
      </w:pPr>
      <w:bookmarkStart w:colFirst="0" w:colLast="0" w:name="_nr6wt7fdi2bj" w:id="3"/>
      <w:bookmarkEnd w:id="3"/>
      <w:r w:rsidDel="00000000" w:rsidR="00000000" w:rsidRPr="00000000">
        <w:rPr>
          <w:rtl w:val="0"/>
        </w:rPr>
        <w:t xml:space="preserve">🎯 2. Objetivo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Crear una infraestructura local compuesta por varios contenedores Docker usando Terraform, todos interconectados por una red Docker, cada uno con: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Nombres aleatorios y únicos.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Archivos HTML personalizados generados con templatefile().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Variables para escalar el número de contenedores web.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Balanceo de carga entre los N contenedores escalados con Nginx Proxy.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ind w:left="0"/>
        <w:rPr/>
      </w:pPr>
      <w:bookmarkStart w:colFirst="0" w:colLast="0" w:name="_sa9tbvrys98l" w:id="4"/>
      <w:bookmarkEnd w:id="4"/>
      <w:r w:rsidDel="00000000" w:rsidR="00000000" w:rsidRPr="00000000">
        <w:rPr>
          <w:rtl w:val="0"/>
        </w:rPr>
        <w:t xml:space="preserve">💡 3. Arquitectura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📦 Escalable a N contenedores dinámicamente y balanceando carga entre ellos.</w:t>
        <w:br w:type="textWrapping"/>
        <w:t xml:space="preserve">🔌 Todos interconectados por red Docker terraform-net.</w:t>
        <w:br w:type="textWrapping"/>
        <w:t xml:space="preserve">📝 Cada contenedor sirve un archivo HTML personalizado y generado por Terraform.</w:t>
      </w:r>
    </w:p>
    <w:p w:rsidR="00000000" w:rsidDel="00000000" w:rsidP="00000000" w:rsidRDefault="00000000" w:rsidRPr="00000000" w14:paraId="00000040">
      <w:pPr>
        <w:pStyle w:val="Heading1"/>
        <w:keepNext w:val="0"/>
        <w:spacing w:after="80" w:before="360" w:lineRule="auto"/>
        <w:ind w:left="0"/>
        <w:jc w:val="both"/>
        <w:rPr/>
      </w:pPr>
      <w:bookmarkStart w:colFirst="0" w:colLast="0" w:name="_5iookodwq69m" w:id="5"/>
      <w:bookmarkEnd w:id="5"/>
      <w:r w:rsidDel="00000000" w:rsidR="00000000" w:rsidRPr="00000000">
        <w:rPr>
          <w:rtl w:val="0"/>
        </w:rPr>
        <w:t xml:space="preserve">🧱 4. Estructura del Proyecto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UD04-Caso02/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main.tf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variables.tf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outputs.tf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terraform.tfvars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templates/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index.html.tmpl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   └── nginx.conf.tmpl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.gitignore</w:t>
      </w:r>
    </w:p>
    <w:p w:rsidR="00000000" w:rsidDel="00000000" w:rsidP="00000000" w:rsidRDefault="00000000" w:rsidRPr="00000000" w14:paraId="0000004A">
      <w:pPr>
        <w:pStyle w:val="Heading1"/>
        <w:keepNext w:val="0"/>
        <w:spacing w:after="80" w:before="360" w:lineRule="auto"/>
        <w:jc w:val="both"/>
        <w:rPr/>
      </w:pPr>
      <w:bookmarkStart w:colFirst="0" w:colLast="0" w:name="_kv322r3tzvji" w:id="6"/>
      <w:bookmarkEnd w:id="6"/>
      <w:r w:rsidDel="00000000" w:rsidR="00000000" w:rsidRPr="00000000">
        <w:rPr>
          <w:rtl w:val="0"/>
        </w:rPr>
        <w:t xml:space="preserve">✅ 5. Ejecución paso a paso</w:t>
      </w:r>
    </w:p>
    <w:p w:rsidR="00000000" w:rsidDel="00000000" w:rsidP="00000000" w:rsidRDefault="00000000" w:rsidRPr="00000000" w14:paraId="0000004B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Inicializa el proyecto: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init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4256813" cy="135052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6813" cy="1350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jc w:val="left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2. Aplica la infraestructura:</w:t>
      </w:r>
      <w:r w:rsidDel="00000000" w:rsidR="00000000" w:rsidRPr="00000000">
        <w:rPr>
          <w:rtl w:val="0"/>
        </w:rPr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apply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240" w:before="240" w:lineRule="auto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120000" cy="20447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left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3. Resultado esperado similar a:</w:t>
      </w:r>
      <w:r w:rsidDel="00000000" w:rsidR="00000000" w:rsidRPr="00000000">
        <w:rPr>
          <w:rtl w:val="0"/>
        </w:rPr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76" w:lineRule="auto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Apply complete! Resources: 13 added, 0 changed, 0 destroyed.                                                      </w:t>
              <w:br w:type="textWrapping"/>
              <w:t xml:space="preserve">                                                                                                                 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0000"/>
                <w:sz w:val="20"/>
                <w:szCs w:val="20"/>
                <w:shd w:fill="f8f8f8" w:val="clear"/>
                <w:rtl w:val="0"/>
              </w:rPr>
              <w:t xml:space="preserve">Outputs:                                                                                      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                                                                                                            </w:t>
              <w:br w:type="textWrapping"/>
              <w:t xml:space="preserve">contenedores_web = [                                                                                              </w:t>
              <w:br w:type="textWrapping"/>
              <w:t xml:space="preserve"> 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"archivo"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"/home/alumno/Desktop/UD04-Caso02/site_magical-chimp.html"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"nginx-magical-chimp"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},</w:t>
              <w:br w:type="textWrapping"/>
              <w:t xml:space="preserve"> 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"archivo"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"/home/alumno/Desktop/UD04-Caso02/site_enjoyed-liger.html"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"nginx-enjoyed-liger"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},</w:t>
              <w:br w:type="textWrapping"/>
              <w:t xml:space="preserve"> 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"archivo"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"/home/alumno/Desktop/UD04-Caso02/site_causal-kangaroo.html"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"nombre"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"nginx-causal-kangaroo"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},</w:t>
              <w:br w:type="textWrapping"/>
              <w:t xml:space="preserve">]</w:t>
              <w:br w:type="textWrapping"/>
              <w:t xml:space="preserve">url_balanceador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"http://localhost:8888"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273388" cy="2186192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3388" cy="21861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left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4. Podemos verificar otros contenedores con:</w:t>
      </w: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ps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120000" cy="10795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5. Accede al navegador y comprobar que sirve y que a cada cambio se balancee la carga:</w:t>
      </w:r>
      <w:r w:rsidDel="00000000" w:rsidR="00000000" w:rsidRPr="00000000">
        <w:rPr>
          <w:rtl w:val="0"/>
        </w:rPr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http://localhost:8888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16129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20000" cy="1778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Aquí el balanceador de Nginx hace que cada petición sea atendida por un contenedor distinto, realizando el balanceo de carga.</w:t>
      </w:r>
    </w:p>
    <w:p w:rsidR="00000000" w:rsidDel="00000000" w:rsidP="00000000" w:rsidRDefault="00000000" w:rsidRPr="00000000" w14:paraId="0000005B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Una vez verificado su funcionamiento, puedes eliminar todo con:</w:t>
      </w:r>
    </w:p>
    <w:tbl>
      <w:tblPr>
        <w:tblStyle w:val="Table5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terraform destroy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pStyle w:val="Heading1"/>
        <w:keepNext w:val="0"/>
        <w:widowControl w:val="1"/>
        <w:spacing w:after="80" w:before="360" w:line="276" w:lineRule="auto"/>
        <w:rPr/>
      </w:pPr>
      <w:bookmarkStart w:colFirst="0" w:colLast="0" w:name="_9gqs96w6f9an" w:id="7"/>
      <w:bookmarkEnd w:id="7"/>
      <w:r w:rsidDel="00000000" w:rsidR="00000000" w:rsidRPr="00000000">
        <w:rPr>
          <w:rtl w:val="0"/>
        </w:rPr>
        <w:t xml:space="preserve">📄 6. Detalle del contenido de los ficheros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ufa6l1x27s2s" w:id="8"/>
      <w:bookmarkEnd w:id="8"/>
      <w:r w:rsidDel="00000000" w:rsidR="00000000" w:rsidRPr="00000000">
        <w:rPr>
          <w:rtl w:val="0"/>
        </w:rPr>
        <w:t xml:space="preserve">📄</w:t>
      </w:r>
      <w:r w:rsidDel="00000000" w:rsidR="00000000" w:rsidRPr="00000000">
        <w:rPr>
          <w:rtl w:val="0"/>
        </w:rPr>
        <w:t xml:space="preserve"> variables.tf</w:t>
      </w:r>
    </w:p>
    <w:tbl>
      <w:tblPr>
        <w:tblStyle w:val="Table6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Número de contenedores NGINX backend que se desplegarán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"web_container_count"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"Número de contenedores web (nginx) a desplegar"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3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Mensaje HTML personalizado que verá el usuario en cada contenedor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"html_message"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"Mensaje HTML que se mostrará en cada contenedor"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"¡Hola desde Terraform + Docker!"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Imagen base de NGINX. Puede ser "nginx:latest", "nginx:alpine", etc.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"base_image"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"Imagen de contenedor base (debe tener nginx)"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string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"nginx:latest"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Puerto local donde se expondrá el balanceador de carga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variable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"exposed_port"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"Puerto local donde se expone el balanceador"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type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   = number</w:t>
              <w:br w:type="textWrapping"/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86b3"/>
                <w:sz w:val="20"/>
                <w:szCs w:val="20"/>
                <w:shd w:fill="f8f8f8" w:val="clear"/>
                <w:rtl w:val="0"/>
              </w:rPr>
              <w:t xml:space="preserve"> default 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   = 8888</w:t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6qh4y0ct1v01" w:id="9"/>
      <w:bookmarkEnd w:id="9"/>
      <w:r w:rsidDel="00000000" w:rsidR="00000000" w:rsidRPr="00000000">
        <w:rPr>
          <w:rtl w:val="0"/>
        </w:rPr>
        <w:t xml:space="preserve">📄 main.tf</w:t>
      </w:r>
    </w:p>
    <w:tbl>
      <w:tblPr>
        <w:tblStyle w:val="Table7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Especificamos que usaremos el provider "docker" (el oficial de Kreuzwerker)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terraform {</w:t>
              <w:br w:type="textWrapping"/>
              <w:t xml:space="preserve">  required_providers {</w:t>
              <w:br w:type="textWrapping"/>
              <w:t xml:space="preserve">    docker = {</w:t>
              <w:br w:type="textWrapping"/>
              <w:t xml:space="preserve">      source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"kreuzwerker/docker"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  version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"~&gt; 3.0"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Activamos el provider docker local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provider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Creamos una red Docker para conectar todos los contenedores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"docker_network"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"terraform_net"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"terraform-net"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Usamos nombres aleatorios (tipo "curious-cat") para cada contenedor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"random_pet"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"web_names"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 = var.web_container_count</w:t>
              <w:br w:type="textWrapping"/>
              <w:t xml:space="preserve">  length = 2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Creamos un archivo HTML para cada contenedor, basado en una plantilla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"html_files"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   = var.web_container_count</w:t>
              <w:br w:type="textWrapping"/>
              <w:br w:type="textWrapping"/>
              <w:t xml:space="preserve">  # Nombre del archivo, usando el nombre aleatorio del contenedor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/site_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${random_pet.web_names[count.index].id}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.html"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  <w:t xml:space="preserve">  # Contenido generado dinámicamente con variables</w:t>
              <w:br w:type="textWrapping"/>
              <w:t xml:space="preserve">  content  = templatefile(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/templates/index.html.tmpl"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, {</w:t>
              <w:br w:type="textWrapping"/>
              <w:t xml:space="preserve">    mensaje = var.html_message</w:t>
              <w:br w:type="textWrapping"/>
              <w:t xml:space="preserve">    nombre  = random_pet.web_names[count.index].id</w:t>
              <w:br w:type="textWrapping"/>
              <w:t xml:space="preserve">  })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Nos aseguramos de tener la imagen NGINX localmente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"docker_image"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"nginx"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= var.base_image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Contenedores NGINX que sirven el HTML personalizado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"web"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count = var.web_container_count</w:t>
              <w:br w:type="textWrapping"/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"nginx-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${random_pet.web_names[count.index].id}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docker_image.nginx.name</w:t>
              <w:br w:type="textWrapping"/>
              <w:br w:type="textWrapping"/>
              <w:t xml:space="preserve">  # Conectamos el contenedor a la red compartida</w:t>
              <w:br w:type="textWrapping"/>
              <w:t xml:space="preserve">  networks_advanced {</w:t>
              <w:br w:type="textWrapping"/>
              <w:t xml:space="preserve">    name = docker_network.terraform_net.name</w:t>
              <w:br w:type="textWrapping"/>
              <w:t xml:space="preserve">  }</w:t>
              <w:br w:type="textWrapping"/>
              <w:br w:type="textWrapping"/>
              <w:t xml:space="preserve">  # Montamos el archivo HTML generado como página principal</w:t>
              <w:br w:type="textWrapping"/>
              <w:t xml:space="preserve">  volumes {</w:t>
              <w:br w:type="textWrapping"/>
              <w:t xml:space="preserve">    host_path      = abspath(local_file.html_files[count.index].filename)</w:t>
              <w:br w:type="textWrapping"/>
              <w:t xml:space="preserve">    container_path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"/usr/share/nginx/html/index.html"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restart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"no"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 #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No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reiniciar automáticamente si se detiene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─────────────────────────────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Generar el nginx.conf del proxy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─────────────────────────────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Creamos una lista de líneas "server &lt;nombre&gt;:80;" para el bloque upstream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locals {</w:t>
              <w:br w:type="textWrapping"/>
              <w:t xml:space="preserve">  backends = [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container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docker_container.web :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"server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${container.name}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:80;"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]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Usamos la plantilla nginx.conf.tmpl para generar un archivo real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"local_file"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"nginx_config"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filename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/nginx.conf"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content  = templatefile(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${path.module}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/templates/nginx.conf.tmpl"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, {</w:t>
              <w:br w:type="textWrapping"/>
              <w:t xml:space="preserve">    backends = local.backends</w:t>
              <w:br w:type="textWrapping"/>
              <w:t xml:space="preserve">  })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Contenedor NGINX que actúa como reverse proxy (balanceador)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6b3"/>
                <w:sz w:val="20"/>
                <w:szCs w:val="20"/>
                <w:shd w:fill="f8f8f8" w:val="clear"/>
                <w:rtl w:val="0"/>
              </w:rPr>
              <w:br w:type="textWrapping"/>
              <w:t xml:space="preserve">resource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"docker_container"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"nginx_proxy"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name 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"nginx-proxy"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image = docker_image.nginx.name</w:t>
              <w:br w:type="textWrapping"/>
              <w:br w:type="textWrapping"/>
              <w:t xml:space="preserve">  # Exponemos el puerto 80 interno del contenedor como el 8888 en el host</w:t>
              <w:br w:type="textWrapping"/>
              <w:t xml:space="preserve">  ports {</w:t>
              <w:br w:type="textWrapping"/>
              <w:t xml:space="preserve">    internal = 80</w:t>
              <w:br w:type="textWrapping"/>
              <w:t xml:space="preserve">    external = var.exposed_port</w:t>
              <w:br w:type="textWrapping"/>
              <w:t xml:space="preserve">  }</w:t>
              <w:br w:type="textWrapping"/>
              <w:br w:type="textWrapping"/>
              <w:t xml:space="preserve">  # Conectado a la misma red Docker</w:t>
              <w:br w:type="textWrapping"/>
              <w:t xml:space="preserve">  networks_advanced {</w:t>
              <w:br w:type="textWrapping"/>
              <w:t xml:space="preserve">    name = docker_network.terraform_net.name</w:t>
              <w:br w:type="textWrapping"/>
              <w:t xml:space="preserve">  }</w:t>
              <w:br w:type="textWrapping"/>
              <w:br w:type="textWrapping"/>
              <w:t xml:space="preserve">  # Montamos el archivo de configuración NGINX generado automáticamente</w:t>
              <w:br w:type="textWrapping"/>
              <w:t xml:space="preserve">  volumes {</w:t>
              <w:br w:type="textWrapping"/>
              <w:t xml:space="preserve">    host_path      = abspath(local_file.nginx_config.filename)</w:t>
              <w:br w:type="textWrapping"/>
              <w:t xml:space="preserve">    container_path =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"/etc/nginx/nginx.conf"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}</w:t>
              <w:br w:type="textWrapping"/>
              <w:br w:type="textWrapping"/>
              <w:t xml:space="preserve">  depends_on = [docker_container.web] # Nos aseguramos de que los backends existan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4sw91unzve7" w:id="10"/>
      <w:bookmarkEnd w:id="10"/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rtl w:val="0"/>
        </w:rPr>
        <w:t xml:space="preserve">outputs.tf</w:t>
      </w:r>
    </w:p>
    <w:tbl>
      <w:tblPr>
        <w:tblStyle w:val="Table8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Mostramos cada contenedor web creado, su nombre y su HTML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"contenedores_web"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"Contenedores web desplegados"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value = [</w:t>
              <w:br w:type="textWrapping"/>
              <w:t xml:space="preserve">    for i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docker_container.web :</w:t>
              <w:br w:type="textWrapping"/>
              <w:t xml:space="preserve">    {</w:t>
              <w:br w:type="textWrapping"/>
              <w:t xml:space="preserve">      nombre  = i.name</w:t>
              <w:br w:type="textWrapping"/>
              <w:t xml:space="preserve">      archivo = abspath(tolist(i.volumes)[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].host_path)</w:t>
              <w:br w:type="textWrapping"/>
              <w:t xml:space="preserve">    }</w:t>
              <w:br w:type="textWrapping"/>
              <w:t xml:space="preserve">  ]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URL donde puedes acceder al balanceador reverse proxy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output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"url_balanceador"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{</w:t>
              <w:br w:type="textWrapping"/>
              <w:t xml:space="preserve">  description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"URL del balanceador reverse proxy"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value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"http://localhost: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${var.exposed_port}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}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stxox3njjbvx" w:id="11"/>
      <w:bookmarkEnd w:id="11"/>
      <w:r w:rsidDel="00000000" w:rsidR="00000000" w:rsidRPr="00000000">
        <w:rPr>
          <w:rtl w:val="0"/>
        </w:rPr>
        <w:t xml:space="preserve">📄</w:t>
      </w:r>
      <w:r w:rsidDel="00000000" w:rsidR="00000000" w:rsidRPr="00000000">
        <w:rPr>
          <w:rtl w:val="0"/>
        </w:rPr>
        <w:t xml:space="preserve"> templates/index.html.tmpl</w:t>
      </w:r>
    </w:p>
    <w:tbl>
      <w:tblPr>
        <w:tblStyle w:val="Table9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&lt;!DOCTYPE html&gt;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&lt;html&gt;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&lt;head&gt;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&lt;meta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charset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dd1144"/>
                <w:sz w:val="20"/>
                <w:szCs w:val="20"/>
                <w:shd w:fill="f8f8f8" w:val="clear"/>
                <w:rtl w:val="0"/>
              </w:rPr>
              <w:t xml:space="preserve">"UTF-8"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Evita errores de codificación --&gt;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&lt;title&gt;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Servidor ${nombre}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&lt;/title&gt;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Nombre del contenedor como título --&gt;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&lt;style&gt;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body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font-family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: sans-serif;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text-align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: center;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background-color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#f0f0f0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padding-top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50px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;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h1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{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color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z w:val="20"/>
                <w:szCs w:val="20"/>
                <w:shd w:fill="f8f8f8" w:val="clear"/>
                <w:rtl w:val="0"/>
              </w:rPr>
              <w:t xml:space="preserve">#333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;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&lt;/style&gt;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&lt;/head&gt;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&lt;body&gt;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&lt;h1&gt;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${mensaje}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&lt;/h1&gt;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Mensaje HTML personalizado --&gt;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Servidor generado automáticamente con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&lt;strong&gt;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Terraform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&lt;/strong&gt;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🤖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&lt;/p&gt;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&lt;p&gt;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Contenedor: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&lt;code&gt;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${nombre}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&lt;/code&gt;&lt;/p&gt;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&lt;!-- Nombre del contenedor --&gt;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&lt;/body&gt;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0080"/>
                <w:sz w:val="20"/>
                <w:szCs w:val="20"/>
                <w:shd w:fill="f8f8f8" w:val="clear"/>
                <w:rtl w:val="0"/>
              </w:rPr>
              <w:t xml:space="preserve">&lt;/html&gt;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pStyle w:val="Heading2"/>
        <w:ind w:left="0" w:firstLine="0"/>
        <w:rPr/>
      </w:pPr>
      <w:bookmarkStart w:colFirst="0" w:colLast="0" w:name="_2t9row2ofvp7" w:id="12"/>
      <w:bookmarkEnd w:id="12"/>
      <w:r w:rsidDel="00000000" w:rsidR="00000000" w:rsidRPr="00000000">
        <w:rPr>
          <w:rtl w:val="0"/>
        </w:rPr>
        <w:t xml:space="preserve">📄 templates/nginx.conf.tmpl</w:t>
      </w:r>
    </w:p>
    <w:tbl>
      <w:tblPr>
        <w:tblStyle w:val="Table10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Configuración de eventos (requerido por NGINX aunque vacío aquí)</w:t>
              <w:br w:type="textWrapping"/>
              <w:t xml:space="preserve">events {}</w:t>
              <w:br w:type="textWrapping"/>
              <w:br w:type="textWrapping"/>
              <w:t xml:space="preserve">http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  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Definimos un grupo de servidores backend que serán balanceados</w:t>
              <w:br w:type="textWrapping"/>
              <w:t xml:space="preserve">  upstream backend {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%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srv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333333"/>
                <w:sz w:val="20"/>
                <w:szCs w:val="20"/>
                <w:shd w:fill="f8f8f8" w:val="clear"/>
                <w:rtl w:val="0"/>
              </w:rPr>
              <w:t xml:space="preserve">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backends ~}</w:t>
              <w:br w:type="textWrapping"/>
              <w:t xml:space="preserve">    ${srv}     # Ejemplo generado: server nginx-settling-polecat:80;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t xml:space="preserve">%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{ endfor ~}</w:t>
              <w:br w:type="textWrapping"/>
              <w:t xml:space="preserve">  }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999999"/>
                <w:sz w:val="20"/>
                <w:szCs w:val="20"/>
                <w:shd w:fill="f8f8f8" w:val="clear"/>
                <w:rtl w:val="0"/>
              </w:rPr>
              <w:br w:type="textWrapping"/>
              <w:t xml:space="preserve">  #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t xml:space="preserve"> Definimos el servidor principal que escucha peticiones externas</w:t>
              <w:br w:type="textWrapping"/>
              <w:t xml:space="preserve">  server {</w:t>
              <w:br w:type="textWrapping"/>
              <w:t xml:space="preserve">    listen 80;</w:t>
              <w:br w:type="textWrapping"/>
              <w:t xml:space="preserve">    location / {</w:t>
              <w:br w:type="textWrapping"/>
              <w:t xml:space="preserve">      # Redirige las peticiones al grupo de servidores "backend"</w:t>
              <w:br w:type="textWrapping"/>
              <w:t xml:space="preserve">      proxy_pass http://backend;</w:t>
              <w:br w:type="textWrapping"/>
              <w:t xml:space="preserve">    }</w:t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2"/>
        <w:ind w:left="0" w:firstLine="0"/>
        <w:rPr/>
      </w:pPr>
      <w:bookmarkStart w:colFirst="0" w:colLast="0" w:name="_k71zga84nmf" w:id="13"/>
      <w:bookmarkEnd w:id="13"/>
      <w:r w:rsidDel="00000000" w:rsidR="00000000" w:rsidRPr="00000000">
        <w:rPr>
          <w:rtl w:val="0"/>
        </w:rPr>
        <w:t xml:space="preserve">📄 </w:t>
      </w:r>
      <w:r w:rsidDel="00000000" w:rsidR="00000000" w:rsidRPr="00000000">
        <w:rPr>
          <w:rtl w:val="0"/>
        </w:rPr>
        <w:t xml:space="preserve">terraform.tfvars</w:t>
      </w:r>
    </w:p>
    <w:tbl>
      <w:tblPr>
        <w:tblStyle w:val="Table1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Número de servidores a desplegar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web_container_count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Mensaje HTML que mostrará cada servidor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html_message       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z w:val="20"/>
                <w:szCs w:val="20"/>
                <w:shd w:fill="f8f8f8" w:val="clear"/>
                <w:rtl w:val="0"/>
              </w:rPr>
              <w:t xml:space="preserve">"¡Esta es una web generada automáticamente!"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z w:val="20"/>
                <w:szCs w:val="20"/>
                <w:shd w:fill="f8f8f8" w:val="clear"/>
                <w:rtl w:val="0"/>
              </w:rPr>
              <w:t xml:space="preserve"># Puerto único por donde accedemos al balanceador desde el navegador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z w:val="20"/>
                <w:szCs w:val="20"/>
                <w:shd w:fill="f8f8f8" w:val="clear"/>
                <w:rtl w:val="0"/>
              </w:rPr>
              <w:br w:type="textWrapping"/>
              <w:t xml:space="preserve">exposed_port       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z w:val="20"/>
                <w:szCs w:val="20"/>
                <w:shd w:fill="f8f8f8" w:val="clear"/>
                <w:rtl w:val="0"/>
              </w:rPr>
              <w:t xml:space="preserve">8888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headerReference r:id="rId16" w:type="default"/>
      <w:headerReference r:id="rId17" w:type="first"/>
      <w:footerReference r:id="rId18" w:type="default"/>
      <w:footerReference r:id="rId19" w:type="first"/>
      <w:pgSz w:h="16838" w:w="11906" w:orient="portrait"/>
      <w:pgMar w:bottom="1106.574803149607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Consolas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ab/>
      <w:tab/>
      <w:t xml:space="preserve">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0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1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Introducción a Terraform y Salt Project                                Unidad 04 - Bloques avanzados, bucles y dependencias en Terraform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ca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8.png"/><Relationship Id="rId13" Type="http://schemas.openxmlformats.org/officeDocument/2006/relationships/hyperlink" Target="http://localhost:8888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17" Type="http://schemas.openxmlformats.org/officeDocument/2006/relationships/header" Target="header2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image" Target="media/image1.png"/><Relationship Id="rId18" Type="http://schemas.openxmlformats.org/officeDocument/2006/relationships/footer" Target="footer2.xml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