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pPr>
        <w:pStyle w:val="BlockText"/>
      </w:pPr>
      <w:r>
        <w:t xml:space="preserve">🖨️</w:t>
      </w:r>
      <w:r>
        <w:t xml:space="preserve"> </w:t>
      </w:r>
      <w:r>
        <w:rPr>
          <w:b/>
          <w:bCs/>
        </w:rPr>
        <w:t xml:space="preserve">¿En papel?</w:t>
      </w:r>
      <w:r>
        <w:t xml:space="preserve"> </w:t>
      </w:r>
      <w:hyperlink r:id="rId9">
        <w:r>
          <w:rPr>
            <w:rStyle w:val="Hyperlink"/>
          </w:rPr>
          <w:t xml:space="preserve">Imprimir unidad completa</w:t>
        </w:r>
      </w:hyperlink>
      <w:r>
        <w:t xml:space="preserve"> </w:t>
      </w:r>
      <w:r>
        <w:t xml:space="preserve">— índice + todas las fichas, con salto de página.</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2">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1">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6">
        <w:r>
          <w:rPr>
            <w:rStyle w:val="Hyperlink"/>
            <w:b/>
            <w:bCs/>
          </w:rPr>
          <w:t xml:space="preserve">Ponte en su sitio</w:t>
        </w:r>
      </w:hyperlink>
      <w:r>
        <w:rPr>
          <w:b/>
          <w:bCs/>
        </w:rPr>
        <w:t xml:space="preserve">.</w:t>
      </w:r>
    </w:p>
    <w:bookmarkEnd w:id="17"/>
    <w:bookmarkEnd w:id="18"/>
    <w:bookmarkStart w:id="32"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9"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9"/>
    <w:bookmarkStart w:id="23"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CaptionedFigure"/>
      </w:pPr>
      <w:r>
        <w:drawing>
          <wp:inline>
            <wp:extent cx="5334000" cy="2453640"/>
            <wp:effectExtent b="0" l="0" r="0" t="0"/>
            <wp:docPr descr="🪞 Los tres personajes del espejo — el de la derecha es la meta" title="" id="21" name="Picture"/>
            <a:graphic>
              <a:graphicData uri="http://schemas.openxmlformats.org/drawingml/2006/picture">
                <pic:pic>
                  <pic:nvPicPr>
                    <pic:cNvPr descr="public/img/01-confianza-real/01-personajes-espejo.png" id="22" name="Picture"/>
                    <pic:cNvPicPr>
                      <a:picLocks noChangeArrowheads="1" noChangeAspect="1"/>
                    </pic:cNvPicPr>
                  </pic:nvPicPr>
                  <pic:blipFill>
                    <a:blip r:embed="rId20"/>
                    <a:stretch>
                      <a:fillRect/>
                    </a:stretch>
                  </pic:blipFill>
                  <pic:spPr bwMode="auto">
                    <a:xfrm>
                      <a:off x="0" y="0"/>
                      <a:ext cx="5334000" cy="2453640"/>
                    </a:xfrm>
                    <a:prstGeom prst="rect">
                      <a:avLst/>
                    </a:prstGeom>
                    <a:noFill/>
                    <a:ln w="9525">
                      <a:noFill/>
                      <a:headEnd/>
                      <a:tailEnd/>
                    </a:ln>
                  </pic:spPr>
                </pic:pic>
              </a:graphicData>
            </a:graphic>
          </wp:inline>
        </w:drawing>
      </w:r>
    </w:p>
    <w:p>
      <w:pPr>
        <w:pStyle w:val="ImageCaption"/>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23"/>
    <w:bookmarkStart w:id="24"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4"/>
    <w:bookmarkStart w:id="25"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5"/>
    <w:bookmarkStart w:id="26"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6"/>
    <w:bookmarkStart w:id="27"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7"/>
    <w:bookmarkStart w:id="28"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8"/>
    <w:bookmarkStart w:id="29"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9"/>
    <w:bookmarkStart w:id="31"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30">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30">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Cómo se cuida</w:t>
        </w:r>
      </w:hyperlink>
    </w:p>
    <w:bookmarkEnd w:id="31"/>
    <w:bookmarkEnd w:id="32"/>
    <w:bookmarkStart w:id="51"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33"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33"/>
    <w:bookmarkStart w:id="34"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4"/>
    <w:bookmarkStart w:id="45"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CaptionedFigure"/>
      </w:pPr>
      <w:r>
        <w:drawing>
          <wp:inline>
            <wp:extent cx="5334000" cy="2346960"/>
            <wp:effectExtent b="0" l="0" r="0" t="0"/>
            <wp:docPr descr="🏋️ Los 7 hábitos — ninguno necesita material, solo costumbre" title="" id="36" name="Picture"/>
            <a:graphic>
              <a:graphicData uri="http://schemas.openxmlformats.org/drawingml/2006/picture">
                <pic:pic>
                  <pic:nvPicPr>
                    <pic:cNvPr descr="public/img/01-confianza-real/02-habitos-confianza.png" id="37" name="Picture"/>
                    <pic:cNvPicPr>
                      <a:picLocks noChangeArrowheads="1" noChangeAspect="1"/>
                    </pic:cNvPicPr>
                  </pic:nvPicPr>
                  <pic:blipFill>
                    <a:blip r:embed="rId35"/>
                    <a:stretch>
                      <a:fillRect/>
                    </a:stretch>
                  </pic:blipFill>
                  <pic:spPr bwMode="auto">
                    <a:xfrm>
                      <a:off x="0" y="0"/>
                      <a:ext cx="5334000" cy="2346960"/>
                    </a:xfrm>
                    <a:prstGeom prst="rect">
                      <a:avLst/>
                    </a:prstGeom>
                    <a:noFill/>
                    <a:ln w="9525">
                      <a:noFill/>
                      <a:headEnd/>
                      <a:tailEnd/>
                    </a:ln>
                  </pic:spPr>
                </pic:pic>
              </a:graphicData>
            </a:graphic>
          </wp:inline>
        </w:drawing>
      </w:r>
    </w:p>
    <w:p>
      <w:pPr>
        <w:pStyle w:val="ImageCaption"/>
      </w:pPr>
      <w:r>
        <w:t xml:space="preserve">🏋️ Los 7 hábitos — ninguno necesita material, solo costumbre</w:t>
      </w:r>
    </w:p>
    <w:bookmarkStart w:id="38"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8"/>
    <w:bookmarkStart w:id="39"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9"/>
    <w:bookmarkStart w:id="40"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40"/>
    <w:bookmarkStart w:id="41"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41"/>
    <w:bookmarkStart w:id="42"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42"/>
    <w:bookmarkStart w:id="43"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43"/>
    <w:bookmarkStart w:id="44"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4"/>
    <w:bookmarkEnd w:id="45"/>
    <w:bookmarkStart w:id="46"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46"/>
    <w:bookmarkStart w:id="47"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7"/>
    <w:bookmarkStart w:id="48"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8"/>
    <w:bookmarkStart w:id="49"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9"/>
    <w:bookmarkStart w:id="50"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30">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50"/>
    <w:bookmarkEnd w:id="51"/>
    <w:bookmarkStart w:id="6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52"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52"/>
    <w:bookmarkStart w:id="53"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53"/>
    <w:bookmarkStart w:id="54"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54"/>
    <w:bookmarkStart w:id="5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CaptionedFigure"/>
      </w:pPr>
      <w:r>
        <w:drawing>
          <wp:inline>
            <wp:extent cx="5334000" cy="1991360"/>
            <wp:effectExtent b="0" l="0" r="0" t="0"/>
            <wp:docPr descr="💌 Los 5 pasos del Post-it sorpresa" title="" id="56" name="Picture"/>
            <a:graphic>
              <a:graphicData uri="http://schemas.openxmlformats.org/drawingml/2006/picture">
                <pic:pic>
                  <pic:nvPicPr>
                    <pic:cNvPr descr="public/img/01-confianza-real/03-post-it-sorpresa.png" id="57" name="Picture"/>
                    <pic:cNvPicPr>
                      <a:picLocks noChangeArrowheads="1" noChangeAspect="1"/>
                    </pic:cNvPicPr>
                  </pic:nvPicPr>
                  <pic:blipFill>
                    <a:blip r:embed="rId55"/>
                    <a:stretch>
                      <a:fillRect/>
                    </a:stretch>
                  </pic:blipFill>
                  <pic:spPr bwMode="auto">
                    <a:xfrm>
                      <a:off x="0" y="0"/>
                      <a:ext cx="5334000" cy="1991360"/>
                    </a:xfrm>
                    <a:prstGeom prst="rect">
                      <a:avLst/>
                    </a:prstGeom>
                    <a:noFill/>
                    <a:ln w="9525">
                      <a:noFill/>
                      <a:headEnd/>
                      <a:tailEnd/>
                    </a:ln>
                  </pic:spPr>
                </pic:pic>
              </a:graphicData>
            </a:graphic>
          </wp:inline>
        </w:drawing>
      </w:r>
    </w:p>
    <w:p>
      <w:pPr>
        <w:pStyle w:val="ImageCaption"/>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58"/>
    <w:bookmarkStart w:id="5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59"/>
    <w:bookmarkStart w:id="6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60"/>
    <w:bookmarkStart w:id="6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61"/>
    <w:bookmarkStart w:id="6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30">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2">
        <w:r>
          <w:rPr>
            <w:rStyle w:val="Hyperlink"/>
          </w:rPr>
          <w:t xml:space="preserve">Cómo se cuida</w:t>
        </w:r>
      </w:hyperlink>
      <w:r>
        <w:t xml:space="preserve"> </w:t>
      </w:r>
      <w:r>
        <w:t xml:space="preserve">·</w:t>
      </w:r>
      <w:r>
        <w:t xml:space="preserve"> </w:t>
      </w:r>
      <w:r>
        <w:rPr>
          <w:b/>
          <w:bCs/>
        </w:rPr>
        <w:t xml:space="preserve">Siguiente:</w:t>
      </w:r>
      <w:r>
        <w:t xml:space="preserve"> </w:t>
      </w:r>
      <w:hyperlink r:id="rId16">
        <w:r>
          <w:rPr>
            <w:rStyle w:val="Hyperlink"/>
          </w:rPr>
          <w:t xml:space="preserve">Ponte en su sitio (empatía)</w:t>
        </w:r>
      </w:hyperlink>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hyperlink" Id="rId30" Target="https://sergarb1.github.io/TutoriaFPB/01-confianza-real" TargetMode="External" /><Relationship Type="http://schemas.openxmlformats.org/officeDocument/2006/relationships/hyperlink" Id="rId11" Target="https://sergarb1.github.io/TutoriaFPB/01-confianza-real/01-que-es-la-confianza-real" TargetMode="External" /><Relationship Type="http://schemas.openxmlformats.org/officeDocument/2006/relationships/hyperlink" Id="rId12" Target="https://sergarb1.github.io/TutoriaFPB/01-confianza-real/02-como-se-cuida" TargetMode="External" /><Relationship Type="http://schemas.openxmlformats.org/officeDocument/2006/relationships/hyperlink" Id="rId13" Target="https://sergarb1.github.io/TutoriaFPB/01-confianza-real/03-juegos-y-retos" TargetMode="External" /><Relationship Type="http://schemas.openxmlformats.org/officeDocument/2006/relationships/hyperlink" Id="rId16" Target="https://sergarb1.github.io/TutoriaFPB/02-ponte-en-su-sitio" TargetMode="External" /><Relationship Type="http://schemas.openxmlformats.org/officeDocument/2006/relationships/hyperlink" Id="rId9" Target="https://sergarb1.github.io/TutoriaFPB/imprimir/01-confianza-real" TargetMode="External" /></Relationships>
</file>

<file path=word/_rels/footnotes.xml.rels><?xml version="1.0" encoding="UTF-8"?><Relationships xmlns="http://schemas.openxmlformats.org/package/2006/relationships"><Relationship Type="http://schemas.openxmlformats.org/officeDocument/2006/relationships/hyperlink" Id="rId30" Target="https://sergarb1.github.io/TutoriaFPB/01-confianza-real" TargetMode="External" /><Relationship Type="http://schemas.openxmlformats.org/officeDocument/2006/relationships/hyperlink" Id="rId11" Target="https://sergarb1.github.io/TutoriaFPB/01-confianza-real/01-que-es-la-confianza-real" TargetMode="External" /><Relationship Type="http://schemas.openxmlformats.org/officeDocument/2006/relationships/hyperlink" Id="rId12" Target="https://sergarb1.github.io/TutoriaFPB/01-confianza-real/02-como-se-cuida" TargetMode="External" /><Relationship Type="http://schemas.openxmlformats.org/officeDocument/2006/relationships/hyperlink" Id="rId13" Target="https://sergarb1.github.io/TutoriaFPB/01-confianza-real/03-juegos-y-retos" TargetMode="External" /><Relationship Type="http://schemas.openxmlformats.org/officeDocument/2006/relationships/hyperlink" Id="rId16" Target="https://sergarb1.github.io/TutoriaFPB/02-ponte-en-su-sitio" TargetMode="External" /><Relationship Type="http://schemas.openxmlformats.org/officeDocument/2006/relationships/hyperlink" Id="rId9" Target="https://sergarb1.github.io/TutoriaFPB/imprimir/01-confianza-re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2026-10-18T13:39:02Z</dcterms:created>
  <dcterms:modified xsi:type="dcterms:W3CDTF">2026-10-18T13:39:02Z</dcterms:modified>
</cp:coreProperties>
</file>

<file path=docProps/custom.xml><?xml version="1.0" encoding="utf-8"?>
<Properties xmlns="http://schemas.openxmlformats.org/officeDocument/2006/custom-properties" xmlns:vt="http://schemas.openxmlformats.org/officeDocument/2006/docPropsVTypes"/>
</file>