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confianza-real"/>
    <w:p>
      <w:pPr>
        <w:pStyle w:val="Heading1"/>
      </w:pPr>
      <w:r>
        <w:t xml:space="preserve">Confianza real</w:t>
      </w:r>
    </w:p>
    <w:p>
      <w:pPr>
        <w:pStyle w:val="FirstParagraph"/>
      </w:pPr>
      <w:r>
        <w:t xml:space="preserve">Deja de decirte</w:t>
      </w:r>
      <w:r>
        <w:t xml:space="preserve"> </w:t>
      </w:r>
      <w:r>
        <w:t xml:space="preserve">“no sirvo para nada”</w:t>
      </w:r>
      <w:r>
        <w:t xml:space="preserve"> </w:t>
      </w:r>
      <w:r>
        <w:t xml:space="preserve">🌱</w:t>
      </w:r>
    </w:p>
    <w:p>
      <w:pPr>
        <w:pStyle w:val="BlockText"/>
      </w:pPr>
      <w:r>
        <w:t xml:space="preserve">🗺️</w:t>
      </w:r>
      <w:r>
        <w:t xml:space="preserve"> </w:t>
      </w:r>
      <w:r>
        <w:rPr>
          <w:b/>
          <w:bCs/>
        </w:rPr>
        <w:t xml:space="preserve">El mapa:</w:t>
      </w:r>
      <w:r>
        <w:t xml:space="preserve"> </w:t>
      </w:r>
      <w:r>
        <w:t xml:space="preserve">🤝 Tutoría →</w:t>
      </w:r>
      <w:r>
        <w:t xml:space="preserve"> </w:t>
      </w:r>
      <w:r>
        <w:rPr>
          <w:b/>
          <w:bCs/>
        </w:rPr>
        <w:t xml:space="preserve">Confianza real</w:t>
      </w:r>
      <w:r>
        <w:t xml:space="preserve"> </w:t>
      </w:r>
      <w:r>
        <w:t xml:space="preserve">→ Ponte en su sitio</w:t>
      </w:r>
    </w:p>
    <w:p>
      <w:r>
        <w:pict>
          <v:rect style="width:0;height:1.5pt" o:hralign="center" o:hrstd="t" o:hr="t"/>
        </w:pict>
      </w:r>
    </w:p>
    <w:p>
      <w:pPr>
        <w:pStyle w:val="FirstParagraph"/>
      </w:pPr>
      <w:r>
        <w:t xml:space="preserve">¿Quién no se ha oído alguna vez esa voz que dice</w:t>
      </w:r>
      <w:r>
        <w:t xml:space="preserve"> </w:t>
      </w:r>
      <w:r>
        <w:t xml:space="preserve">“esto no lo vas a hacer bien, mejor ni intentarlo”</w:t>
      </w:r>
      <w:r>
        <w:t xml:space="preserve">? Pues esa voz no es un profeta: es costumbre. En esta unidad aprendes qué es la confianza de verdad (no la de presumir en stories) y cómo se cuida, que es más fácil de lo que parece y no requiere comprarse nada.</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Diferenciar la confianza real de creerse mejor que nadie y de no creerse nada.</w:t>
      </w:r>
    </w:p>
    <w:p>
      <w:pPr>
        <w:pStyle w:val="Compact"/>
        <w:numPr>
          <w:ilvl w:val="0"/>
          <w:numId w:val="1001"/>
        </w:numPr>
      </w:pPr>
      <w:r>
        <w:t xml:space="preserve">Detectar tu propia</w:t>
      </w:r>
      <w:r>
        <w:t xml:space="preserve"> </w:t>
      </w:r>
      <w:r>
        <w:t xml:space="preserve">“autocharla”</w:t>
      </w:r>
      <w:r>
        <w:t xml:space="preserve"> </w:t>
      </w:r>
      <w:r>
        <w:t xml:space="preserve">negativa y cambiarle el guion.</w:t>
      </w:r>
    </w:p>
    <w:p>
      <w:pPr>
        <w:pStyle w:val="Compact"/>
        <w:numPr>
          <w:ilvl w:val="0"/>
          <w:numId w:val="1001"/>
        </w:numPr>
      </w:pPr>
      <w:r>
        <w:t xml:space="preserve">Aplicar hábitos sencillos para cuidar tu confianza (sin creerte el rey del mundo).</w:t>
      </w:r>
    </w:p>
    <w:p>
      <w:pPr>
        <w:pStyle w:val="Compact"/>
        <w:numPr>
          <w:ilvl w:val="0"/>
          <w:numId w:val="1001"/>
        </w:numPr>
      </w:pPr>
      <w:r>
        <w:t xml:space="preserve">Dejar de compararte con el</w:t>
      </w:r>
      <w:r>
        <w:t xml:space="preserve"> </w:t>
      </w:r>
      <w:r>
        <w:t xml:space="preserve">“best of”</w:t>
      </w:r>
      <w:r>
        <w:t xml:space="preserve"> </w:t>
      </w:r>
      <w:r>
        <w:t xml:space="preserve">de los demás.</w:t>
      </w:r>
    </w:p>
    <w:p>
      <w:r>
        <w:pict>
          <v:rect style="width:0;height:1.5pt" o:hralign="center" o:hrstd="t" o:hr="t"/>
        </w:pict>
      </w:r>
    </w:p>
    <w:bookmarkEnd w:id="9"/>
    <w:bookmarkStart w:id="13"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Qué es la confianza real</w:t>
              </w:r>
            </w:hyperlink>
          </w:p>
        </w:tc>
        <w:tc>
          <w:tcPr/>
          <w:p>
            <w:pPr>
              <w:pStyle w:val="Compact"/>
            </w:pPr>
            <w:r>
              <w:t xml:space="preserve">La diferencia entre confiante, creído y aplastado</w:t>
            </w:r>
          </w:p>
        </w:tc>
        <w:tc>
          <w:tcPr/>
          <w:p>
            <w:pPr>
              <w:pStyle w:val="Compact"/>
            </w:pPr>
            <w:r>
              <w:t xml:space="preserve">Todos</w:t>
            </w:r>
          </w:p>
        </w:tc>
      </w:tr>
      <w:tr>
        <w:tc>
          <w:tcPr/>
          <w:p>
            <w:pPr>
              <w:pStyle w:val="Compact"/>
            </w:pPr>
            <w:hyperlink r:id="rId11">
              <w:r>
                <w:rPr>
                  <w:rStyle w:val="Hyperlink"/>
                </w:rPr>
                <w:t xml:space="preserve">02 · Cómo se cuida</w:t>
              </w:r>
            </w:hyperlink>
          </w:p>
        </w:tc>
        <w:tc>
          <w:tcPr/>
          <w:p>
            <w:pPr>
              <w:pStyle w:val="Compact"/>
            </w:pPr>
            <w:r>
              <w:t xml:space="preserve">Siete hábitos que funcionan, de lunes a viernes</w:t>
            </w:r>
          </w:p>
        </w:tc>
        <w:tc>
          <w:tcPr/>
          <w:p>
            <w:pPr>
              <w:pStyle w:val="Compact"/>
            </w:pPr>
            <w:r>
              <w:t xml:space="preserve">Práctico</w:t>
            </w:r>
          </w:p>
        </w:tc>
      </w:tr>
      <w:tr>
        <w:tc>
          <w:tcPr/>
          <w:p>
            <w:pPr>
              <w:pStyle w:val="Compact"/>
            </w:pPr>
            <w:hyperlink r:id="rId12">
              <w:r>
                <w:rPr>
                  <w:rStyle w:val="Hyperlink"/>
                </w:rPr>
                <w:t xml:space="preserve">03 · 🎮 Juegos y retos</w:t>
              </w:r>
            </w:hyperlink>
          </w:p>
        </w:tc>
        <w:tc>
          <w:tcPr/>
          <w:p>
            <w:pPr>
              <w:pStyle w:val="Compact"/>
            </w:pPr>
            <w:r>
              <w:t xml:space="preserve">El fail de DANI, dinámica del aula y logros</w:t>
            </w:r>
          </w:p>
        </w:tc>
        <w:tc>
          <w:tcPr/>
          <w:p>
            <w:pPr>
              <w:pStyle w:val="Compact"/>
            </w:pPr>
            <w:r>
              <w:t xml:space="preserve">Todos</w:t>
            </w:r>
          </w:p>
        </w:tc>
      </w:tr>
    </w:tbl>
    <w:p>
      <w:r>
        <w:pict>
          <v:rect style="width:0;height:1.5pt" o:hralign="center" o:hrstd="t" o:hr="t"/>
        </w:pict>
      </w:r>
    </w:p>
    <w:bookmarkEnd w:id="13"/>
    <w:bookmarkStart w:id="14" w:name="actividades-y-juegos-de-la-unidad"/>
    <w:p>
      <w:pPr>
        <w:pStyle w:val="Heading2"/>
      </w:pPr>
      <w:r>
        <w:t xml:space="preserve">🎲 Actividades y juegos de la unidad</w:t>
      </w:r>
    </w:p>
    <w:p>
      <w:pPr>
        <w:pStyle w:val="FirstParagraph"/>
      </w:pPr>
      <w:r>
        <w:t xml:space="preserve">😬 El fail de DANI</w:t>
      </w:r>
      <w:r>
        <w:t xml:space="preserve"> </w:t>
      </w:r>
      <w:r>
        <w:t xml:space="preserve">⚔️ Cara a cara</w:t>
      </w:r>
      <w:r>
        <w:t xml:space="preserve"> </w:t>
      </w:r>
      <w:r>
        <w:t xml:space="preserve">🤝 Post-it sorpresa</w:t>
      </w:r>
      <w:r>
        <w:t xml:space="preserve"> </w:t>
      </w:r>
      <w:r>
        <w:t xml:space="preserve">🏆 Logros</w:t>
      </w:r>
    </w:p>
    <w:p>
      <w:r>
        <w:pict>
          <v:rect style="width:0;height:1.5pt" o:hralign="center" o:hrstd="t" o:hr="t"/>
        </w:pict>
      </w:r>
    </w:p>
    <w:bookmarkEnd w:id="14"/>
    <w:bookmarkStart w:id="16" w:name="por-dónde-empiezo"/>
    <w:p>
      <w:pPr>
        <w:pStyle w:val="Heading2"/>
      </w:pPr>
      <w:r>
        <w:t xml:space="preserve">🚪 ¿Por dónde empiezo?</w:t>
      </w:r>
    </w:p>
    <w:p>
      <w:pPr>
        <w:pStyle w:val="Compact"/>
        <w:numPr>
          <w:ilvl w:val="0"/>
          <w:numId w:val="1002"/>
        </w:numPr>
      </w:pPr>
      <w:r>
        <w:t xml:space="preserve">¿Te comparas con todo el mundo? Empieza por el</w:t>
      </w:r>
      <w:r>
        <w:t xml:space="preserve"> </w:t>
      </w:r>
      <w:hyperlink r:id="rId10">
        <w:r>
          <w:rPr>
            <w:rStyle w:val="Hyperlink"/>
          </w:rPr>
          <w:t xml:space="preserve">punto 1</w:t>
        </w:r>
      </w:hyperlink>
      <w:r>
        <w:t xml:space="preserve">: ahí está el truco de la comparación.</w:t>
      </w:r>
    </w:p>
    <w:p>
      <w:pPr>
        <w:pStyle w:val="Compact"/>
        <w:numPr>
          <w:ilvl w:val="0"/>
          <w:numId w:val="1002"/>
        </w:numPr>
      </w:pPr>
      <w:r>
        <w:t xml:space="preserve">¿Ya lo tienes claro y quieres hábitos? Salta al</w:t>
      </w:r>
      <w:r>
        <w:t xml:space="preserve"> </w:t>
      </w:r>
      <w:hyperlink r:id="rId11">
        <w:r>
          <w:rPr>
            <w:rStyle w:val="Hyperlink"/>
          </w:rPr>
          <w:t xml:space="preserve">punto 2</w:t>
        </w:r>
      </w:hyperlink>
      <w:r>
        <w:t xml:space="preserve">.</w:t>
      </w:r>
    </w:p>
    <w:p>
      <w:pPr>
        <w:pStyle w:val="FirstParagraph"/>
      </w:pPr>
      <w:r>
        <w:rPr>
          <w:b/>
          <w:bCs/>
        </w:rPr>
        <w:t xml:space="preserve">📍 Primer punto:</w:t>
      </w:r>
      <w:r>
        <w:t xml:space="preserve"> </w:t>
      </w:r>
      <w:hyperlink r:id="rId10">
        <w:r>
          <w:rPr>
            <w:rStyle w:val="Hyperlink"/>
          </w:rPr>
          <w:t xml:space="preserve">01 · Qué es la confianza real</w:t>
        </w:r>
      </w:hyperlink>
    </w:p>
    <w:p>
      <w:pPr>
        <w:pStyle w:val="BodyText"/>
      </w:pPr>
      <w:r>
        <w:rPr>
          <w:b/>
          <w:bCs/>
        </w:rPr>
        <w:t xml:space="preserve">⏭️ Al acabar la unidad, continúa en</w:t>
      </w:r>
      <w:r>
        <w:rPr>
          <w:b/>
          <w:bCs/>
        </w:rPr>
        <w:t xml:space="preserve"> </w:t>
      </w:r>
      <w:hyperlink r:id="rId15">
        <w:r>
          <w:rPr>
            <w:rStyle w:val="Hyperlink"/>
            <w:b/>
            <w:bCs/>
          </w:rPr>
          <w:t xml:space="preserve">Ponte en su sitio</w:t>
        </w:r>
      </w:hyperlink>
      <w:r>
        <w:rPr>
          <w:b/>
          <w:bCs/>
        </w:rPr>
        <w:t xml:space="preserve">.</w:t>
      </w:r>
    </w:p>
    <w:bookmarkEnd w:id="16"/>
    <w:bookmarkEnd w:id="17"/>
    <w:bookmarkStart w:id="26" w:name="qué-es-la-confianza-real"/>
    <w:p>
      <w:pPr>
        <w:pStyle w:val="Heading1"/>
      </w:pPr>
      <w:r>
        <w:t xml:space="preserve">1 — Qué es la confianza real</w:t>
      </w:r>
    </w:p>
    <w:p>
      <w:pPr>
        <w:pStyle w:val="FirstParagraph"/>
      </w:pPr>
      <w:r>
        <w:t xml:space="preserve">No es creerse mejor, es atreverte igual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1 · Qué es la confianza real</w:t>
      </w:r>
    </w:p>
    <w:p>
      <w:r>
        <w:pict>
          <v:rect style="width:0;height:1.5pt" o:hralign="center" o:hrstd="t" o:hr="t"/>
        </w:pict>
      </w:r>
    </w:p>
    <w:bookmarkStart w:id="18" w:name="en-corto"/>
    <w:p>
      <w:pPr>
        <w:pStyle w:val="Heading2"/>
      </w:pPr>
      <w:r>
        <w:t xml:space="preserve">📬 En corto</w:t>
      </w:r>
    </w:p>
    <w:p>
      <w:pPr>
        <w:pStyle w:val="BlockText"/>
      </w:pPr>
      <w:r>
        <w:t xml:space="preserve">La</w:t>
      </w:r>
      <w:r>
        <w:t xml:space="preserve"> </w:t>
      </w:r>
      <w:r>
        <w:rPr>
          <w:b/>
          <w:bCs/>
        </w:rPr>
        <w:t xml:space="preserve">confianza real</w:t>
      </w:r>
      <w:r>
        <w:t xml:space="preserve"> </w:t>
      </w:r>
      <w:r>
        <w:t xml:space="preserve">no es creer que te sabes todo: es saber qué se te da bien, qué no, y</w:t>
      </w:r>
      <w:r>
        <w:t xml:space="preserve"> </w:t>
      </w:r>
      <w:r>
        <w:rPr>
          <w:b/>
          <w:bCs/>
        </w:rPr>
        <w:t xml:space="preserve">atreverte igual</w:t>
      </w:r>
      <w:r>
        <w:t xml:space="preserve">.</w:t>
      </w:r>
    </w:p>
    <w:p>
      <w:r>
        <w:pict>
          <v:rect style="width:0;height:1.5pt" o:hralign="center" o:hrstd="t" o:hr="t"/>
        </w:pict>
      </w:r>
    </w:p>
    <w:bookmarkEnd w:id="18"/>
    <w:bookmarkStart w:id="19" w:name="los-tres-personajes-del-espejo"/>
    <w:p>
      <w:pPr>
        <w:pStyle w:val="Heading2"/>
      </w:pPr>
      <w:r>
        <w:t xml:space="preserve">🎭 Los tres personajes del espejo</w:t>
      </w:r>
    </w:p>
    <w:p>
      <w:pPr>
        <w:pStyle w:val="FirstParagraph"/>
      </w:pPr>
      <w:r>
        <w:t xml:space="preserve">Seguro que conoces a los tres. Fíjate en la diferencia: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Qué se dice por dentro</w:t>
            </w:r>
          </w:p>
        </w:tc>
        <w:tc>
          <w:tcPr/>
          <w:p>
            <w:pPr>
              <w:pStyle w:val="Compact"/>
            </w:pPr>
            <w:r>
              <w:t xml:space="preserve">Qué hace</w:t>
            </w:r>
          </w:p>
        </w:tc>
        <w:tc>
          <w:tcPr/>
          <w:p>
            <w:pPr>
              <w:pStyle w:val="Compact"/>
            </w:pPr>
            <w:r>
              <w:t xml:space="preserve">Resultado</w:t>
            </w:r>
          </w:p>
        </w:tc>
      </w:tr>
      <w:tr>
        <w:tc>
          <w:tcPr/>
          <w:p>
            <w:pPr>
              <w:pStyle w:val="Compact"/>
            </w:pPr>
            <w:r>
              <w:rPr>
                <w:b/>
                <w:bCs/>
              </w:rPr>
              <w:t xml:space="preserve">Sin confianza</w:t>
            </w:r>
          </w:p>
        </w:tc>
        <w:tc>
          <w:tcPr/>
          <w:p>
            <w:pPr>
              <w:pStyle w:val="Compact"/>
            </w:pPr>
            <w:r>
              <w:t xml:space="preserve">“No sirvo para nada, todos lo harán mejor”</w:t>
            </w:r>
          </w:p>
        </w:tc>
        <w:tc>
          <w:tcPr/>
          <w:p>
            <w:pPr>
              <w:pStyle w:val="Compact"/>
            </w:pPr>
            <w:r>
              <w:t xml:space="preserve">No lo intenta</w:t>
            </w:r>
          </w:p>
        </w:tc>
        <w:tc>
          <w:tcPr/>
          <w:p>
            <w:pPr>
              <w:pStyle w:val="Compact"/>
            </w:pPr>
            <w:r>
              <w:t xml:space="preserve">No aprueba… y además se castiga</w:t>
            </w:r>
          </w:p>
        </w:tc>
      </w:tr>
      <w:tr>
        <w:tc>
          <w:tcPr/>
          <w:p>
            <w:pPr>
              <w:pStyle w:val="Compact"/>
            </w:pPr>
            <w:r>
              <w:rPr>
                <w:b/>
                <w:bCs/>
              </w:rPr>
              <w:t xml:space="preserve">Creído</w:t>
            </w:r>
          </w:p>
        </w:tc>
        <w:tc>
          <w:tcPr/>
          <w:p>
            <w:pPr>
              <w:pStyle w:val="Compact"/>
            </w:pPr>
            <w:r>
              <w:t xml:space="preserve">“Yo me lo sé todo, estos no son nadie”</w:t>
            </w:r>
          </w:p>
        </w:tc>
        <w:tc>
          <w:tcPr/>
          <w:p>
            <w:pPr>
              <w:pStyle w:val="Compact"/>
            </w:pPr>
            <w:r>
              <w:t xml:space="preserve">No escucha ni pide ayuda</w:t>
            </w:r>
          </w:p>
        </w:tc>
        <w:tc>
          <w:tcPr/>
          <w:p>
            <w:pPr>
              <w:pStyle w:val="Compact"/>
            </w:pPr>
            <w:r>
              <w:t xml:space="preserve">Fracasa y culpa a los demás</w:t>
            </w:r>
          </w:p>
        </w:tc>
      </w:tr>
      <w:tr>
        <w:tc>
          <w:tcPr/>
          <w:p>
            <w:pPr>
              <w:pStyle w:val="Compact"/>
            </w:pPr>
            <w:r>
              <w:rPr>
                <w:b/>
                <w:bCs/>
              </w:rPr>
              <w:t xml:space="preserve">Confiado de verdad</w:t>
            </w:r>
          </w:p>
        </w:tc>
        <w:tc>
          <w:tcPr/>
          <w:p>
            <w:pPr>
              <w:pStyle w:val="Compact"/>
            </w:pPr>
            <w:r>
              <w:t xml:space="preserve">“Esto se me da regular, lo practico y pregunto”</w:t>
            </w:r>
          </w:p>
        </w:tc>
        <w:tc>
          <w:tcPr/>
          <w:p>
            <w:pPr>
              <w:pStyle w:val="Compact"/>
            </w:pPr>
            <w:r>
              <w:t xml:space="preserve">Intente, pregunta, mejora</w:t>
            </w:r>
          </w:p>
        </w:tc>
        <w:tc>
          <w:tcPr/>
          <w:p>
            <w:pPr>
              <w:pStyle w:val="Compact"/>
            </w:pPr>
            <w:r>
              <w:t xml:space="preserve">Aprueba y se lo cree</w:t>
            </w:r>
          </w:p>
        </w:tc>
      </w:tr>
    </w:tbl>
    <w:p>
      <w:pPr>
        <w:pStyle w:val="BodyText"/>
      </w:pPr>
      <w:r>
        <w:t xml:space="preserve">La confianza real</w:t>
      </w:r>
      <w:r>
        <w:t xml:space="preserve"> </w:t>
      </w:r>
      <w:r>
        <w:rPr>
          <w:b/>
          <w:bCs/>
        </w:rPr>
        <w:t xml:space="preserve">no elimina el miedo</w:t>
      </w:r>
      <w:r>
        <w:t xml:space="preserve">: hace las cosas</w:t>
      </w:r>
      <w:r>
        <w:t xml:space="preserve"> </w:t>
      </w:r>
      <w:r>
        <w:rPr>
          <w:i/>
          <w:iCs/>
        </w:rPr>
        <w:t xml:space="preserve">con</w:t>
      </w:r>
      <w:r>
        <w:t xml:space="preserve"> </w:t>
      </w:r>
      <w:r>
        <w:t xml:space="preserve">miedo. Quien no tiene miedo nunca no es valiente: es que no le importa. Y a ti te importa, que es de sabios.</w:t>
      </w:r>
    </w:p>
    <w:p>
      <w:r>
        <w:pict>
          <v:rect style="width:0;height:1.5pt" o:hralign="center" o:hrstd="t" o:hr="t"/>
        </w:pict>
      </w:r>
    </w:p>
    <w:bookmarkEnd w:id="19"/>
    <w:bookmarkStart w:id="20" w:name="la-autocharla-la-voz-que-te-sabotea"/>
    <w:p>
      <w:pPr>
        <w:pStyle w:val="Heading2"/>
      </w:pPr>
      <w:r>
        <w:t xml:space="preserve">🗣️ La autocharla: la voz que te sabotea</w:t>
      </w:r>
    </w:p>
    <w:p>
      <w:pPr>
        <w:pStyle w:val="FirstParagraph"/>
      </w:pPr>
      <w:r>
        <w:t xml:space="preserve">Todos tenemos un comentario interno. El problema es cuando ese comentario es un jefe tóxico:</w:t>
      </w:r>
    </w:p>
    <w:p>
      <w:pPr>
        <w:pStyle w:val="Compact"/>
        <w:numPr>
          <w:ilvl w:val="0"/>
          <w:numId w:val="1003"/>
        </w:numPr>
      </w:pPr>
      <w:r>
        <w:t xml:space="preserve">“Esto lo hará todo el mundo mejor.”</w:t>
      </w:r>
    </w:p>
    <w:p>
      <w:pPr>
        <w:pStyle w:val="Compact"/>
        <w:numPr>
          <w:ilvl w:val="0"/>
          <w:numId w:val="1003"/>
        </w:numPr>
      </w:pPr>
      <w:r>
        <w:t xml:space="preserve">“Si pregunto, van a pensar que soy tonto.”</w:t>
      </w:r>
    </w:p>
    <w:p>
      <w:pPr>
        <w:pStyle w:val="Compact"/>
        <w:numPr>
          <w:ilvl w:val="0"/>
          <w:numId w:val="1003"/>
        </w:numPr>
      </w:pPr>
      <w:r>
        <w:t xml:space="preserve">“No presento el trabajo, así me quedo tranquilo.”</w:t>
      </w:r>
    </w:p>
    <w:p>
      <w:pPr>
        <w:pStyle w:val="FirstParagraph"/>
      </w:pPr>
      <w:r>
        <w:t xml:space="preserve">Esa voz</w:t>
      </w:r>
      <w:r>
        <w:t xml:space="preserve"> </w:t>
      </w:r>
      <w:r>
        <w:rPr>
          <w:b/>
          <w:bCs/>
        </w:rPr>
        <w:t xml:space="preserve">no predice el futuro</w:t>
      </w:r>
      <w:r>
        <w:t xml:space="preserve">: repite costumbre. Y las costumbres se cambian. Truco de manual:</w:t>
      </w:r>
    </w:p>
    <w:p>
      <w:pPr>
        <w:pStyle w:val="BlockText"/>
      </w:pPr>
      <w:r>
        <w:t xml:space="preserve">❌</w:t>
      </w:r>
      <w:r>
        <w:t xml:space="preserve"> </w:t>
      </w:r>
      <w:r>
        <w:t xml:space="preserve">“Soy tonto.”</w:t>
      </w:r>
      <w:r>
        <w:t xml:space="preserve"> </w:t>
      </w:r>
      <w:r>
        <w:t xml:space="preserve">→ ✅</w:t>
      </w:r>
      <w:r>
        <w:t xml:space="preserve"> </w:t>
      </w:r>
      <w:r>
        <w:t xml:space="preserve">“Esto</w:t>
      </w:r>
      <w:r>
        <w:t xml:space="preserve"> </w:t>
      </w:r>
      <w:r>
        <w:rPr>
          <w:b/>
          <w:bCs/>
        </w:rPr>
        <w:t xml:space="preserve">no me ha salido</w:t>
      </w:r>
      <w:r>
        <w:t xml:space="preserve"> </w:t>
      </w:r>
      <w:r>
        <w:t xml:space="preserve">y lo practico.”</w:t>
      </w:r>
    </w:p>
    <w:p>
      <w:pPr>
        <w:pStyle w:val="FirstParagraph"/>
      </w:pPr>
      <w:r>
        <w:t xml:space="preserve">Fíjate: el primero es una sentencia de por vida. El segundo es un problema de esta tarde. Y los de esta tarde se arreglan.</w:t>
      </w:r>
    </w:p>
    <w:p>
      <w:r>
        <w:pict>
          <v:rect style="width:0;height:1.5pt" o:hralign="center" o:hrstd="t" o:hr="t"/>
        </w:pict>
      </w:r>
    </w:p>
    <w:bookmarkEnd w:id="20"/>
    <w:bookmarkStart w:id="21" w:name="el-truco-del-making-of-vs-el-tráiler"/>
    <w:p>
      <w:pPr>
        <w:pStyle w:val="Heading2"/>
      </w:pPr>
      <w:r>
        <w:t xml:space="preserve">📱 El truco del</w:t>
      </w:r>
      <w:r>
        <w:t xml:space="preserve"> </w:t>
      </w:r>
      <w:r>
        <w:t xml:space="preserve">“making-of”</w:t>
      </w:r>
      <w:r>
        <w:t xml:space="preserve"> </w:t>
      </w:r>
      <w:r>
        <w:t xml:space="preserve">vs el</w:t>
      </w:r>
      <w:r>
        <w:t xml:space="preserve"> </w:t>
      </w:r>
      <w:r>
        <w:t xml:space="preserve">“tráiler”</w:t>
      </w:r>
    </w:p>
    <w:p>
      <w:pPr>
        <w:pStyle w:val="FirstParagraph"/>
      </w:pPr>
      <w:r>
        <w:t xml:space="preserve">Te comparas con los demás porque ves su</w:t>
      </w:r>
      <w:r>
        <w:t xml:space="preserve"> </w:t>
      </w:r>
      <w:r>
        <w:rPr>
          <w:b/>
          <w:bCs/>
        </w:rPr>
        <w:t xml:space="preserve">tráiler</w:t>
      </w:r>
      <w:r>
        <w:t xml:space="preserve">: las fotos buenas, los logros, el curro que presume. Y comparas ese tráiler con tu</w:t>
      </w:r>
      <w:r>
        <w:t xml:space="preserve"> </w:t>
      </w:r>
      <w:r>
        <w:rPr>
          <w:b/>
          <w:bCs/>
        </w:rPr>
        <w:t xml:space="preserve">making-of</w:t>
      </w:r>
      <w:r>
        <w:t xml:space="preserve">: los errores, los nervios, las dudas de por medio.</w:t>
      </w:r>
    </w:p>
    <w:p>
      <w:pPr>
        <w:pStyle w:val="BodyText"/>
      </w:pPr>
      <w:r>
        <w:t xml:space="preserve">En la tienda lo vemos a diario.</w:t>
      </w:r>
      <w:r>
        <w:t xml:space="preserve"> </w:t>
      </w:r>
      <w:r>
        <w:rPr>
          <w:b/>
          <w:bCs/>
        </w:rPr>
        <w:t xml:space="preserve">DANI</w:t>
      </w:r>
      <w:r>
        <w:t xml:space="preserve">, nuestro dependiente, pasó una semana entera hundido porque un conocido puso en Instagram</w:t>
      </w:r>
      <w:r>
        <w:t xml:space="preserve"> </w:t>
      </w:r>
      <w:r>
        <w:t xml:space="preserve">“primer día en el curro 💪”</w:t>
      </w:r>
      <w:r>
        <w:t xml:space="preserve">. DANI olvidó que ese conocido lleva</w:t>
      </w:r>
      <w:r>
        <w:t xml:space="preserve"> </w:t>
      </w:r>
      <w:r>
        <w:rPr>
          <w:b/>
          <w:bCs/>
        </w:rPr>
        <w:t xml:space="preserve">seis meses</w:t>
      </w:r>
      <w:r>
        <w:t xml:space="preserve"> </w:t>
      </w:r>
      <w:r>
        <w:t xml:space="preserve">mandando currículums y que las fotos buenas de su primer día fueron la quinta toma.</w:t>
      </w:r>
    </w:p>
    <w:p>
      <w:pPr>
        <w:pStyle w:val="BlockText"/>
      </w:pPr>
      <w:r>
        <w:t xml:space="preserve">💡</w:t>
      </w:r>
      <w:r>
        <w:t xml:space="preserve"> </w:t>
      </w:r>
      <w:r>
        <w:rPr>
          <w:b/>
          <w:bCs/>
        </w:rPr>
        <w:t xml:space="preserve">Regla del feed:</w:t>
      </w:r>
      <w:r>
        <w:t xml:space="preserve"> </w:t>
      </w:r>
      <w:r>
        <w:t xml:space="preserve">todo lo que ves de otros es su mejor momentánea; todo lo que sientes de ti es el paquete completo. Comparar eso es comparar peras con aviones.</w:t>
      </w:r>
    </w:p>
    <w:p>
      <w:r>
        <w:pict>
          <v:rect style="width:0;height:1.5pt" o:hralign="center" o:hrstd="t" o:hr="t"/>
        </w:pict>
      </w:r>
    </w:p>
    <w:bookmarkEnd w:id="21"/>
    <w:bookmarkStart w:id="22" w:name="mini-chequeo"/>
    <w:p>
      <w:pPr>
        <w:pStyle w:val="Heading2"/>
      </w:pPr>
      <w:r>
        <w:t xml:space="preserve">🧠 Mini-chequeo</w:t>
      </w:r>
    </w:p>
    <w:p>
      <w:pPr>
        <w:pStyle w:val="Compact"/>
        <w:numPr>
          <w:ilvl w:val="0"/>
          <w:numId w:val="1004"/>
        </w:numPr>
      </w:pPr>
      <w:r>
        <w:t xml:space="preserve">Un compañero presenta un trabajo y sale genial. ¿Es confianza real pensar</w:t>
      </w:r>
      <w:r>
        <w:t xml:space="preserve"> </w:t>
      </w:r>
      <w:r>
        <w:t xml:space="preserve">“yo eso no lo puedo hacer”</w:t>
      </w:r>
      <w:r>
        <w:t xml:space="preserve">? ¿Por qué?</w:t>
      </w:r>
    </w:p>
    <w:p>
      <w:pPr>
        <w:pStyle w:val="Compact"/>
        <w:numPr>
          <w:ilvl w:val="0"/>
          <w:numId w:val="1004"/>
        </w:numPr>
      </w:pPr>
      <w:r>
        <w:t xml:space="preserve">¿Qué frase te dices tú cuando algo no te sale? Escríbela y mira si es sentencia o problema.</w:t>
      </w:r>
    </w:p>
    <w:p>
      <w:pPr>
        <w:pStyle w:val="Compact"/>
        <w:numPr>
          <w:ilvl w:val="0"/>
          <w:numId w:val="1004"/>
        </w:numPr>
      </w:pPr>
      <w:r>
        <w:t xml:space="preserve">¿Qué es más útil compararte con el tráiler de otros o con tu making-of de hace un mes?</w:t>
      </w:r>
    </w:p>
    <w:p>
      <w:r>
        <w:pict>
          <v:rect style="width:0;height:1.5pt" o:hralign="center" o:hrstd="t" o:hr="t"/>
        </w:pict>
      </w:r>
    </w:p>
    <w:bookmarkEnd w:id="22"/>
    <w:bookmarkStart w:id="23" w:name="resumen-en-3-frases"/>
    <w:p>
      <w:pPr>
        <w:pStyle w:val="Heading2"/>
      </w:pPr>
      <w:r>
        <w:t xml:space="preserve">✅ Resumen en 3 frases</w:t>
      </w:r>
    </w:p>
    <w:p>
      <w:pPr>
        <w:pStyle w:val="Compact"/>
        <w:numPr>
          <w:ilvl w:val="0"/>
          <w:numId w:val="1005"/>
        </w:numPr>
      </w:pPr>
      <w:r>
        <w:t xml:space="preserve">La confianza real es saber tus luces y tus sombras y atreverte de todas formas.</w:t>
      </w:r>
    </w:p>
    <w:p>
      <w:pPr>
        <w:pStyle w:val="Compact"/>
        <w:numPr>
          <w:ilvl w:val="0"/>
          <w:numId w:val="1005"/>
        </w:numPr>
      </w:pPr>
      <w:r>
        <w:t xml:space="preserve">La autocharla negativa es costumbre, no profecía, y se cambia poniendo hechos en lugar de sentencias.</w:t>
      </w:r>
    </w:p>
    <w:p>
      <w:pPr>
        <w:pStyle w:val="Compact"/>
        <w:numPr>
          <w:ilvl w:val="0"/>
          <w:numId w:val="1005"/>
        </w:numPr>
      </w:pPr>
      <w:r>
        <w:t xml:space="preserve">Compararte con el</w:t>
      </w:r>
      <w:r>
        <w:t xml:space="preserve"> </w:t>
      </w:r>
      <w:r>
        <w:t xml:space="preserve">“best of”</w:t>
      </w:r>
      <w:r>
        <w:t xml:space="preserve"> </w:t>
      </w:r>
      <w:r>
        <w:t xml:space="preserve">de los demás no es información: es trampa.</w:t>
      </w:r>
    </w:p>
    <w:p>
      <w:r>
        <w:pict>
          <v:rect style="width:0;height:1.5pt" o:hralign="center" o:hrstd="t" o:hr="t"/>
        </w:pict>
      </w:r>
    </w:p>
    <w:bookmarkEnd w:id="23"/>
    <w:bookmarkStart w:id="25" w:name="vocabulario-rápido"/>
    <w:p>
      <w:pPr>
        <w:pStyle w:val="Heading2"/>
      </w:pPr>
      <w:r>
        <w:t xml:space="preserve">🐛 Vocabulario rápido</w:t>
      </w:r>
    </w:p>
    <w:p>
      <w:pPr>
        <w:pStyle w:val="Compact"/>
        <w:numPr>
          <w:ilvl w:val="0"/>
          <w:numId w:val="1006"/>
        </w:numPr>
      </w:pPr>
      <w:r>
        <w:rPr>
          <w:b/>
          <w:bCs/>
        </w:rPr>
        <w:t xml:space="preserve">Autoestima:</w:t>
      </w:r>
      <w:r>
        <w:t xml:space="preserve"> </w:t>
      </w:r>
      <w:r>
        <w:t xml:space="preserve">cómo te valoras a ti mismo, no lo que digan los demás.</w:t>
      </w:r>
    </w:p>
    <w:p>
      <w:pPr>
        <w:pStyle w:val="Compact"/>
        <w:numPr>
          <w:ilvl w:val="0"/>
          <w:numId w:val="1006"/>
        </w:numPr>
      </w:pPr>
      <w:r>
        <w:rPr>
          <w:b/>
          <w:bCs/>
        </w:rPr>
        <w:t xml:space="preserve">Autocharla:</w:t>
      </w:r>
      <w:r>
        <w:t xml:space="preserve"> </w:t>
      </w:r>
      <w:r>
        <w:t xml:space="preserve">el diálogo interno que tienes contigo mismo cada día.</w:t>
      </w:r>
    </w:p>
    <w:p>
      <w:pPr>
        <w:pStyle w:val="Compact"/>
        <w:numPr>
          <w:ilvl w:val="0"/>
          <w:numId w:val="1006"/>
        </w:numPr>
      </w:pPr>
      <w:r>
        <w:rPr>
          <w:b/>
          <w:bCs/>
        </w:rPr>
        <w:t xml:space="preserve">Zona de confort:</w:t>
      </w:r>
      <w:r>
        <w:t xml:space="preserve"> </w:t>
      </w:r>
      <w:r>
        <w:t xml:space="preserve">lo que ya sabes hacer sin esfuerzo; la confianza crece justo fuera de ella.</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24">
        <w:r>
          <w:rPr>
            <w:rStyle w:val="Hyperlink"/>
          </w:rPr>
          <w:t xml:space="preserve">Índice</w:t>
        </w:r>
      </w:hyperlink>
      <w:r>
        <w:t xml:space="preserve"> </w:t>
      </w:r>
      <w:r>
        <w:t xml:space="preserve">·</w:t>
      </w:r>
      <w:r>
        <w:t xml:space="preserve"> </w:t>
      </w:r>
      <w:r>
        <w:rPr>
          <w:b/>
          <w:bCs/>
        </w:rPr>
        <w:t xml:space="preserve">Siguiente:</w:t>
      </w:r>
      <w:r>
        <w:t xml:space="preserve"> </w:t>
      </w:r>
      <w:hyperlink r:id="rId11">
        <w:r>
          <w:rPr>
            <w:rStyle w:val="Hyperlink"/>
          </w:rPr>
          <w:t xml:space="preserve">Cómo se cuida</w:t>
        </w:r>
      </w:hyperlink>
    </w:p>
    <w:bookmarkEnd w:id="25"/>
    <w:bookmarkEnd w:id="26"/>
    <w:bookmarkStart w:id="39" w:name="cómo-se-cuida"/>
    <w:p>
      <w:pPr>
        <w:pStyle w:val="Heading1"/>
      </w:pPr>
      <w:r>
        <w:t xml:space="preserve">2 — Cómo se cuida</w:t>
      </w:r>
    </w:p>
    <w:p>
      <w:pPr>
        <w:pStyle w:val="FirstParagraph"/>
      </w:pPr>
      <w:r>
        <w:t xml:space="preserve">Siete hábitos que funcionan, de lunes a viernes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2 · Cómo se cuida</w:t>
      </w:r>
    </w:p>
    <w:p>
      <w:r>
        <w:pict>
          <v:rect style="width:0;height:1.5pt" o:hralign="center" o:hrstd="t" o:hr="t"/>
        </w:pict>
      </w:r>
    </w:p>
    <w:bookmarkStart w:id="27" w:name="en-corto-1"/>
    <w:p>
      <w:pPr>
        <w:pStyle w:val="Heading2"/>
      </w:pPr>
      <w:r>
        <w:t xml:space="preserve">📬 En corto</w:t>
      </w:r>
    </w:p>
    <w:p>
      <w:pPr>
        <w:pStyle w:val="BlockText"/>
      </w:pPr>
      <w:r>
        <w:t xml:space="preserve">La confianza no es un don que se tenga o no:</w:t>
      </w:r>
      <w:r>
        <w:t xml:space="preserve"> </w:t>
      </w:r>
      <w:r>
        <w:rPr>
          <w:b/>
          <w:bCs/>
        </w:rPr>
        <w:t xml:space="preserve">es un músculo</w:t>
      </w:r>
      <w:r>
        <w:t xml:space="preserve">. Y como todo músculo, se entrena con hábitos pequeños y constantes.</w:t>
      </w:r>
    </w:p>
    <w:p>
      <w:r>
        <w:pict>
          <v:rect style="width:0;height:1.5pt" o:hralign="center" o:hrstd="t" o:hr="t"/>
        </w:pict>
      </w:r>
    </w:p>
    <w:bookmarkEnd w:id="27"/>
    <w:bookmarkStart w:id="35" w:name="los-siete-hábitos-de-la-confianza"/>
    <w:p>
      <w:pPr>
        <w:pStyle w:val="Heading2"/>
      </w:pPr>
      <w:r>
        <w:t xml:space="preserve">🏋️ Los siete hábitos de la confianza</w:t>
      </w:r>
    </w:p>
    <w:bookmarkStart w:id="28" w:name="cámbiate-el-guion"/>
    <w:p>
      <w:pPr>
        <w:pStyle w:val="Heading3"/>
      </w:pPr>
      <w:r>
        <w:t xml:space="preserve">1. Cámbiate el guion</w:t>
      </w:r>
    </w:p>
    <w:p>
      <w:pPr>
        <w:pStyle w:val="FirstParagraph"/>
      </w:pPr>
      <w:r>
        <w:t xml:space="preserve">Cuando te pillas diciéndote</w:t>
      </w:r>
      <w:r>
        <w:t xml:space="preserve"> </w:t>
      </w:r>
      <w:r>
        <w:t xml:space="preserve">“soy tonto”</w:t>
      </w:r>
      <w:r>
        <w:t xml:space="preserve">, para y reescribe:</w:t>
      </w:r>
      <w:r>
        <w:t xml:space="preserve"> </w:t>
      </w:r>
      <w:r>
        <w:rPr>
          <w:i/>
          <w:iCs/>
        </w:rPr>
        <w:t xml:space="preserve">“esto no me ha salido, y practico”</w:t>
      </w:r>
      <w:r>
        <w:t xml:space="preserve">. No es autoengaño: es precisión. Nadie es tonto por una tarea; una tarea es una tarea.</w:t>
      </w:r>
    </w:p>
    <w:bookmarkEnd w:id="28"/>
    <w:bookmarkStart w:id="29" w:name="el-diario-de-tres-cosas"/>
    <w:p>
      <w:pPr>
        <w:pStyle w:val="Heading3"/>
      </w:pPr>
      <w:r>
        <w:t xml:space="preserve">2. El diario de tres cosas</w:t>
      </w:r>
    </w:p>
    <w:p>
      <w:pPr>
        <w:pStyle w:val="FirstParagraph"/>
      </w:pPr>
      <w:r>
        <w:t xml:space="preserve">Cada noche, en el móvil o en un papel:</w:t>
      </w:r>
      <w:r>
        <w:t xml:space="preserve"> </w:t>
      </w:r>
      <w:r>
        <w:rPr>
          <w:b/>
          <w:bCs/>
        </w:rPr>
        <w:t xml:space="preserve">tres cosas que hoy te salieron bien</w:t>
      </w:r>
      <w:r>
        <w:t xml:space="preserve">. Pueden ser minúsculas (</w:t>
      </w:r>
      <w:r>
        <w:t xml:space="preserve">“pregunté una duda en clase”</w:t>
      </w:r>
      <w:r>
        <w:t xml:space="preserve">). Al cabo de dos semanas miras atrás y descubres que</w:t>
      </w:r>
      <w:r>
        <w:t xml:space="preserve"> </w:t>
      </w:r>
      <w:r>
        <w:t xml:space="preserve">“no sirvo para nada”</w:t>
      </w:r>
      <w:r>
        <w:t xml:space="preserve"> </w:t>
      </w:r>
      <w:r>
        <w:t xml:space="preserve">tenía pruebas bastante flojas.</w:t>
      </w:r>
    </w:p>
    <w:bookmarkEnd w:id="29"/>
    <w:bookmarkStart w:id="30" w:name="compara-con-tu-yo-de-hace-un-mes"/>
    <w:p>
      <w:pPr>
        <w:pStyle w:val="Heading3"/>
      </w:pPr>
      <w:r>
        <w:t xml:space="preserve">3. Compara con tu yo de hace un mes</w:t>
      </w:r>
    </w:p>
    <w:p>
      <w:pPr>
        <w:pStyle w:val="FirstParagraph"/>
      </w:pPr>
      <w:r>
        <w:t xml:space="preserve">Tabla de la verdad: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Compara con…</w:t>
            </w:r>
          </w:p>
        </w:tc>
        <w:tc>
          <w:tcPr/>
          <w:p>
            <w:pPr>
              <w:pStyle w:val="Compact"/>
            </w:pPr>
            <w:r>
              <w:t xml:space="preserve">Te lleva a…</w:t>
            </w:r>
          </w:p>
        </w:tc>
      </w:tr>
      <w:tr>
        <w:tc>
          <w:tcPr/>
          <w:p>
            <w:pPr>
              <w:pStyle w:val="Compact"/>
            </w:pPr>
            <w:r>
              <w:t xml:space="preserve">Tu yo de hace un mes</w:t>
            </w:r>
          </w:p>
        </w:tc>
        <w:tc>
          <w:tcPr/>
          <w:p>
            <w:pPr>
              <w:pStyle w:val="Compact"/>
            </w:pPr>
            <w:r>
              <w:t xml:space="preserve">Ver que mejoras → motivación</w:t>
            </w:r>
          </w:p>
        </w:tc>
      </w:tr>
      <w:tr>
        <w:tc>
          <w:tcPr/>
          <w:p>
            <w:pPr>
              <w:pStyle w:val="Compact"/>
            </w:pPr>
            <w:r>
              <w:t xml:space="preserve">El</w:t>
            </w:r>
            <w:r>
              <w:t xml:space="preserve"> </w:t>
            </w:r>
            <w:r>
              <w:t xml:space="preserve">“tráiler”</w:t>
            </w:r>
            <w:r>
              <w:t xml:space="preserve"> </w:t>
            </w:r>
            <w:r>
              <w:t xml:space="preserve">de otros</w:t>
            </w:r>
          </w:p>
        </w:tc>
        <w:tc>
          <w:tcPr/>
          <w:p>
            <w:pPr>
              <w:pStyle w:val="Compact"/>
            </w:pPr>
            <w:r>
              <w:t xml:space="preserve">Ver que llegas tarde → desmotivación</w:t>
            </w:r>
          </w:p>
        </w:tc>
      </w:tr>
    </w:tbl>
    <w:bookmarkEnd w:id="30"/>
    <w:bookmarkStart w:id="31" w:name="micro-retos-de-zona-de-confort"/>
    <w:p>
      <w:pPr>
        <w:pStyle w:val="Heading3"/>
      </w:pPr>
      <w:r>
        <w:t xml:space="preserve">4. Micro-retos de zona de confort</w:t>
      </w:r>
    </w:p>
    <w:p>
      <w:pPr>
        <w:pStyle w:val="FirstParagraph"/>
      </w:pPr>
      <w:r>
        <w:t xml:space="preserve">No hace falta ser el alma de la fiesta. Micro-retos de 2 minutos: preguntar una duda, saludar a alguien nuevo, decir que no te apetece algo sin pedir perdón. Cada micro-reto cumplido es un ladrillo de confianza.</w:t>
      </w:r>
    </w:p>
    <w:bookmarkEnd w:id="31"/>
    <w:bookmarkStart w:id="32" w:name="rodeate-de-quien-te-suma"/>
    <w:p>
      <w:pPr>
        <w:pStyle w:val="Heading3"/>
      </w:pPr>
      <w:r>
        <w:t xml:space="preserve">5. Rodeate de quien te suma</w:t>
      </w:r>
    </w:p>
    <w:p>
      <w:pPr>
        <w:pStyle w:val="FirstParagraph"/>
      </w:pPr>
      <w:r>
        <w:t xml:space="preserve">Hay gente que te devuelve más grande y gente que te devuelve más pequeño. Tómate nota de con quién sales de clase sintiéndote mejor y con quién peor. La confianza se contagia; la inseguridad también.</w:t>
      </w:r>
    </w:p>
    <w:bookmarkEnd w:id="32"/>
    <w:bookmarkStart w:id="33" w:name="cuida-la-base-dormir-moverte-comer"/>
    <w:p>
      <w:pPr>
        <w:pStyle w:val="Heading3"/>
      </w:pPr>
      <w:r>
        <w:t xml:space="preserve">6. Cuida la base: dormir, moverte, comer</w:t>
      </w:r>
    </w:p>
    <w:p>
      <w:pPr>
        <w:pStyle w:val="FirstParagraph"/>
      </w:pPr>
      <w:r>
        <w:t xml:space="preserve">Suena a discurso de abuela, pero el cerebro que duerme 5 horas estudia peor, se compara más y se queja más. No es motivación: es hardware.</w:t>
      </w:r>
    </w:p>
    <w:bookmarkEnd w:id="33"/>
    <w:bookmarkStart w:id="34" w:name="el-error-son-datos-no-sentencia"/>
    <w:p>
      <w:pPr>
        <w:pStyle w:val="Heading3"/>
      </w:pPr>
      <w:r>
        <w:t xml:space="preserve">7. El error son datos, no sentencia</w:t>
      </w:r>
    </w:p>
    <w:p>
      <w:pPr>
        <w:pStyle w:val="FirstParagraph"/>
      </w:pPr>
      <w:r>
        <w:t xml:space="preserve">Te caíste en la práctica de atención al cliente → recoges el dato (</w:t>
      </w:r>
      <w:r>
        <w:t xml:space="preserve">“me quedé sin guion al preguntar el DNI”</w:t>
      </w:r>
      <w:r>
        <w:t xml:space="preserve">) → lo practicas. Un error es una pista de qué pulir; no un veredicto sobre tu vida.</w:t>
      </w:r>
    </w:p>
    <w:p>
      <w:r>
        <w:pict>
          <v:rect style="width:0;height:1.5pt" o:hralign="center" o:hrstd="t" o:hr="t"/>
        </w:pict>
      </w:r>
    </w:p>
    <w:bookmarkEnd w:id="34"/>
    <w:bookmarkEnd w:id="35"/>
    <w:bookmarkStart w:id="36" w:name="mini-chequeo-1"/>
    <w:p>
      <w:pPr>
        <w:pStyle w:val="Heading2"/>
      </w:pPr>
      <w:r>
        <w:t xml:space="preserve">🧠 Mini-chequeo</w:t>
      </w:r>
    </w:p>
    <w:p>
      <w:pPr>
        <w:pStyle w:val="Compact"/>
        <w:numPr>
          <w:ilvl w:val="0"/>
          <w:numId w:val="1007"/>
        </w:numPr>
      </w:pPr>
      <w:r>
        <w:t xml:space="preserve">¿Cuál de los siete hábitos te cuesta más y por qué?</w:t>
      </w:r>
    </w:p>
    <w:p>
      <w:pPr>
        <w:pStyle w:val="Compact"/>
        <w:numPr>
          <w:ilvl w:val="0"/>
          <w:numId w:val="1007"/>
        </w:numPr>
      </w:pPr>
      <w:r>
        <w:t xml:space="preserve">Escribe tu sentencia típica (</w:t>
      </w:r>
      <w:r>
        <w:t xml:space="preserve">“soy el peor en…”</w:t>
      </w:r>
      <w:r>
        <w:t xml:space="preserve">) y reescríbela como problema concreto de hoy.</w:t>
      </w:r>
    </w:p>
    <w:p>
      <w:pPr>
        <w:pStyle w:val="Compact"/>
        <w:numPr>
          <w:ilvl w:val="0"/>
          <w:numId w:val="1007"/>
        </w:numPr>
      </w:pPr>
      <w:r>
        <w:t xml:space="preserve">¿Por qué el diario de tres cosas funciona mejor que repetirte</w:t>
      </w:r>
      <w:r>
        <w:t xml:space="preserve"> </w:t>
      </w:r>
      <w:r>
        <w:t xml:space="preserve">“soy genial”</w:t>
      </w:r>
      <w:r>
        <w:t xml:space="preserve">?</w:t>
      </w:r>
    </w:p>
    <w:p>
      <w:r>
        <w:pict>
          <v:rect style="width:0;height:1.5pt" o:hralign="center" o:hrstd="t" o:hr="t"/>
        </w:pict>
      </w:r>
    </w:p>
    <w:bookmarkEnd w:id="36"/>
    <w:bookmarkStart w:id="37" w:name="resumen-en-3-frases-1"/>
    <w:p>
      <w:pPr>
        <w:pStyle w:val="Heading2"/>
      </w:pPr>
      <w:r>
        <w:t xml:space="preserve">✅ Resumen en 3 frases</w:t>
      </w:r>
    </w:p>
    <w:p>
      <w:pPr>
        <w:pStyle w:val="Compact"/>
        <w:numPr>
          <w:ilvl w:val="0"/>
          <w:numId w:val="1008"/>
        </w:numPr>
      </w:pPr>
      <w:r>
        <w:t xml:space="preserve">La confianza se entrena con hábitos pequeños: guion nuevo, diario de logros y micro-retos.</w:t>
      </w:r>
    </w:p>
    <w:p>
      <w:pPr>
        <w:pStyle w:val="Compact"/>
        <w:numPr>
          <w:ilvl w:val="0"/>
          <w:numId w:val="1008"/>
        </w:numPr>
      </w:pPr>
      <w:r>
        <w:t xml:space="preserve">La comparación útil es con tu yo de hace un mes, no con el tráiler de los demás.</w:t>
      </w:r>
    </w:p>
    <w:p>
      <w:pPr>
        <w:pStyle w:val="Compact"/>
        <w:numPr>
          <w:ilvl w:val="0"/>
          <w:numId w:val="1008"/>
        </w:numPr>
      </w:pPr>
      <w:r>
        <w:t xml:space="preserve">Dormir y moverse no son consejos motivacionales: son la base sobre la que estudia tu cerebro.</w:t>
      </w:r>
    </w:p>
    <w:p>
      <w:r>
        <w:pict>
          <v:rect style="width:0;height:1.5pt" o:hralign="center" o:hrstd="t" o:hr="t"/>
        </w:pict>
      </w:r>
    </w:p>
    <w:bookmarkEnd w:id="37"/>
    <w:bookmarkStart w:id="38" w:name="vocabulario-rápido-1"/>
    <w:p>
      <w:pPr>
        <w:pStyle w:val="Heading2"/>
      </w:pPr>
      <w:r>
        <w:t xml:space="preserve">🐛 Vocabulario rápido</w:t>
      </w:r>
    </w:p>
    <w:p>
      <w:pPr>
        <w:pStyle w:val="Compact"/>
        <w:numPr>
          <w:ilvl w:val="0"/>
          <w:numId w:val="1009"/>
        </w:numPr>
      </w:pPr>
      <w:r>
        <w:rPr>
          <w:b/>
          <w:bCs/>
        </w:rPr>
        <w:t xml:space="preserve">Zona de confort:</w:t>
      </w:r>
      <w:r>
        <w:t xml:space="preserve"> </w:t>
      </w:r>
      <w:r>
        <w:t xml:space="preserve">lo que haces sin esfuerzo. Fuera de ella está el aprendizaje.</w:t>
      </w:r>
    </w:p>
    <w:p>
      <w:pPr>
        <w:pStyle w:val="Compact"/>
        <w:numPr>
          <w:ilvl w:val="0"/>
          <w:numId w:val="1009"/>
        </w:numPr>
      </w:pPr>
      <w:r>
        <w:rPr>
          <w:b/>
          <w:bCs/>
        </w:rPr>
        <w:t xml:space="preserve">Micro-reto:</w:t>
      </w:r>
      <w:r>
        <w:t xml:space="preserve"> </w:t>
      </w:r>
      <w:r>
        <w:t xml:space="preserve">acción pequeña y concreta que te obliga a salir de tu zona por 2 minutos.</w:t>
      </w:r>
    </w:p>
    <w:p>
      <w:pPr>
        <w:pStyle w:val="Compact"/>
        <w:numPr>
          <w:ilvl w:val="0"/>
          <w:numId w:val="1009"/>
        </w:numPr>
      </w:pPr>
      <w:r>
        <w:rPr>
          <w:b/>
          <w:bCs/>
        </w:rPr>
        <w:t xml:space="preserve">Growth mindset (mentalidad de crecimiento):</w:t>
      </w:r>
      <w:r>
        <w:t xml:space="preserve"> </w:t>
      </w:r>
      <w:r>
        <w:t xml:space="preserve">creer que las capacidades se entrenan; el opuesto es</w:t>
      </w:r>
      <w:r>
        <w:t xml:space="preserve"> </w:t>
      </w:r>
      <w:r>
        <w:t xml:space="preserve">“ya nací así”</w:t>
      </w:r>
      <w:r>
        <w:t xml:space="preserve">.</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10">
        <w:r>
          <w:rPr>
            <w:rStyle w:val="Hyperlink"/>
          </w:rPr>
          <w:t xml:space="preserve">Qué es la confianza real</w:t>
        </w:r>
      </w:hyperlink>
      <w:r>
        <w:t xml:space="preserve"> </w:t>
      </w:r>
      <w:r>
        <w:t xml:space="preserve">·</w:t>
      </w:r>
      <w:r>
        <w:t xml:space="preserve"> </w:t>
      </w:r>
      <w:r>
        <w:rPr>
          <w:b/>
          <w:bCs/>
        </w:rPr>
        <w:t xml:space="preserve">Siguiente:</w:t>
      </w:r>
      <w:r>
        <w:t xml:space="preserve"> </w:t>
      </w:r>
      <w:hyperlink r:id="rId12">
        <w:r>
          <w:rPr>
            <w:rStyle w:val="Hyperlink"/>
          </w:rPr>
          <w:t xml:space="preserve">🎮 Juegos y retos</w:t>
        </w:r>
      </w:hyperlink>
    </w:p>
    <w:bookmarkEnd w:id="38"/>
    <w:bookmarkEnd w:id="39"/>
    <w:bookmarkStart w:id="47" w:name="juegos-y-retos"/>
    <w:p>
      <w:pPr>
        <w:pStyle w:val="Heading1"/>
      </w:pPr>
      <w:r>
        <w:t xml:space="preserve">3 — Juegos y retos</w:t>
      </w:r>
    </w:p>
    <w:p>
      <w:pPr>
        <w:pStyle w:val="FirstParagraph"/>
      </w:pPr>
      <w:r>
        <w:t xml:space="preserve">El fail de DANI, la dinámica del post-it y tus logros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Confianza real</w:t>
      </w:r>
      <w:r>
        <w:t xml:space="preserve"> </w:t>
      </w:r>
      <w:r>
        <w:t xml:space="preserve">→ 3 · Juegos y retos</w:t>
      </w:r>
    </w:p>
    <w:p>
      <w:r>
        <w:pict>
          <v:rect style="width:0;height:1.5pt" o:hralign="center" o:hrstd="t" o:hr="t"/>
        </w:pict>
      </w:r>
    </w:p>
    <w:bookmarkStart w:id="40" w:name="el-fail-de-dani-la-comparación-infinita"/>
    <w:p>
      <w:pPr>
        <w:pStyle w:val="Heading2"/>
      </w:pPr>
      <w:r>
        <w:t xml:space="preserve">😬 El fail de DANI: la comparación infinita</w:t>
      </w:r>
    </w:p>
    <w:p>
      <w:pPr>
        <w:pStyle w:val="FirstParagraph"/>
      </w:pPr>
      <w:r>
        <w:t xml:space="preserve">DANI pasó el recreo entero con el móvil en la mano. Rosa lo vio y le tiró la frase de la semana:</w:t>
      </w:r>
    </w:p>
    <w:p>
      <w:pPr>
        <w:pStyle w:val="BlockText"/>
      </w:pPr>
      <w:r>
        <w:t xml:space="preserve">—</w:t>
      </w:r>
      <w:r>
        <w:t xml:space="preserve"> </w:t>
      </w:r>
      <w:r>
        <w:rPr>
          <w:b/>
          <w:bCs/>
        </w:rPr>
        <w:t xml:space="preserve">ROSA:</w:t>
      </w:r>
      <w:r>
        <w:t xml:space="preserve"> </w:t>
      </w:r>
      <w:r>
        <w:t xml:space="preserve">¿Otra vez comparándote con los demás? Tío, tú estás comparando tu</w:t>
      </w:r>
      <w:r>
        <w:t xml:space="preserve"> </w:t>
      </w:r>
      <w:r>
        <w:rPr>
          <w:i/>
          <w:iCs/>
        </w:rPr>
        <w:t xml:space="preserve">making-of</w:t>
      </w:r>
      <w:r>
        <w:t xml:space="preserve"> </w:t>
      </w:r>
      <w:r>
        <w:t xml:space="preserve">con el</w:t>
      </w:r>
      <w:r>
        <w:t xml:space="preserve"> </w:t>
      </w:r>
      <w:r>
        <w:rPr>
          <w:i/>
          <w:iCs/>
        </w:rPr>
        <w:t xml:space="preserve">tráiler</w:t>
      </w:r>
      <w:r>
        <w:t xml:space="preserve"> </w:t>
      </w:r>
      <w:r>
        <w:t xml:space="preserve">de los otros.</w:t>
      </w:r>
      <w:r>
        <w:t xml:space="preserve"> </w:t>
      </w:r>
      <w:r>
        <w:t xml:space="preserve">—</w:t>
      </w:r>
      <w:r>
        <w:t xml:space="preserve"> </w:t>
      </w:r>
      <w:r>
        <w:rPr>
          <w:b/>
          <w:bCs/>
        </w:rPr>
        <w:t xml:space="preserve">DANI:</w:t>
      </w:r>
      <w:r>
        <w:t xml:space="preserve"> </w:t>
      </w:r>
      <w:r>
        <w:t xml:space="preserve">Pero es que este tío presume de todo…</w:t>
      </w:r>
      <w:r>
        <w:t xml:space="preserve"> </w:t>
      </w:r>
      <w:r>
        <w:t xml:space="preserve">—</w:t>
      </w:r>
      <w:r>
        <w:t xml:space="preserve"> </w:t>
      </w:r>
      <w:r>
        <w:rPr>
          <w:b/>
          <w:bCs/>
        </w:rPr>
        <w:t xml:space="preserve">ROSA:</w:t>
      </w:r>
      <w:r>
        <w:t xml:space="preserve"> </w:t>
      </w:r>
      <w:r>
        <w:t xml:space="preserve">Ese tío lleva seis meses buscando curro y tú ves solo el post del primer día. ¿Sabes cuántas fotos tiró para elegir esa? ¿Y tú cuántas llevas de las tuyas? Cero, porque estás ocupado mirando las dejen.</w:t>
      </w:r>
    </w:p>
    <w:p>
      <w:pPr>
        <w:pStyle w:val="FirstParagraph"/>
      </w:pPr>
      <w:r>
        <w:rPr>
          <w:b/>
          <w:bCs/>
        </w:rPr>
        <w:t xml:space="preserve">La lección:</w:t>
      </w:r>
      <w:r>
        <w:t xml:space="preserve"> </w:t>
      </w:r>
      <w:r>
        <w:t xml:space="preserve">el feed de otros es su mejor selección de fotos; lo que tú vives es la sesión completa, con fotos borrosas incluidas. Compararse así no es información: es una trampa que te quita las ganas de empezar.</w:t>
      </w:r>
    </w:p>
    <w:p>
      <w:r>
        <w:pict>
          <v:rect style="width:0;height:1.5pt" o:hralign="center" o:hrstd="t" o:hr="t"/>
        </w:pict>
      </w:r>
    </w:p>
    <w:bookmarkEnd w:id="40"/>
    <w:bookmarkStart w:id="41" w:name="Xc080458cf17718a88a20d1b39d4453faedeed3b"/>
    <w:p>
      <w:pPr>
        <w:pStyle w:val="Heading2"/>
      </w:pPr>
      <w:r>
        <w:t xml:space="preserve">⚔️ Cara a cara: Compararse vs Competir con tu yo de 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Compararse con los demás</w:t>
            </w:r>
          </w:p>
        </w:tc>
        <w:tc>
          <w:tcPr/>
          <w:p>
            <w:pPr>
              <w:pStyle w:val="Compact"/>
            </w:pPr>
            <w:r>
              <w:t xml:space="preserve">⚔️ Competir con tu yo de ayer</w:t>
            </w:r>
          </w:p>
        </w:tc>
      </w:tr>
      <w:tr>
        <w:tc>
          <w:tcPr/>
          <w:p>
            <w:pPr>
              <w:pStyle w:val="Compact"/>
            </w:pPr>
            <w:r>
              <w:t xml:space="preserve">“Ella aprueba todo, yo no sirvo”</w:t>
            </w:r>
          </w:p>
        </w:tc>
        <w:tc>
          <w:tcPr/>
          <w:p>
            <w:pPr>
              <w:pStyle w:val="Compact"/>
            </w:pPr>
            <w:r>
              <w:t xml:space="preserve">“El mes pasado suspendí tres y ahora dos”</w:t>
            </w:r>
          </w:p>
        </w:tc>
      </w:tr>
      <w:tr>
        <w:tc>
          <w:tcPr/>
          <w:p>
            <w:pPr>
              <w:pStyle w:val="Compact"/>
            </w:pPr>
            <w:r>
              <w:t xml:space="preserve">Te paraliza: ¿para qué intentarlo?</w:t>
            </w:r>
          </w:p>
        </w:tc>
        <w:tc>
          <w:tcPr/>
          <w:p>
            <w:pPr>
              <w:pStyle w:val="Compact"/>
            </w:pPr>
            <w:r>
              <w:t xml:space="preserve">Te mueve: ¿qué practico esta semana?</w:t>
            </w:r>
          </w:p>
        </w:tc>
      </w:tr>
      <w:tr>
        <w:tc>
          <w:tcPr/>
          <w:p>
            <w:pPr>
              <w:pStyle w:val="Compact"/>
            </w:pPr>
            <w:r>
              <w:t xml:space="preserve">Depende de otros (que mañana pueden ir peor o mejor)</w:t>
            </w:r>
          </w:p>
        </w:tc>
        <w:tc>
          <w:tcPr/>
          <w:p>
            <w:pPr>
              <w:pStyle w:val="Compact"/>
            </w:pPr>
            <w:r>
              <w:t xml:space="preserve">Depende solo de ti</w:t>
            </w:r>
          </w:p>
        </w:tc>
      </w:tr>
      <w:tr>
        <w:tc>
          <w:tcPr/>
          <w:p>
            <w:pPr>
              <w:pStyle w:val="Compact"/>
            </w:pPr>
            <w:r>
              <w:t xml:space="preserve">Sensación: quedo atrás</w:t>
            </w:r>
          </w:p>
        </w:tc>
        <w:tc>
          <w:tcPr/>
          <w:p>
            <w:pPr>
              <w:pStyle w:val="Compact"/>
            </w:pPr>
            <w:r>
              <w:t xml:space="preserve">Sensación: voy avanzando</w:t>
            </w:r>
          </w:p>
        </w:tc>
      </w:tr>
    </w:tbl>
    <w:p>
      <w:pPr>
        <w:pStyle w:val="BlockText"/>
      </w:pPr>
      <w:r>
        <w:t xml:space="preserve">💡</w:t>
      </w:r>
      <w:r>
        <w:t xml:space="preserve"> </w:t>
      </w:r>
      <w:r>
        <w:rPr>
          <w:b/>
          <w:bCs/>
        </w:rPr>
        <w:t xml:space="preserve">El veredicto de ROSA:</w:t>
      </w:r>
      <w:r>
        <w:t xml:space="preserve"> </w:t>
      </w:r>
      <w:r>
        <w:t xml:space="preserve">compararse es mirar el marcador ajeno; competir contigo mismo es mirar tu propia partida. Gana el que más veces mira su propia partida.</w:t>
      </w:r>
    </w:p>
    <w:p>
      <w:r>
        <w:pict>
          <v:rect style="width:0;height:1.5pt" o:hralign="center" o:hrstd="t" o:hr="t"/>
        </w:pict>
      </w:r>
    </w:p>
    <w:bookmarkEnd w:id="41"/>
    <w:bookmarkStart w:id="42" w:name="reto-mental"/>
    <w:p>
      <w:pPr>
        <w:pStyle w:val="Heading2"/>
      </w:pPr>
      <w:r>
        <w:t xml:space="preserve">🧠 Reto mental</w:t>
      </w:r>
    </w:p>
    <w:p>
      <w:pPr>
        <w:pStyle w:val="FirstParagraph"/>
      </w:pPr>
      <w:r>
        <w:t xml:space="preserve">Responde antes de mirar las soluciones:</w:t>
      </w:r>
    </w:p>
    <w:p>
      <w:pPr>
        <w:pStyle w:val="Compact"/>
        <w:numPr>
          <w:ilvl w:val="0"/>
          <w:numId w:val="1010"/>
        </w:numPr>
      </w:pPr>
      <w:r>
        <w:t xml:space="preserve">Marta ve que su amigo de otra clase presume en TikTok de un trabajo</w:t>
      </w:r>
      <w:r>
        <w:t xml:space="preserve"> </w:t>
      </w:r>
      <w:r>
        <w:t xml:space="preserve">“perfecto”</w:t>
      </w:r>
      <w:r>
        <w:t xml:space="preserve"> </w:t>
      </w:r>
      <w:r>
        <w:t xml:space="preserve">y ella acaba de suspende el suyo. ¿Qué diría la Regla del feed?</w:t>
      </w:r>
    </w:p>
    <w:p>
      <w:pPr>
        <w:pStyle w:val="Compact"/>
        <w:numPr>
          <w:ilvl w:val="0"/>
          <w:numId w:val="1010"/>
        </w:numPr>
      </w:pPr>
      <w:r>
        <w:t xml:space="preserve">DANI se dice</w:t>
      </w:r>
      <w:r>
        <w:t xml:space="preserve"> </w:t>
      </w:r>
      <w:r>
        <w:t xml:space="preserve">“soy un desastre atendiendo a los clientes”</w:t>
      </w:r>
      <w:r>
        <w:t xml:space="preserve">. Reescríbelo como problema concreto y de hoy.</w:t>
      </w:r>
    </w:p>
    <w:p>
      <w:pPr>
        <w:pStyle w:val="Compact"/>
        <w:numPr>
          <w:ilvl w:val="0"/>
          <w:numId w:val="1010"/>
        </w:numPr>
      </w:pPr>
      <w:r>
        <w:t xml:space="preserve">Nombra dos hábitos de los siete que puedas empezar esta misma semana.</w:t>
      </w:r>
    </w:p>
    <w:p>
      <w:pPr>
        <w:pStyle w:val="FirstParagraph"/>
      </w:pPr>
      <w:r>
        <w:t xml:space="preserve">🔄 Respuestas</w:t>
      </w:r>
    </w:p>
    <w:p>
      <w:pPr>
        <w:pStyle w:val="Compact"/>
        <w:numPr>
          <w:ilvl w:val="0"/>
          <w:numId w:val="1011"/>
        </w:numPr>
      </w:pPr>
      <w:r>
        <w:t xml:space="preserve">Lo que Marta ve es el</w:t>
      </w:r>
      <w:r>
        <w:t xml:space="preserve"> </w:t>
      </w:r>
      <w:r>
        <w:rPr>
          <w:b/>
          <w:bCs/>
        </w:rPr>
        <w:t xml:space="preserve">tráiler</w:t>
      </w:r>
      <w:r>
        <w:t xml:space="preserve"> </w:t>
      </w:r>
      <w:r>
        <w:t xml:space="preserve">(el vídeo mejor editado, elegido de decenas de tomas); su suspensión es su</w:t>
      </w:r>
      <w:r>
        <w:t xml:space="preserve"> </w:t>
      </w:r>
      <w:r>
        <w:rPr>
          <w:b/>
          <w:bCs/>
        </w:rPr>
        <w:t xml:space="preserve">making-of</w:t>
      </w:r>
      <w:r>
        <w:t xml:space="preserve"> </w:t>
      </w:r>
      <w:r>
        <w:t xml:space="preserve">completo. Comparar tráiler ajeno con making-of propio no es información justa. Lo útil: comparar suyo actual con suyo del mes pasado.</w:t>
      </w:r>
    </w:p>
    <w:p>
      <w:pPr>
        <w:pStyle w:val="Compact"/>
        <w:numPr>
          <w:ilvl w:val="0"/>
          <w:numId w:val="1011"/>
        </w:numPr>
      </w:pPr>
      <w:r>
        <w:t xml:space="preserve">Sentencia → problema:</w:t>
      </w:r>
      <w:r>
        <w:t xml:space="preserve"> </w:t>
      </w:r>
      <w:r>
        <w:t xml:space="preserve">“Cuando un cliente me pide algo que no sé, me bloqueo y no pregunto a mi compañera”</w:t>
      </w:r>
      <w:r>
        <w:t xml:space="preserve">. Ya se ve qué practicar.</w:t>
      </w:r>
    </w:p>
    <w:p>
      <w:pPr>
        <w:pStyle w:val="Compact"/>
        <w:numPr>
          <w:ilvl w:val="0"/>
          <w:numId w:val="1011"/>
        </w:numPr>
      </w:pPr>
      <w:r>
        <w:t xml:space="preserve">Ejemplos válidos: diario de tres cosas cada noche, un micro-reto diario (preguntar una duda, saludar a alguien), dormir mejor esta semana, apuntar con quién sale mejor de clase.</w:t>
      </w:r>
    </w:p>
    <w:p>
      <w:r>
        <w:pict>
          <v:rect style="width:0;height:1.5pt" o:hralign="center" o:hrstd="t" o:hr="t"/>
        </w:pict>
      </w:r>
    </w:p>
    <w:bookmarkEnd w:id="42"/>
    <w:bookmarkStart w:id="43" w:name="trabajo-en-equipo-post-it-sorpresa"/>
    <w:p>
      <w:pPr>
        <w:pStyle w:val="Heading2"/>
      </w:pPr>
      <w:r>
        <w:t xml:space="preserve">🤝 Trabajo en equipo: Post-it sorpresa</w:t>
      </w:r>
    </w:p>
    <w:p>
      <w:pPr>
        <w:pStyle w:val="FirstParagraph"/>
      </w:pPr>
      <w:r>
        <w:rPr>
          <w:b/>
          <w:bCs/>
        </w:rPr>
        <w:t xml:space="preserve">Objetivo:</w:t>
      </w:r>
      <w:r>
        <w:t xml:space="preserve"> </w:t>
      </w:r>
      <w:r>
        <w:t xml:space="preserve">que cada persona del grupo reciba algo positivo escrito por sus compañeros.</w:t>
      </w:r>
      <w:r>
        <w:t xml:space="preserve"> </w:t>
      </w:r>
      <w:r>
        <w:rPr>
          <w:b/>
          <w:bCs/>
        </w:rPr>
        <w:t xml:space="preserve">Tiempo:</w:t>
      </w:r>
      <w:r>
        <w:t xml:space="preserve"> </w:t>
      </w:r>
      <w:r>
        <w:t xml:space="preserve">15 min ·</w:t>
      </w:r>
      <w:r>
        <w:t xml:space="preserve"> </w:t>
      </w:r>
      <w:r>
        <w:rPr>
          <w:b/>
          <w:bCs/>
        </w:rPr>
        <w:t xml:space="preserve">Material:</w:t>
      </w:r>
      <w:r>
        <w:t xml:space="preserve"> </w:t>
      </w:r>
      <w:r>
        <w:t xml:space="preserve">post-its y un sobre (o una caja) por persona.</w:t>
      </w:r>
    </w:p>
    <w:p>
      <w:pPr>
        <w:pStyle w:val="Compact"/>
        <w:numPr>
          <w:ilvl w:val="0"/>
          <w:numId w:val="1012"/>
        </w:numPr>
      </w:pPr>
      <w:r>
        <w:t xml:space="preserve">El/la docente entrega a cada uno un sobre con su nombre y 2 post-its en blanco.</w:t>
      </w:r>
    </w:p>
    <w:p>
      <w:pPr>
        <w:pStyle w:val="Compact"/>
        <w:numPr>
          <w:ilvl w:val="0"/>
          <w:numId w:val="1012"/>
        </w:numPr>
      </w:pPr>
      <w:r>
        <w:t xml:space="preserve">Cada persona escribe en sus 2 post-its</w:t>
      </w:r>
      <w:r>
        <w:t xml:space="preserve"> </w:t>
      </w:r>
      <w:r>
        <w:rPr>
          <w:b/>
          <w:bCs/>
        </w:rPr>
        <w:t xml:space="preserve">dos cosas positivas y concretas</w:t>
      </w:r>
      <w:r>
        <w:t xml:space="preserve"> </w:t>
      </w:r>
      <w:r>
        <w:t xml:space="preserve">de dos compañeros diferentes (por ejemplo:</w:t>
      </w:r>
      <w:r>
        <w:t xml:space="preserve"> </w:t>
      </w:r>
      <w:r>
        <w:t xml:space="preserve">“se explica clarísimo en el trabajo de almacén”</w:t>
      </w:r>
      <w:r>
        <w:t xml:space="preserve">,</w:t>
      </w:r>
      <w:r>
        <w:t xml:space="preserve"> </w:t>
      </w:r>
      <w:r>
        <w:t xml:space="preserve">“el otro día me ayudó sin que lo pidiera”</w:t>
      </w:r>
      <w:r>
        <w:t xml:space="preserve">).</w:t>
      </w:r>
    </w:p>
    <w:p>
      <w:pPr>
        <w:pStyle w:val="Compact"/>
        <w:numPr>
          <w:ilvl w:val="0"/>
          <w:numId w:val="1012"/>
        </w:numPr>
      </w:pPr>
      <w:r>
        <w:t xml:space="preserve">Los post-its se doblan y se meten en el sobre de la persona correspondiente,</w:t>
      </w:r>
      <w:r>
        <w:t xml:space="preserve"> </w:t>
      </w:r>
      <w:r>
        <w:rPr>
          <w:b/>
          <w:bCs/>
        </w:rPr>
        <w:t xml:space="preserve">sin firmar</w:t>
      </w:r>
      <w:r>
        <w:t xml:space="preserve">.</w:t>
      </w:r>
    </w:p>
    <w:p>
      <w:pPr>
        <w:pStyle w:val="Compact"/>
        <w:numPr>
          <w:ilvl w:val="0"/>
          <w:numId w:val="1012"/>
        </w:numPr>
      </w:pPr>
      <w:r>
        <w:t xml:space="preserve">Cuando todos han entregado, cada uno abre su sobre y lee en voz baja lo suyo. Nadie lee en voz alta lo de otro: lo tuyo es tuyo.</w:t>
      </w:r>
    </w:p>
    <w:p>
      <w:pPr>
        <w:pStyle w:val="Compact"/>
        <w:numPr>
          <w:ilvl w:val="0"/>
          <w:numId w:val="1012"/>
        </w:numPr>
      </w:pPr>
      <w:r>
        <w:t xml:space="preserve">Cierre en círculo: una frase voluntaria de cómo se siente alguien tras abrir su sobre (sin obligar a nadie a hablar).</w:t>
      </w:r>
    </w:p>
    <w:p>
      <w:pPr>
        <w:pStyle w:val="BlockText"/>
      </w:pPr>
      <w:r>
        <w:t xml:space="preserve">♿</w:t>
      </w:r>
      <w:r>
        <w:t xml:space="preserve"> </w:t>
      </w:r>
      <w:r>
        <w:rPr>
          <w:b/>
          <w:bCs/>
        </w:rPr>
        <w:t xml:space="preserve">Inclusión:</w:t>
      </w:r>
      <w:r>
        <w:t xml:space="preserve"> </w:t>
      </w:r>
      <w:r>
        <w:t xml:space="preserve">la docencia garantiza por sorteo que todos escriben y todos reciben post-its (si alguien recibiese menos, se completa). El anonimato evita vergüenzas y que se note</w:t>
      </w:r>
      <w:r>
        <w:t xml:space="preserve"> </w:t>
      </w:r>
      <w:r>
        <w:t xml:space="preserve">“quién es amigo de quién”</w:t>
      </w:r>
      <w:r>
        <w:t xml:space="preserve">.</w:t>
      </w:r>
    </w:p>
    <w:p>
      <w:r>
        <w:pict>
          <v:rect style="width:0;height:1.5pt" o:hralign="center" o:hrstd="t" o:hr="t"/>
        </w:pict>
      </w:r>
    </w:p>
    <w:bookmarkEnd w:id="43"/>
    <w:bookmarkStart w:id="44" w:name="logros-de-la-unidad"/>
    <w:p>
      <w:pPr>
        <w:pStyle w:val="Heading2"/>
      </w:pPr>
      <w:r>
        <w:t xml:space="preserve">🏆 Logros de la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se consigue</w:t>
            </w:r>
          </w:p>
        </w:tc>
      </w:tr>
      <w:tr>
        <w:tc>
          <w:tcPr/>
          <w:p>
            <w:pPr>
              <w:pStyle w:val="Compact"/>
            </w:pPr>
            <w:r>
              <w:t xml:space="preserve">🔍</w:t>
            </w:r>
            <w:r>
              <w:t xml:space="preserve"> </w:t>
            </w:r>
            <w:r>
              <w:rPr>
                <w:b/>
                <w:bCs/>
              </w:rPr>
              <w:t xml:space="preserve">Detective de logros</w:t>
            </w:r>
          </w:p>
        </w:tc>
        <w:tc>
          <w:tcPr/>
          <w:p>
            <w:pPr>
              <w:pStyle w:val="Compact"/>
            </w:pPr>
            <w:r>
              <w:t xml:space="preserve">Tres días seguidos anotando tres cosas bien del día</w:t>
            </w:r>
          </w:p>
        </w:tc>
      </w:tr>
      <w:tr>
        <w:tc>
          <w:tcPr/>
          <w:p>
            <w:pPr>
              <w:pStyle w:val="Compact"/>
            </w:pPr>
            <w:r>
              <w:t xml:space="preserve">🎯</w:t>
            </w:r>
            <w:r>
              <w:t xml:space="preserve"> </w:t>
            </w:r>
            <w:r>
              <w:rPr>
                <w:b/>
                <w:bCs/>
              </w:rPr>
              <w:t xml:space="preserve">Valiente del micro</w:t>
            </w:r>
          </w:p>
        </w:tc>
        <w:tc>
          <w:tcPr/>
          <w:p>
            <w:pPr>
              <w:pStyle w:val="Compact"/>
            </w:pPr>
            <w:r>
              <w:t xml:space="preserve">Preguntar o participar una vez en clase esta semana</w:t>
            </w:r>
          </w:p>
        </w:tc>
      </w:tr>
      <w:tr>
        <w:tc>
          <w:tcPr/>
          <w:p>
            <w:pPr>
              <w:pStyle w:val="Compact"/>
            </w:pPr>
            <w:r>
              <w:t xml:space="preserve">🪞</w:t>
            </w:r>
            <w:r>
              <w:t xml:space="preserve"> </w:t>
            </w:r>
            <w:r>
              <w:rPr>
                <w:b/>
                <w:bCs/>
              </w:rPr>
              <w:t xml:space="preserve">Espejo corregido</w:t>
            </w:r>
          </w:p>
        </w:tc>
        <w:tc>
          <w:tcPr/>
          <w:p>
            <w:pPr>
              <w:pStyle w:val="Compact"/>
            </w:pPr>
            <w:r>
              <w:t xml:space="preserve">Pillarte diciéndote una sentencia y reescribirla en menos de 10 segundos</w:t>
            </w:r>
          </w:p>
        </w:tc>
      </w:tr>
    </w:tbl>
    <w:p>
      <w:r>
        <w:pict>
          <v:rect style="width:0;height:1.5pt" o:hralign="center" o:hrstd="t" o:hr="t"/>
        </w:pict>
      </w:r>
    </w:p>
    <w:bookmarkEnd w:id="44"/>
    <w:bookmarkStart w:id="45" w:name="dudas-de-10-segundos"/>
    <w:p>
      <w:pPr>
        <w:pStyle w:val="Heading2"/>
      </w:pPr>
      <w:r>
        <w:t xml:space="preserve">🤷 Dudas de 10 segundos</w:t>
      </w:r>
    </w:p>
    <w:p>
      <w:pPr>
        <w:pStyle w:val="BlockText"/>
      </w:pPr>
      <w:r>
        <w:rPr>
          <w:b/>
          <w:bCs/>
        </w:rPr>
        <w:t xml:space="preserve">¿Y si el</w:t>
      </w:r>
      <w:r>
        <w:rPr>
          <w:b/>
          <w:bCs/>
        </w:rPr>
        <w:t xml:space="preserve"> </w:t>
      </w:r>
      <w:r>
        <w:rPr>
          <w:b/>
          <w:bCs/>
        </w:rPr>
        <w:t xml:space="preserve">“piensa positivo”</w:t>
      </w:r>
      <w:r>
        <w:rPr>
          <w:b/>
          <w:bCs/>
        </w:rPr>
        <w:t xml:space="preserve"> </w:t>
      </w:r>
      <w:r>
        <w:rPr>
          <w:b/>
          <w:bCs/>
        </w:rPr>
        <w:t xml:space="preserve">me suena a fuerza?</w:t>
      </w:r>
      <w:r>
        <w:t xml:space="preserve"> </w:t>
      </w:r>
      <w:r>
        <w:t xml:space="preserve">No es pensar positivo a la fuerza: es dejar de pensar en falso (</w:t>
      </w:r>
      <w:r>
        <w:t xml:space="preserve">“no sirvo para nada”</w:t>
      </w:r>
      <w:r>
        <w:t xml:space="preserve"> </w:t>
      </w:r>
      <w:r>
        <w:t xml:space="preserve">es falso y demostrable). No se trata de engañarte, de ser exacto.</w:t>
      </w:r>
    </w:p>
    <w:p>
      <w:pPr>
        <w:pStyle w:val="BlockText"/>
      </w:pPr>
      <w:r>
        <w:rPr>
          <w:b/>
          <w:bCs/>
        </w:rPr>
        <w:t xml:space="preserve">¿Y si me comparo y salgo peor?</w:t>
      </w:r>
      <w:r>
        <w:t xml:space="preserve"> </w:t>
      </w:r>
      <w:r>
        <w:t xml:space="preserve">Esa es justo la comparación que abandonamos. Compara con tu yo de hace un mes y, si quieres, con tu mejor versión de esta semana. El resto es ruido con filtro.</w:t>
      </w:r>
    </w:p>
    <w:p>
      <w:r>
        <w:pict>
          <v:rect style="width:0;height:1.5pt" o:hralign="center" o:hrstd="t" o:hr="t"/>
        </w:pict>
      </w:r>
    </w:p>
    <w:bookmarkEnd w:id="45"/>
    <w:bookmarkStart w:id="46" w:name="poscréditos"/>
    <w:p>
      <w:pPr>
        <w:pStyle w:val="Heading2"/>
      </w:pPr>
      <w:r>
        <w:t xml:space="preserve">🎬 Poscréditos</w:t>
      </w:r>
    </w:p>
    <w:p>
      <w:pPr>
        <w:pStyle w:val="FirstParagraph"/>
      </w:pPr>
      <w:r>
        <w:t xml:space="preserve">DANI se mira al espejo del almacén antes de abrir la tienda:</w:t>
      </w:r>
    </w:p>
    <w:p>
      <w:pPr>
        <w:pStyle w:val="BlockText"/>
      </w:pPr>
      <w:r>
        <w:t xml:space="preserve">—</w:t>
      </w:r>
      <w:r>
        <w:t xml:space="preserve"> </w:t>
      </w:r>
      <w:r>
        <w:rPr>
          <w:b/>
          <w:bCs/>
        </w:rPr>
        <w:t xml:space="preserve">DANI:</w:t>
      </w:r>
      <w:r>
        <w:t xml:space="preserve"> </w:t>
      </w:r>
      <w:r>
        <w:t xml:space="preserve">Hoy no me comparo con nadie… — (se mira) — …¿y ese del espejo?</w:t>
      </w:r>
      <w:r>
        <w:t xml:space="preserve"> </w:t>
      </w:r>
      <w:r>
        <w:t xml:space="preserve">—</w:t>
      </w:r>
      <w:r>
        <w:t xml:space="preserve"> </w:t>
      </w:r>
      <w:r>
        <w:rPr>
          <w:b/>
          <w:bCs/>
        </w:rPr>
        <w:t xml:space="preserve">ROSA:</w:t>
      </w:r>
      <w:r>
        <w:t xml:space="preserve"> </w:t>
      </w:r>
      <w:r>
        <w:t xml:space="preserve">Ese también va a dejar de compararse. Empieza por el café, campeón.</w:t>
      </w:r>
    </w:p>
    <w:p>
      <w:r>
        <w:pict>
          <v:rect style="width:0;height:1.5pt" o:hralign="center" o:hrstd="t" o:hr="t"/>
        </w:pict>
      </w:r>
    </w:p>
    <w:p>
      <w:pPr>
        <w:pStyle w:val="FirstParagraph"/>
      </w:pPr>
      <w:r>
        <w:t xml:space="preserve">📚</w:t>
      </w:r>
      <w:r>
        <w:t xml:space="preserve"> </w:t>
      </w:r>
      <w:hyperlink r:id="rId24">
        <w:r>
          <w:rPr>
            <w:rStyle w:val="Hyperlink"/>
          </w:rPr>
          <w:t xml:space="preserve">Volver al índice de Confianza real</w:t>
        </w:r>
      </w:hyperlink>
      <w:r>
        <w:t xml:space="preserve"> </w:t>
      </w:r>
      <w:r>
        <w:t xml:space="preserve">·</w:t>
      </w:r>
      <w:r>
        <w:t xml:space="preserve"> </w:t>
      </w:r>
      <w:r>
        <w:rPr>
          <w:b/>
          <w:bCs/>
        </w:rPr>
        <w:t xml:space="preserve">Anterior:</w:t>
      </w:r>
      <w:r>
        <w:t xml:space="preserve"> </w:t>
      </w:r>
      <w:hyperlink r:id="rId11">
        <w:r>
          <w:rPr>
            <w:rStyle w:val="Hyperlink"/>
          </w:rPr>
          <w:t xml:space="preserve">Cómo se cuida</w:t>
        </w:r>
      </w:hyperlink>
      <w:r>
        <w:t xml:space="preserve"> </w:t>
      </w:r>
      <w:r>
        <w:t xml:space="preserve">·</w:t>
      </w:r>
      <w:r>
        <w:t xml:space="preserve"> </w:t>
      </w:r>
      <w:r>
        <w:rPr>
          <w:b/>
          <w:bCs/>
        </w:rPr>
        <w:t xml:space="preserve">Siguiente:</w:t>
      </w:r>
      <w:r>
        <w:t xml:space="preserve"> </w:t>
      </w:r>
      <w:hyperlink r:id="rId15">
        <w:r>
          <w:rPr>
            <w:rStyle w:val="Hyperlink"/>
          </w:rPr>
          <w:t xml:space="preserve">Ponte en su sitio (empatía)</w:t>
        </w:r>
      </w:hyperlink>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TutoriaFPB/01-confianza-real" TargetMode="External" /><Relationship Type="http://schemas.openxmlformats.org/officeDocument/2006/relationships/hyperlink" Id="rId10" Target="/TutoriaFPB/01-confianza-real/01-que-es-la-confianza-real" TargetMode="External" /><Relationship Type="http://schemas.openxmlformats.org/officeDocument/2006/relationships/hyperlink" Id="rId11" Target="/TutoriaFPB/01-confianza-real/02-como-se-cuida" TargetMode="External" /><Relationship Type="http://schemas.openxmlformats.org/officeDocument/2006/relationships/hyperlink" Id="rId12" Target="/TutoriaFPB/01-confianza-real/03-juegos-y-retos" TargetMode="External" /><Relationship Type="http://schemas.openxmlformats.org/officeDocument/2006/relationships/hyperlink" Id="rId15" Target="/TutoriaFPB/02-ponte-en-su-sitio" TargetMode="External" /></Relationships>
</file>

<file path=word/_rels/footnotes.xml.rels><?xml version="1.0" encoding="UTF-8"?><Relationships xmlns="http://schemas.openxmlformats.org/package/2006/relationships"><Relationship Type="http://schemas.openxmlformats.org/officeDocument/2006/relationships/hyperlink" Id="rId24" Target="/TutoriaFPB/01-confianza-real" TargetMode="External" /><Relationship Type="http://schemas.openxmlformats.org/officeDocument/2006/relationships/hyperlink" Id="rId10" Target="/TutoriaFPB/01-confianza-real/01-que-es-la-confianza-real" TargetMode="External" /><Relationship Type="http://schemas.openxmlformats.org/officeDocument/2006/relationships/hyperlink" Id="rId11" Target="/TutoriaFPB/01-confianza-real/02-como-se-cuida" TargetMode="External" /><Relationship Type="http://schemas.openxmlformats.org/officeDocument/2006/relationships/hyperlink" Id="rId12" Target="/TutoriaFPB/01-confianza-real/03-juegos-y-retos" TargetMode="External" /><Relationship Type="http://schemas.openxmlformats.org/officeDocument/2006/relationships/hyperlink" Id="rId15" Target="/TutoriaFPB/02-ponte-en-su-s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2026-10-17T19:46:39Z</dcterms:created>
  <dcterms:modified xsi:type="dcterms:W3CDTF">2026-10-17T19:46:39Z</dcterms:modified>
</cp:coreProperties>
</file>

<file path=docProps/custom.xml><?xml version="1.0" encoding="utf-8"?>
<Properties xmlns="http://schemas.openxmlformats.org/officeDocument/2006/custom-properties" xmlns:vt="http://schemas.openxmlformats.org/officeDocument/2006/docPropsVTypes"/>
</file>