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De problema a reto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BENEFICIOS DESDE EL PUNTO DE VISTA DEL PROCESO DE APRENDIZAJE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Puesta en marcha de una actividad de trabajo en equipo de una entidad considerable.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Aprender nuevos procedimientos y tecnologías, a través de una investigación técnica orientada.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Formarse y aprender a funcionar en un contexto real empresarial.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Mejorar nuestras habilidades de trabajo en equipo.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Intentar y solucionar problemas que puedan surgir en la solución del reto, tanto técnicos como de conflictos en el equipo.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Oportunidad de aprender la tecnología X en un entorno real.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BENEFICIOS DESDE EL PUNTO DE VISTA DE LA EMPRESA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Posibilidad de agilizar tareas ya existentes dentro de la empresa.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Posibilidad de mejorar la logística de la empresa.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Conocernos como profesionales fiables para futuros trabajos.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IDENTIFICAR LOS PROBLEMAS QUE NOS HARÍAN FRACASAR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Nuestra poca iniciativa de venir a clase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Apatía a la hora de trabajar en grupo.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Planificar mal el tiempo necesario para realizar el reto.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crear y entregar todos los documentos del equipo.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Falta de planificación para acceder al material necesario.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realizar una correcta coordinación entre los componentes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¿QUÉ PROBLEMAS PODRÍA OCASIONAR A LA EMPRESA?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Perder clientes habituales, lo que equivale a pérdidas de dinero.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Ofrecer una mala imagen como empresa, afectando a su reputación.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Perder tiempo y dinero para volver a reorganizar de nuevo.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Perder la oportunidad temporal de llegar al mercado antes que la competencia.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275.590551181102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