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C6E9" w14:textId="61E80DE6" w:rsidR="009C2C81" w:rsidRPr="004D0071" w:rsidRDefault="004D0071" w:rsidP="004D0071">
      <w:pPr>
        <w:spacing w:after="0" w:line="240" w:lineRule="auto"/>
        <w:ind w:left="-709" w:right="-284" w:firstLine="851"/>
        <w:jc w:val="right"/>
        <w:rPr>
          <w:rFonts w:ascii="Arial" w:eastAsia="Times New Roman" w:hAnsi="Arial" w:cs="Times New Roman"/>
          <w:b/>
          <w:sz w:val="21"/>
          <w:szCs w:val="20"/>
        </w:rPr>
      </w:pPr>
      <w:r w:rsidRPr="004D0071">
        <w:rPr>
          <w:rFonts w:eastAsia="Times New Roman" w:cs="Times New Roman"/>
          <w:b/>
          <w:sz w:val="28"/>
          <w:szCs w:val="24"/>
        </w:rPr>
        <w:t>С.Н. Доценко</w:t>
      </w:r>
    </w:p>
    <w:p w14:paraId="5991C85D" w14:textId="77777777" w:rsidR="009C2C81" w:rsidRPr="009C2C81" w:rsidRDefault="009C2C81" w:rsidP="009C2C81">
      <w:pPr>
        <w:spacing w:after="0" w:line="240" w:lineRule="auto"/>
        <w:ind w:left="-567" w:hanging="142"/>
        <w:rPr>
          <w:rFonts w:ascii="Arial" w:eastAsia="Times New Roman" w:hAnsi="Arial" w:cs="Times New Roman"/>
          <w:sz w:val="20"/>
          <w:szCs w:val="20"/>
        </w:rPr>
      </w:pPr>
    </w:p>
    <w:p w14:paraId="48C06B08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559"/>
        <w:gridCol w:w="567"/>
        <w:gridCol w:w="1843"/>
      </w:tblGrid>
      <w:tr w:rsidR="009C2C81" w:rsidRPr="009C2C81" w14:paraId="028FA65E" w14:textId="77777777" w:rsidTr="00DE6FC3">
        <w:trPr>
          <w:trHeight w:val="249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6E42E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14:paraId="06FC7D20" w14:textId="77777777" w:rsidR="009C2C81" w:rsidRPr="009C2C81" w:rsidRDefault="009C2C81" w:rsidP="009C2C81">
            <w:pPr>
              <w:tabs>
                <w:tab w:val="left" w:pos="1310"/>
                <w:tab w:val="left" w:pos="1343"/>
              </w:tabs>
              <w:spacing w:after="0" w:line="240" w:lineRule="auto"/>
              <w:ind w:left="-108" w:firstLine="0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 xml:space="preserve">         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8E1E2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center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№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vAlign w:val="bottom"/>
          </w:tcPr>
          <w:p w14:paraId="2FDE69DA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both"/>
              <w:rPr>
                <w:rFonts w:eastAsia="Times New Roman" w:cs="Times New Roman"/>
                <w:szCs w:val="24"/>
              </w:rPr>
            </w:pPr>
          </w:p>
        </w:tc>
      </w:tr>
      <w:tr w:rsidR="009C2C81" w:rsidRPr="009C2C81" w14:paraId="7B37295A" w14:textId="77777777" w:rsidTr="00DE6FC3">
        <w:trPr>
          <w:trHeight w:val="3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E1347" w14:textId="77777777" w:rsidR="009C2C81" w:rsidRPr="009C2C81" w:rsidRDefault="009C2C81" w:rsidP="009C2C81">
            <w:pPr>
              <w:spacing w:after="0" w:line="240" w:lineRule="auto"/>
              <w:ind w:left="0" w:firstLine="0"/>
              <w:jc w:val="center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на №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bottom"/>
          </w:tcPr>
          <w:p w14:paraId="57666E4D" w14:textId="77777777" w:rsidR="009C2C81" w:rsidRPr="009C2C81" w:rsidRDefault="009C2C81" w:rsidP="009C2C81">
            <w:pPr>
              <w:tabs>
                <w:tab w:val="left" w:pos="1343"/>
              </w:tabs>
              <w:spacing w:after="0" w:line="240" w:lineRule="auto"/>
              <w:ind w:left="0" w:firstLine="0"/>
              <w:jc w:val="both"/>
              <w:rPr>
                <w:rFonts w:eastAsia="Times New Roman" w:cs="Times New Roman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A252D9" w14:textId="77777777" w:rsidR="009C2C81" w:rsidRPr="009C2C81" w:rsidRDefault="009C2C81" w:rsidP="009C2C81">
            <w:pPr>
              <w:spacing w:after="0" w:line="240" w:lineRule="auto"/>
              <w:ind w:left="0" w:firstLine="0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>от</w:t>
            </w:r>
          </w:p>
        </w:tc>
        <w:tc>
          <w:tcPr>
            <w:tcW w:w="1843" w:type="dxa"/>
            <w:tcBorders>
              <w:left w:val="nil"/>
              <w:right w:val="nil"/>
            </w:tcBorders>
            <w:vAlign w:val="bottom"/>
          </w:tcPr>
          <w:p w14:paraId="6150FE43" w14:textId="77777777" w:rsidR="009C2C81" w:rsidRPr="009C2C81" w:rsidRDefault="009C2C81" w:rsidP="009C2C81">
            <w:pPr>
              <w:spacing w:after="0" w:line="240" w:lineRule="auto"/>
              <w:ind w:left="0" w:right="450" w:firstLine="0"/>
              <w:jc w:val="both"/>
              <w:rPr>
                <w:rFonts w:eastAsia="Times New Roman" w:cs="Times New Roman"/>
                <w:szCs w:val="24"/>
              </w:rPr>
            </w:pPr>
            <w:r w:rsidRPr="009C2C81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14:paraId="0E3A59CF" w14:textId="77777777" w:rsidR="009C2C81" w:rsidRPr="009C2C81" w:rsidRDefault="009C2C81" w:rsidP="009C2C81">
      <w:pPr>
        <w:spacing w:after="0" w:line="240" w:lineRule="auto"/>
        <w:ind w:left="0" w:right="450" w:hanging="270"/>
        <w:rPr>
          <w:rFonts w:eastAsia="Times New Roman" w:cs="Times New Roman"/>
          <w:sz w:val="22"/>
        </w:rPr>
      </w:pPr>
    </w:p>
    <w:p w14:paraId="6F941444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noProof/>
          <w:sz w:val="20"/>
          <w:szCs w:val="20"/>
        </w:rPr>
      </w:pPr>
      <w:r w:rsidRPr="009C2C81">
        <w:rPr>
          <w:rFonts w:ascii="Arial" w:eastAsia="Times New Roman" w:hAnsi="Arial" w:cs="Times New Roman"/>
          <w:b/>
          <w:noProof/>
          <w:sz w:val="20"/>
          <w:szCs w:val="20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3020D1" wp14:editId="113AD61E">
                <wp:simplePos x="0" y="0"/>
                <wp:positionH relativeFrom="column">
                  <wp:posOffset>53340</wp:posOffset>
                </wp:positionH>
                <wp:positionV relativeFrom="paragraph">
                  <wp:posOffset>88265</wp:posOffset>
                </wp:positionV>
                <wp:extent cx="3162300" cy="666750"/>
                <wp:effectExtent l="0" t="0" r="1905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2300" cy="666750"/>
                          <a:chOff x="1881" y="4302"/>
                          <a:chExt cx="4500" cy="548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81" y="4324"/>
                            <a:ext cx="4500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DFC8A" w14:textId="31C10BB7" w:rsidR="009C2C81" w:rsidRPr="006D170F" w:rsidRDefault="006D170F" w:rsidP="009C2C81">
                              <w:pPr>
                                <w:ind w:left="-142" w:right="-195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О </w:t>
                              </w:r>
                              <w:r w:rsidR="00127B92">
                                <w:rPr>
                                  <w:sz w:val="22"/>
                                </w:rPr>
                                <w:t xml:space="preserve">запуске </w:t>
                              </w:r>
                              <w:r>
                                <w:rPr>
                                  <w:sz w:val="22"/>
                                </w:rPr>
                                <w:t xml:space="preserve">создание </w:t>
                              </w:r>
                              <w:r w:rsidR="00127B92">
                                <w:rPr>
                                  <w:sz w:val="22"/>
                                </w:rPr>
                                <w:t xml:space="preserve">административно-информационной </w:t>
                              </w:r>
                              <w:r>
                                <w:rPr>
                                  <w:sz w:val="22"/>
                                </w:rPr>
                                <w:t xml:space="preserve">системы </w:t>
                              </w:r>
                              <w:r>
                                <w:rPr>
                                  <w:sz w:val="22"/>
                                  <w:lang w:val="en-US"/>
                                </w:rPr>
                                <w:t>HR</w:t>
                              </w:r>
                              <w:r w:rsidRPr="006D170F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="00127B92">
                                <w:rPr>
                                  <w:sz w:val="22"/>
                                  <w:lang w:val="en-US"/>
                                </w:rPr>
                                <w:t>JINR</w:t>
                              </w:r>
                              <w:r w:rsidR="00127B92" w:rsidRPr="00127B92">
                                <w:rPr>
                                  <w:sz w:val="22"/>
                                </w:rPr>
                                <w:t xml:space="preserve"> </w:t>
                              </w:r>
                              <w:r w:rsidR="00127B92">
                                <w:rPr>
                                  <w:sz w:val="22"/>
                                </w:rPr>
                                <w:t>в Лаборатории Информационных технологий</w:t>
                              </w:r>
                              <w:r w:rsidRPr="006D170F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"/>
                        <wps:cNvCnPr/>
                        <wps:spPr bwMode="auto">
                          <a:xfrm>
                            <a:off x="6201" y="430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/>
                        <wps:spPr bwMode="auto">
                          <a:xfrm>
                            <a:off x="6381" y="43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/>
                        <wps:spPr bwMode="auto">
                          <a:xfrm>
                            <a:off x="1881" y="4302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/>
                        <wps:spPr bwMode="auto">
                          <a:xfrm>
                            <a:off x="1881" y="43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3020D1" id="Группа 1" o:spid="_x0000_s1026" style="position:absolute;margin-left:4.2pt;margin-top:6.95pt;width:249pt;height:52.5pt;z-index:251659264" coordorigin="1881,4302" coordsize="450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881;top:4324;width:4500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13DFC8A" w14:textId="31C10BB7" w:rsidR="009C2C81" w:rsidRPr="006D170F" w:rsidRDefault="006D170F" w:rsidP="009C2C81">
                        <w:pPr>
                          <w:ind w:left="-142" w:right="-19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О </w:t>
                        </w:r>
                        <w:r w:rsidR="00127B92">
                          <w:rPr>
                            <w:sz w:val="22"/>
                          </w:rPr>
                          <w:t xml:space="preserve">запуске </w:t>
                        </w:r>
                        <w:r>
                          <w:rPr>
                            <w:sz w:val="22"/>
                          </w:rPr>
                          <w:t xml:space="preserve">создание </w:t>
                        </w:r>
                        <w:r w:rsidR="00127B92">
                          <w:rPr>
                            <w:sz w:val="22"/>
                          </w:rPr>
                          <w:t xml:space="preserve">административно-информационной </w:t>
                        </w:r>
                        <w:r>
                          <w:rPr>
                            <w:sz w:val="22"/>
                          </w:rPr>
                          <w:t xml:space="preserve">системы </w:t>
                        </w:r>
                        <w:r>
                          <w:rPr>
                            <w:sz w:val="22"/>
                            <w:lang w:val="en-US"/>
                          </w:rPr>
                          <w:t>HR</w:t>
                        </w:r>
                        <w:r w:rsidRPr="006D170F">
                          <w:rPr>
                            <w:sz w:val="22"/>
                          </w:rPr>
                          <w:t xml:space="preserve"> </w:t>
                        </w:r>
                        <w:r w:rsidR="00127B92">
                          <w:rPr>
                            <w:sz w:val="22"/>
                            <w:lang w:val="en-US"/>
                          </w:rPr>
                          <w:t>JINR</w:t>
                        </w:r>
                        <w:r w:rsidR="00127B92" w:rsidRPr="00127B92">
                          <w:rPr>
                            <w:sz w:val="22"/>
                          </w:rPr>
                          <w:t xml:space="preserve"> </w:t>
                        </w:r>
                        <w:r w:rsidR="00127B92">
                          <w:rPr>
                            <w:sz w:val="22"/>
                          </w:rPr>
                          <w:t>в Лаборатории Информационных технологий</w:t>
                        </w:r>
                        <w:r w:rsidRPr="006D170F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6201,4302" to="6381,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line id="Line 5" o:spid="_x0000_s1029" style="position:absolute;visibility:visible;mso-wrap-style:square" from="6381,4302" to="6381,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6" o:spid="_x0000_s1030" style="position:absolute;visibility:visible;mso-wrap-style:square" from="1881,4302" to="2061,4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7" o:spid="_x0000_s1031" style="position:absolute;visibility:visible;mso-wrap-style:square" from="1881,4302" to="1881,4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/v:group>
            </w:pict>
          </mc:Fallback>
        </mc:AlternateContent>
      </w:r>
    </w:p>
    <w:p w14:paraId="1EDA6C24" w14:textId="77777777" w:rsidR="009C2C81" w:rsidRPr="009C2C81" w:rsidRDefault="009C2C81" w:rsidP="009C2C81">
      <w:pPr>
        <w:spacing w:after="0" w:line="240" w:lineRule="auto"/>
        <w:ind w:left="0" w:firstLine="0"/>
        <w:rPr>
          <w:rFonts w:ascii="Arial" w:eastAsia="Times New Roman" w:hAnsi="Arial" w:cs="Times New Roman"/>
          <w:sz w:val="20"/>
          <w:szCs w:val="20"/>
        </w:rPr>
      </w:pPr>
    </w:p>
    <w:p w14:paraId="3C73693C" w14:textId="77777777" w:rsidR="009C2C81" w:rsidRPr="009C2C81" w:rsidRDefault="009C2C81" w:rsidP="009C2C81">
      <w:pPr>
        <w:tabs>
          <w:tab w:val="left" w:pos="0"/>
        </w:tabs>
        <w:spacing w:after="0" w:line="240" w:lineRule="auto"/>
        <w:ind w:left="-142" w:firstLine="0"/>
        <w:rPr>
          <w:rFonts w:ascii="Arial" w:eastAsia="Times New Roman" w:hAnsi="Arial" w:cs="Times New Roman"/>
          <w:sz w:val="20"/>
          <w:szCs w:val="20"/>
        </w:rPr>
      </w:pPr>
    </w:p>
    <w:p w14:paraId="3298F991" w14:textId="77777777" w:rsidR="009C2C81" w:rsidRPr="006D170F" w:rsidRDefault="009C2C81" w:rsidP="009C2C81">
      <w:pPr>
        <w:spacing w:after="0" w:line="240" w:lineRule="auto"/>
        <w:ind w:left="-180" w:firstLine="180"/>
        <w:rPr>
          <w:rFonts w:ascii="Arial" w:eastAsia="Times New Roman" w:hAnsi="Arial" w:cs="Times New Roman"/>
          <w:szCs w:val="20"/>
          <w:lang w:val="en-US"/>
        </w:rPr>
      </w:pPr>
    </w:p>
    <w:p w14:paraId="1AFDA6A5" w14:textId="77777777" w:rsidR="009C2C81" w:rsidRPr="009C2C81" w:rsidRDefault="009C2C81" w:rsidP="008C1E97">
      <w:pPr>
        <w:spacing w:after="0" w:line="240" w:lineRule="auto"/>
        <w:ind w:left="0" w:right="-284" w:firstLine="0"/>
        <w:jc w:val="both"/>
        <w:rPr>
          <w:rFonts w:ascii="Arial" w:eastAsia="Times New Roman" w:hAnsi="Arial" w:cs="Times New Roman"/>
          <w:sz w:val="28"/>
          <w:szCs w:val="20"/>
        </w:rPr>
      </w:pPr>
    </w:p>
    <w:p w14:paraId="0FEED4BF" w14:textId="77777777" w:rsidR="009C2C81" w:rsidRPr="009C2C81" w:rsidRDefault="009C2C81" w:rsidP="009C2C81">
      <w:pPr>
        <w:spacing w:after="0" w:line="240" w:lineRule="auto"/>
        <w:ind w:left="0" w:firstLine="720"/>
        <w:jc w:val="both"/>
        <w:rPr>
          <w:rFonts w:ascii="Arial" w:eastAsia="Times New Roman" w:hAnsi="Arial" w:cs="Times New Roman"/>
          <w:sz w:val="28"/>
          <w:szCs w:val="20"/>
        </w:rPr>
      </w:pPr>
      <w:r w:rsidRPr="009C2C81">
        <w:rPr>
          <w:rFonts w:ascii="Arial" w:eastAsia="Times New Roman" w:hAnsi="Arial" w:cs="Times New Roman"/>
          <w:sz w:val="28"/>
          <w:szCs w:val="20"/>
        </w:rPr>
        <w:t xml:space="preserve">                   </w:t>
      </w:r>
      <w:r w:rsidRPr="009C2C81">
        <w:rPr>
          <w:rFonts w:eastAsia="Times New Roman" w:cs="Times New Roman"/>
          <w:sz w:val="28"/>
          <w:szCs w:val="20"/>
        </w:rPr>
        <w:t xml:space="preserve">Уважаемый </w:t>
      </w:r>
      <w:r w:rsidR="004D0071">
        <w:rPr>
          <w:rFonts w:eastAsia="Times New Roman" w:cs="Times New Roman"/>
          <w:sz w:val="28"/>
          <w:szCs w:val="20"/>
        </w:rPr>
        <w:t>Сергей Николаевич</w:t>
      </w:r>
      <w:r w:rsidRPr="009C2C81">
        <w:rPr>
          <w:rFonts w:ascii="Arial" w:eastAsia="Times New Roman" w:hAnsi="Arial" w:cs="Times New Roman"/>
          <w:sz w:val="28"/>
          <w:szCs w:val="20"/>
        </w:rPr>
        <w:t>!</w:t>
      </w:r>
    </w:p>
    <w:p w14:paraId="0035613B" w14:textId="77777777" w:rsidR="009C2C81" w:rsidRPr="009C2C81" w:rsidRDefault="009C2C81" w:rsidP="008C1E97">
      <w:pPr>
        <w:spacing w:after="0" w:line="240" w:lineRule="auto"/>
        <w:ind w:left="0" w:firstLine="0"/>
        <w:jc w:val="both"/>
        <w:rPr>
          <w:rFonts w:ascii="Arial" w:eastAsia="Times New Roman" w:hAnsi="Arial" w:cs="Times New Roman"/>
          <w:sz w:val="28"/>
          <w:szCs w:val="20"/>
        </w:rPr>
      </w:pPr>
    </w:p>
    <w:p w14:paraId="49750E21" w14:textId="77777777" w:rsidR="001E35CA" w:rsidRDefault="001E35CA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1502A3CC" w14:textId="0D6039B6" w:rsidR="00E92D36" w:rsidRDefault="001E35CA" w:rsidP="00E92D36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 w:rsidRPr="008C1E97">
        <w:rPr>
          <w:rFonts w:eastAsia="Times New Roman" w:cs="Times New Roman"/>
          <w:sz w:val="28"/>
          <w:szCs w:val="28"/>
        </w:rPr>
        <w:t xml:space="preserve">В </w:t>
      </w:r>
      <w:r w:rsidR="00127B92">
        <w:rPr>
          <w:rFonts w:eastAsia="Times New Roman" w:cs="Times New Roman"/>
          <w:sz w:val="28"/>
          <w:szCs w:val="28"/>
        </w:rPr>
        <w:t>ЛИТ</w:t>
      </w:r>
      <w:r w:rsidR="008D6FEE">
        <w:rPr>
          <w:rFonts w:eastAsia="Times New Roman" w:cs="Times New Roman"/>
          <w:sz w:val="28"/>
          <w:szCs w:val="28"/>
        </w:rPr>
        <w:t xml:space="preserve"> находится в процессе </w:t>
      </w:r>
      <w:r w:rsidR="00127B92">
        <w:rPr>
          <w:rFonts w:eastAsia="Times New Roman" w:cs="Times New Roman"/>
          <w:sz w:val="28"/>
          <w:szCs w:val="28"/>
        </w:rPr>
        <w:t>запуска</w:t>
      </w:r>
      <w:r w:rsidR="008D6FEE">
        <w:rPr>
          <w:rFonts w:eastAsia="Times New Roman" w:cs="Times New Roman"/>
          <w:sz w:val="28"/>
          <w:szCs w:val="28"/>
        </w:rPr>
        <w:t xml:space="preserve"> </w:t>
      </w:r>
      <w:r w:rsidRPr="008C1E97">
        <w:rPr>
          <w:rFonts w:eastAsia="Times New Roman" w:cs="Times New Roman"/>
          <w:sz w:val="28"/>
          <w:szCs w:val="28"/>
          <w:lang w:val="en-US"/>
        </w:rPr>
        <w:t>online</w:t>
      </w:r>
      <w:r w:rsidRPr="008C1E97">
        <w:rPr>
          <w:rFonts w:eastAsia="Times New Roman" w:cs="Times New Roman"/>
          <w:sz w:val="28"/>
          <w:szCs w:val="28"/>
        </w:rPr>
        <w:t xml:space="preserve"> </w:t>
      </w:r>
      <w:r w:rsidR="00E34AEF" w:rsidRPr="008C1E97">
        <w:rPr>
          <w:rFonts w:eastAsia="Times New Roman" w:cs="Times New Roman"/>
          <w:sz w:val="28"/>
          <w:szCs w:val="28"/>
        </w:rPr>
        <w:t>база данных сотрудников</w:t>
      </w:r>
      <w:r w:rsidR="002D6D67" w:rsidRPr="008C1E97">
        <w:rPr>
          <w:rFonts w:eastAsia="Times New Roman" w:cs="Times New Roman"/>
          <w:sz w:val="28"/>
          <w:szCs w:val="28"/>
        </w:rPr>
        <w:t xml:space="preserve"> </w:t>
      </w:r>
      <w:r w:rsidR="00127B92">
        <w:rPr>
          <w:rFonts w:eastAsia="Times New Roman" w:cs="Times New Roman"/>
          <w:sz w:val="28"/>
          <w:szCs w:val="28"/>
        </w:rPr>
        <w:t>ЛИТ</w:t>
      </w:r>
      <w:r w:rsidR="00CE537D">
        <w:rPr>
          <w:rFonts w:eastAsia="Times New Roman" w:cs="Times New Roman"/>
          <w:sz w:val="28"/>
          <w:szCs w:val="28"/>
        </w:rPr>
        <w:t xml:space="preserve"> </w:t>
      </w:r>
      <w:r w:rsidR="00127B92">
        <w:rPr>
          <w:rFonts w:eastAsia="Times New Roman" w:cs="Times New Roman"/>
          <w:sz w:val="28"/>
          <w:szCs w:val="28"/>
        </w:rPr>
        <w:t xml:space="preserve">административно-информационная </w:t>
      </w:r>
      <w:r w:rsidR="00CE537D">
        <w:rPr>
          <w:rFonts w:eastAsia="Times New Roman" w:cs="Times New Roman"/>
          <w:sz w:val="28"/>
          <w:szCs w:val="28"/>
        </w:rPr>
        <w:t>систем</w:t>
      </w:r>
      <w:r w:rsidR="00127B92">
        <w:rPr>
          <w:rFonts w:eastAsia="Times New Roman" w:cs="Times New Roman"/>
          <w:sz w:val="28"/>
          <w:szCs w:val="28"/>
        </w:rPr>
        <w:t>а</w:t>
      </w:r>
      <w:r w:rsidR="00CE537D">
        <w:rPr>
          <w:rFonts w:eastAsia="Times New Roman" w:cs="Times New Roman"/>
          <w:sz w:val="28"/>
          <w:szCs w:val="28"/>
        </w:rPr>
        <w:t xml:space="preserve"> </w:t>
      </w:r>
      <w:r w:rsidR="00CE537D">
        <w:rPr>
          <w:rFonts w:eastAsia="Times New Roman" w:cs="Times New Roman"/>
          <w:sz w:val="28"/>
          <w:szCs w:val="28"/>
          <w:lang w:val="en-US"/>
        </w:rPr>
        <w:t>HR</w:t>
      </w:r>
      <w:r w:rsidR="00CE537D" w:rsidRPr="00D2078E">
        <w:rPr>
          <w:rFonts w:eastAsia="Times New Roman" w:cs="Times New Roman"/>
          <w:sz w:val="28"/>
          <w:szCs w:val="28"/>
        </w:rPr>
        <w:t xml:space="preserve"> </w:t>
      </w:r>
      <w:r w:rsidR="00127B92">
        <w:rPr>
          <w:rFonts w:eastAsia="Times New Roman" w:cs="Times New Roman"/>
          <w:sz w:val="28"/>
          <w:szCs w:val="28"/>
          <w:lang w:val="en-US"/>
        </w:rPr>
        <w:t>JINR</w:t>
      </w:r>
      <w:r w:rsidR="00CE537D" w:rsidRPr="00D2078E">
        <w:rPr>
          <w:rFonts w:eastAsia="Times New Roman" w:cs="Times New Roman"/>
          <w:sz w:val="28"/>
          <w:szCs w:val="28"/>
        </w:rPr>
        <w:t xml:space="preserve">, </w:t>
      </w:r>
      <w:r w:rsidR="00CE537D">
        <w:rPr>
          <w:rFonts w:eastAsia="Times New Roman" w:cs="Times New Roman"/>
          <w:sz w:val="28"/>
          <w:szCs w:val="28"/>
        </w:rPr>
        <w:t>нацеленной на проведение текущего анализа трудовых ресурсов Лаборатории и оценку занятости персонала в ее тематике.</w:t>
      </w:r>
    </w:p>
    <w:p w14:paraId="0E8D7847" w14:textId="77777777" w:rsidR="00D2078E" w:rsidRDefault="00D2078E" w:rsidP="00E92D36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76400A77" w14:textId="28602E28" w:rsidR="00863835" w:rsidRPr="008C1E97" w:rsidRDefault="00D2078E" w:rsidP="002507E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Такая система позволит существенно повысить эффективность оценки индив</w:t>
      </w:r>
      <w:r w:rsidR="002507E1">
        <w:rPr>
          <w:rFonts w:eastAsia="Times New Roman" w:cs="Times New Roman"/>
          <w:sz w:val="28"/>
          <w:szCs w:val="28"/>
        </w:rPr>
        <w:t xml:space="preserve">идуальных вкладов сотрудников выполнения </w:t>
      </w:r>
      <w:r>
        <w:rPr>
          <w:rFonts w:eastAsia="Times New Roman" w:cs="Times New Roman"/>
          <w:sz w:val="28"/>
          <w:szCs w:val="28"/>
        </w:rPr>
        <w:t>ПТП ОИЯИ и оптимизацию распределения премиального фонда в зависимости от индивидуального вклада каждого сотрудника.</w:t>
      </w:r>
      <w:r w:rsidR="00863835" w:rsidRPr="008C1E97">
        <w:rPr>
          <w:rFonts w:eastAsia="Times New Roman" w:cs="Times New Roman"/>
          <w:sz w:val="28"/>
          <w:szCs w:val="28"/>
        </w:rPr>
        <w:t xml:space="preserve"> </w:t>
      </w:r>
    </w:p>
    <w:p w14:paraId="2B21FCE8" w14:textId="77777777" w:rsidR="00C116EF" w:rsidRPr="008C1E97" w:rsidRDefault="00C116EF" w:rsidP="009C2C81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</w:p>
    <w:p w14:paraId="045646E8" w14:textId="1401F9B3" w:rsidR="00C116EF" w:rsidRPr="008C1E97" w:rsidRDefault="00CE537D" w:rsidP="00C116EF">
      <w:pPr>
        <w:spacing w:after="0" w:line="240" w:lineRule="auto"/>
        <w:ind w:left="-709" w:firstLine="709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 этой связи</w:t>
      </w:r>
      <w:r w:rsidR="00C116EF" w:rsidRPr="008C1E97">
        <w:rPr>
          <w:rFonts w:eastAsia="Times New Roman" w:cs="Times New Roman"/>
          <w:sz w:val="28"/>
          <w:szCs w:val="28"/>
        </w:rPr>
        <w:t xml:space="preserve"> прошу Вас разрешить выгрузку в </w:t>
      </w:r>
      <w:r>
        <w:rPr>
          <w:rFonts w:eastAsia="Times New Roman" w:cs="Times New Roman"/>
          <w:sz w:val="28"/>
          <w:szCs w:val="28"/>
        </w:rPr>
        <w:t xml:space="preserve">создаваемую базу </w:t>
      </w:r>
      <w:r w:rsidR="00C116EF" w:rsidRPr="008C1E97">
        <w:rPr>
          <w:rFonts w:eastAsia="Times New Roman" w:cs="Times New Roman"/>
          <w:sz w:val="28"/>
          <w:szCs w:val="28"/>
        </w:rPr>
        <w:t>данных</w:t>
      </w:r>
      <w:r>
        <w:rPr>
          <w:rFonts w:eastAsia="Times New Roman" w:cs="Times New Roman"/>
          <w:sz w:val="28"/>
          <w:szCs w:val="28"/>
        </w:rPr>
        <w:t xml:space="preserve"> информацию из системы</w:t>
      </w:r>
      <w:r w:rsidR="00C116EF" w:rsidRPr="008C1E97">
        <w:rPr>
          <w:rFonts w:eastAsia="Times New Roman" w:cs="Times New Roman"/>
          <w:sz w:val="28"/>
          <w:szCs w:val="28"/>
        </w:rPr>
        <w:t xml:space="preserve"> 1С по окладам, персональным надбавкам и кадровой информации</w:t>
      </w:r>
      <w:r>
        <w:rPr>
          <w:rFonts w:eastAsia="Times New Roman" w:cs="Times New Roman"/>
          <w:sz w:val="28"/>
          <w:szCs w:val="28"/>
        </w:rPr>
        <w:t xml:space="preserve"> по </w:t>
      </w:r>
      <w:r w:rsidR="00127B92">
        <w:rPr>
          <w:rFonts w:eastAsia="Times New Roman" w:cs="Times New Roman"/>
          <w:sz w:val="28"/>
          <w:szCs w:val="28"/>
        </w:rPr>
        <w:t>ЛИТ</w:t>
      </w:r>
      <w:r w:rsidR="00C116EF" w:rsidRPr="008C1E97">
        <w:rPr>
          <w:rFonts w:eastAsia="Times New Roman" w:cs="Times New Roman"/>
          <w:sz w:val="28"/>
          <w:szCs w:val="28"/>
        </w:rPr>
        <w:t xml:space="preserve">. </w:t>
      </w:r>
    </w:p>
    <w:p w14:paraId="7343721E" w14:textId="77777777" w:rsidR="00C116EF" w:rsidRPr="008C1E97" w:rsidRDefault="00C116EF" w:rsidP="00C116EF">
      <w:pPr>
        <w:spacing w:after="0" w:line="240" w:lineRule="auto"/>
        <w:ind w:left="0" w:firstLine="0"/>
        <w:jc w:val="both"/>
        <w:rPr>
          <w:rFonts w:eastAsia="Times New Roman" w:cs="Times New Roman"/>
          <w:sz w:val="28"/>
          <w:szCs w:val="28"/>
        </w:rPr>
      </w:pPr>
    </w:p>
    <w:p w14:paraId="0069C5A7" w14:textId="77777777" w:rsidR="009C2C81" w:rsidRPr="009C2C81" w:rsidRDefault="009C2C81" w:rsidP="009C2C81">
      <w:pPr>
        <w:spacing w:after="0" w:line="480" w:lineRule="auto"/>
        <w:ind w:left="-709" w:firstLine="709"/>
        <w:rPr>
          <w:rFonts w:eastAsia="Times New Roman" w:cs="Times New Roman"/>
          <w:sz w:val="28"/>
          <w:szCs w:val="28"/>
        </w:rPr>
      </w:pPr>
    </w:p>
    <w:p w14:paraId="4D69D8C7" w14:textId="561623F0" w:rsidR="008C1E97" w:rsidRDefault="009C2C81" w:rsidP="008C1E97">
      <w:pPr>
        <w:spacing w:after="0" w:line="480" w:lineRule="auto"/>
        <w:ind w:left="-709" w:firstLine="709"/>
        <w:jc w:val="right"/>
        <w:rPr>
          <w:rFonts w:eastAsia="Times New Roman" w:cs="Times New Roman"/>
          <w:sz w:val="28"/>
          <w:szCs w:val="28"/>
        </w:rPr>
      </w:pPr>
      <w:r w:rsidRPr="009C2C81">
        <w:rPr>
          <w:rFonts w:eastAsia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="008C1E97">
        <w:rPr>
          <w:rFonts w:eastAsia="Times New Roman" w:cs="Times New Roman"/>
          <w:sz w:val="28"/>
          <w:szCs w:val="28"/>
        </w:rPr>
        <w:t xml:space="preserve">  </w:t>
      </w:r>
      <w:r w:rsidR="00127B92">
        <w:rPr>
          <w:rFonts w:eastAsia="Times New Roman" w:cs="Times New Roman"/>
          <w:sz w:val="28"/>
          <w:szCs w:val="28"/>
        </w:rPr>
        <w:t>С.В.</w:t>
      </w:r>
      <w:r w:rsidRPr="009C2C81">
        <w:rPr>
          <w:rFonts w:eastAsia="Times New Roman" w:cs="Times New Roman"/>
          <w:sz w:val="28"/>
          <w:szCs w:val="28"/>
        </w:rPr>
        <w:t xml:space="preserve"> </w:t>
      </w:r>
      <w:r w:rsidR="00127B92">
        <w:rPr>
          <w:rFonts w:eastAsia="Times New Roman" w:cs="Times New Roman"/>
          <w:sz w:val="28"/>
          <w:szCs w:val="28"/>
        </w:rPr>
        <w:t>Шматов</w:t>
      </w:r>
    </w:p>
    <w:sectPr w:rsidR="008C1E97" w:rsidSect="00F75EB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E7594"/>
    <w:multiLevelType w:val="hybridMultilevel"/>
    <w:tmpl w:val="D9F4E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66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81"/>
    <w:rsid w:val="0007341C"/>
    <w:rsid w:val="000806AD"/>
    <w:rsid w:val="00127B92"/>
    <w:rsid w:val="001E35CA"/>
    <w:rsid w:val="002507E1"/>
    <w:rsid w:val="002D32B3"/>
    <w:rsid w:val="002D6D67"/>
    <w:rsid w:val="00431CB8"/>
    <w:rsid w:val="004C53D4"/>
    <w:rsid w:val="004D0071"/>
    <w:rsid w:val="00577509"/>
    <w:rsid w:val="006D170F"/>
    <w:rsid w:val="006E0AAB"/>
    <w:rsid w:val="00863835"/>
    <w:rsid w:val="00870B09"/>
    <w:rsid w:val="008C1E97"/>
    <w:rsid w:val="008D6FEE"/>
    <w:rsid w:val="00911F93"/>
    <w:rsid w:val="009A7C20"/>
    <w:rsid w:val="009C2C81"/>
    <w:rsid w:val="00BE2E64"/>
    <w:rsid w:val="00C116EF"/>
    <w:rsid w:val="00CE537D"/>
    <w:rsid w:val="00D2078E"/>
    <w:rsid w:val="00DD502B"/>
    <w:rsid w:val="00DD7929"/>
    <w:rsid w:val="00E34AEF"/>
    <w:rsid w:val="00E92D36"/>
    <w:rsid w:val="00F007D6"/>
    <w:rsid w:val="00F75EBC"/>
    <w:rsid w:val="00FE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48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40" w:lineRule="atLeast"/>
        <w:ind w:left="-851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</dc:creator>
  <cp:lastModifiedBy>serge semashko</cp:lastModifiedBy>
  <cp:revision>2</cp:revision>
  <cp:lastPrinted>2018-01-23T08:43:00Z</cp:lastPrinted>
  <dcterms:created xsi:type="dcterms:W3CDTF">2024-05-14T09:31:00Z</dcterms:created>
  <dcterms:modified xsi:type="dcterms:W3CDTF">2024-05-14T09:31:00Z</dcterms:modified>
</cp:coreProperties>
</file>