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23BF" w14:textId="73E667D2" w:rsidR="00725862" w:rsidRDefault="00725862" w:rsidP="00725862">
      <w:pPr>
        <w:jc w:val="center"/>
        <w:rPr>
          <w:b/>
          <w:bCs/>
          <w:sz w:val="52"/>
          <w:szCs w:val="52"/>
          <w:u w:val="single"/>
        </w:rPr>
      </w:pPr>
      <w:r w:rsidRPr="00725862">
        <w:rPr>
          <w:b/>
          <w:bCs/>
          <w:sz w:val="52"/>
          <w:szCs w:val="52"/>
          <w:u w:val="single"/>
        </w:rPr>
        <w:t>FICHE PROJET</w:t>
      </w:r>
    </w:p>
    <w:p w14:paraId="0742385B" w14:textId="77777777" w:rsidR="00725862" w:rsidRPr="00725862" w:rsidRDefault="00725862" w:rsidP="0072586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lang w:val="fr-FR"/>
        </w:rPr>
      </w:pPr>
      <w:r w:rsidRPr="00725862">
        <w:rPr>
          <w:sz w:val="28"/>
          <w:szCs w:val="28"/>
          <w:u w:val="single"/>
          <w:lang w:val="fr-FR"/>
        </w:rPr>
        <w:t>Titre du projet</w:t>
      </w:r>
      <w:r w:rsidRPr="00725862">
        <w:rPr>
          <w:sz w:val="28"/>
          <w:szCs w:val="28"/>
          <w:lang w:val="fr-FR"/>
        </w:rPr>
        <w:t xml:space="preserve"> : Système de gestion intelligente de l'énergie pour une maison</w:t>
      </w:r>
    </w:p>
    <w:p w14:paraId="7B6E71A0" w14:textId="38771FDD" w:rsidR="00725862" w:rsidRPr="00725862" w:rsidRDefault="00725862" w:rsidP="0072586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lang w:val="fr-FR"/>
        </w:rPr>
      </w:pPr>
      <w:r w:rsidRPr="00725862">
        <w:rPr>
          <w:sz w:val="28"/>
          <w:szCs w:val="28"/>
          <w:u w:val="single"/>
          <w:lang w:val="fr-FR"/>
        </w:rPr>
        <w:t>Résumé du projet</w:t>
      </w:r>
      <w:r w:rsidRPr="00725862">
        <w:rPr>
          <w:sz w:val="28"/>
          <w:szCs w:val="28"/>
          <w:lang w:val="fr-FR"/>
        </w:rPr>
        <w:t xml:space="preserve"> </w:t>
      </w:r>
    </w:p>
    <w:p w14:paraId="1278A360" w14:textId="1ECFD6A8" w:rsidR="00725862" w:rsidRPr="00725862" w:rsidRDefault="00725862" w:rsidP="00725862">
      <w:pPr>
        <w:pBdr>
          <w:top w:val="single" w:sz="4" w:space="1" w:color="auto"/>
          <w:left w:val="single" w:sz="4" w:space="4" w:color="auto"/>
          <w:bottom w:val="single" w:sz="4" w:space="1" w:color="auto"/>
          <w:right w:val="single" w:sz="4" w:space="4" w:color="auto"/>
          <w:between w:val="single" w:sz="4" w:space="1" w:color="auto"/>
          <w:bar w:val="single" w:sz="4" w:color="auto"/>
        </w:pBdr>
        <w:rPr>
          <w:lang w:val="fr-FR"/>
        </w:rPr>
      </w:pPr>
      <w:r w:rsidRPr="00725862">
        <w:rPr>
          <w:lang w:val="fr-FR"/>
        </w:rPr>
        <w:t>Le système de gestion intelligente de l'énergie vise à aider les propriétaires à optimiser leur consommation d'énergie et à réduire les coûts énergétiques en utilisant des techniques d'intelligence artificielle. Le système sera capable de surveiller la consommation d'énergie en temps réel, d'analyser les données de consommation et de proposer des solutions pour réduire les coûts d'énergie.</w:t>
      </w:r>
    </w:p>
    <w:p w14:paraId="2934A3D2" w14:textId="3C402485" w:rsidR="00725862" w:rsidRPr="00725862" w:rsidRDefault="00725862" w:rsidP="0072586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u w:val="single"/>
          <w:lang w:val="fr-FR"/>
        </w:rPr>
      </w:pPr>
      <w:r w:rsidRPr="00725862">
        <w:rPr>
          <w:sz w:val="28"/>
          <w:szCs w:val="28"/>
          <w:u w:val="single"/>
          <w:lang w:val="fr-FR"/>
        </w:rPr>
        <w:t xml:space="preserve">Objectifs du projet </w:t>
      </w:r>
    </w:p>
    <w:p w14:paraId="25AC19BC" w14:textId="1A62082C" w:rsidR="00725862" w:rsidRPr="00725862" w:rsidRDefault="00725862" w:rsidP="00725862">
      <w:pPr>
        <w:pStyle w:val="ListParagraph"/>
        <w:numPr>
          <w:ilvl w:val="0"/>
          <w:numId w:val="4"/>
        </w:numPr>
        <w:pBdr>
          <w:top w:val="single" w:sz="4" w:space="1" w:color="auto"/>
          <w:left w:val="single" w:sz="4" w:space="4" w:color="auto"/>
          <w:bottom w:val="single" w:sz="4" w:space="1" w:color="auto"/>
          <w:right w:val="single" w:sz="4" w:space="4" w:color="auto"/>
        </w:pBdr>
        <w:rPr>
          <w:lang w:val="fr-FR"/>
        </w:rPr>
      </w:pPr>
      <w:r w:rsidRPr="00725862">
        <w:rPr>
          <w:lang w:val="fr-FR"/>
        </w:rPr>
        <w:t>Concevoir un système de suivi de la consommation d'énergie en temps réel</w:t>
      </w:r>
    </w:p>
    <w:p w14:paraId="5663FE10" w14:textId="1C9256E4" w:rsidR="00725862" w:rsidRPr="00725862" w:rsidRDefault="00725862" w:rsidP="00725862">
      <w:pPr>
        <w:pStyle w:val="ListParagraph"/>
        <w:numPr>
          <w:ilvl w:val="0"/>
          <w:numId w:val="4"/>
        </w:numPr>
        <w:pBdr>
          <w:top w:val="single" w:sz="4" w:space="1" w:color="auto"/>
          <w:left w:val="single" w:sz="4" w:space="4" w:color="auto"/>
          <w:bottom w:val="single" w:sz="4" w:space="1" w:color="auto"/>
          <w:right w:val="single" w:sz="4" w:space="4" w:color="auto"/>
        </w:pBdr>
        <w:rPr>
          <w:lang w:val="fr-FR"/>
        </w:rPr>
      </w:pPr>
      <w:r w:rsidRPr="00725862">
        <w:rPr>
          <w:lang w:val="fr-FR"/>
        </w:rPr>
        <w:t xml:space="preserve">Développer un algorithme d'analyse de données pour optimiser la consommation d'énergie en </w:t>
      </w:r>
      <w:proofErr w:type="spellStart"/>
      <w:r w:rsidRPr="00725862">
        <w:rPr>
          <w:lang w:val="fr-FR"/>
        </w:rPr>
        <w:t>foction</w:t>
      </w:r>
      <w:proofErr w:type="spellEnd"/>
      <w:r w:rsidRPr="00725862">
        <w:rPr>
          <w:lang w:val="fr-FR"/>
        </w:rPr>
        <w:t xml:space="preserve"> du temps, de la facturation ou de la consommation </w:t>
      </w:r>
    </w:p>
    <w:p w14:paraId="55169190" w14:textId="1692BEAD" w:rsidR="00725862" w:rsidRPr="00725862" w:rsidRDefault="00725862" w:rsidP="00725862">
      <w:pPr>
        <w:pStyle w:val="ListParagraph"/>
        <w:numPr>
          <w:ilvl w:val="0"/>
          <w:numId w:val="4"/>
        </w:numPr>
        <w:pBdr>
          <w:top w:val="single" w:sz="4" w:space="1" w:color="auto"/>
          <w:left w:val="single" w:sz="4" w:space="4" w:color="auto"/>
          <w:bottom w:val="single" w:sz="4" w:space="1" w:color="auto"/>
          <w:right w:val="single" w:sz="4" w:space="4" w:color="auto"/>
        </w:pBdr>
        <w:rPr>
          <w:lang w:val="fr-FR"/>
        </w:rPr>
      </w:pPr>
      <w:r w:rsidRPr="00725862">
        <w:rPr>
          <w:lang w:val="fr-FR"/>
        </w:rPr>
        <w:t>Proposer des solutions pour réduire les coûts d'énergie</w:t>
      </w:r>
    </w:p>
    <w:p w14:paraId="5DDB34C7" w14:textId="093B6357" w:rsidR="00725862" w:rsidRPr="00725862" w:rsidRDefault="00725862" w:rsidP="00725862">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rPr>
          <w:lang w:val="fr-FR"/>
        </w:rPr>
      </w:pPr>
      <w:r w:rsidRPr="00725862">
        <w:rPr>
          <w:lang w:val="fr-FR"/>
        </w:rPr>
        <w:t>Évaluer l'efficacité du système de gestion intelligente de l'énergie</w:t>
      </w:r>
    </w:p>
    <w:p w14:paraId="3D848C9C" w14:textId="718BAE43" w:rsidR="00725862" w:rsidRPr="00725862" w:rsidRDefault="00725862" w:rsidP="0072586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u w:val="single"/>
          <w:lang w:val="fr-FR"/>
        </w:rPr>
      </w:pPr>
      <w:r w:rsidRPr="00725862">
        <w:rPr>
          <w:sz w:val="28"/>
          <w:szCs w:val="28"/>
          <w:u w:val="single"/>
          <w:lang w:val="fr-FR"/>
        </w:rPr>
        <w:t xml:space="preserve">Méthodologie </w:t>
      </w:r>
    </w:p>
    <w:p w14:paraId="2113201B" w14:textId="3DE034F6" w:rsidR="00725862" w:rsidRPr="00725862" w:rsidRDefault="00725862" w:rsidP="00725862">
      <w:pPr>
        <w:pStyle w:val="ListParagraph"/>
        <w:numPr>
          <w:ilvl w:val="0"/>
          <w:numId w:val="5"/>
        </w:numPr>
        <w:pBdr>
          <w:top w:val="single" w:sz="4" w:space="1" w:color="auto"/>
          <w:left w:val="single" w:sz="4" w:space="4" w:color="auto"/>
          <w:bottom w:val="single" w:sz="4" w:space="1" w:color="auto"/>
          <w:right w:val="single" w:sz="4" w:space="4" w:color="auto"/>
          <w:bar w:val="single" w:sz="4" w:color="auto"/>
        </w:pBdr>
        <w:rPr>
          <w:lang w:val="fr-FR"/>
        </w:rPr>
      </w:pPr>
      <w:r w:rsidRPr="00725862">
        <w:rPr>
          <w:lang w:val="fr-FR"/>
        </w:rPr>
        <w:t>Installation de capteurs de consommation d'énergie pour surveiller la consommation d'énergie en temps réel</w:t>
      </w:r>
    </w:p>
    <w:p w14:paraId="75C360B4" w14:textId="1188E6A0" w:rsidR="00725862" w:rsidRPr="00725862" w:rsidRDefault="00725862" w:rsidP="00725862">
      <w:pPr>
        <w:pStyle w:val="ListParagraph"/>
        <w:numPr>
          <w:ilvl w:val="0"/>
          <w:numId w:val="5"/>
        </w:numPr>
        <w:pBdr>
          <w:top w:val="single" w:sz="4" w:space="1" w:color="auto"/>
          <w:left w:val="single" w:sz="4" w:space="4" w:color="auto"/>
          <w:bottom w:val="single" w:sz="4" w:space="1" w:color="auto"/>
          <w:right w:val="single" w:sz="4" w:space="4" w:color="auto"/>
          <w:bar w:val="single" w:sz="4" w:color="auto"/>
        </w:pBdr>
        <w:rPr>
          <w:lang w:val="fr-FR"/>
        </w:rPr>
      </w:pPr>
      <w:r w:rsidRPr="00725862">
        <w:rPr>
          <w:lang w:val="fr-FR"/>
        </w:rPr>
        <w:t>Développement d'un algorithme d'analyse de données pour analyser la consommation d'énergie et proposer des solutions d'optimisation</w:t>
      </w:r>
    </w:p>
    <w:p w14:paraId="6361E2BB" w14:textId="031F1904" w:rsidR="00725862" w:rsidRPr="00725862" w:rsidRDefault="00725862" w:rsidP="00725862">
      <w:pPr>
        <w:pStyle w:val="ListParagraph"/>
        <w:numPr>
          <w:ilvl w:val="0"/>
          <w:numId w:val="5"/>
        </w:numPr>
        <w:pBdr>
          <w:top w:val="single" w:sz="4" w:space="1" w:color="auto"/>
          <w:left w:val="single" w:sz="4" w:space="4" w:color="auto"/>
          <w:bottom w:val="single" w:sz="4" w:space="1" w:color="auto"/>
          <w:right w:val="single" w:sz="4" w:space="4" w:color="auto"/>
          <w:bar w:val="single" w:sz="4" w:color="auto"/>
        </w:pBdr>
        <w:rPr>
          <w:lang w:val="fr-FR"/>
        </w:rPr>
      </w:pPr>
      <w:r w:rsidRPr="00725862">
        <w:rPr>
          <w:lang w:val="fr-FR"/>
        </w:rPr>
        <w:t>Intégration d'un système de gestion de l'énergie dans la maison pour permettre aux propriétaires de contrôler leur consommation d'énergie</w:t>
      </w:r>
    </w:p>
    <w:p w14:paraId="3D441E30" w14:textId="6A56CBA8" w:rsidR="00725862" w:rsidRPr="00725862" w:rsidRDefault="00725862" w:rsidP="000E59E3">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lang w:val="fr-FR"/>
        </w:rPr>
      </w:pPr>
      <w:r w:rsidRPr="00725862">
        <w:rPr>
          <w:lang w:val="fr-FR"/>
        </w:rPr>
        <w:t>Évaluation de l'efficacité du système de gestion intelligente de l'énergie en comparant la consommation d'énergie avant et après l'installation du système</w:t>
      </w:r>
    </w:p>
    <w:p w14:paraId="7946F3BF" w14:textId="1F0A33DB" w:rsidR="00725862" w:rsidRPr="000E59E3" w:rsidRDefault="00725862" w:rsidP="000E59E3">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u w:val="single"/>
          <w:lang w:val="fr-FR"/>
        </w:rPr>
      </w:pPr>
      <w:r w:rsidRPr="000E59E3">
        <w:rPr>
          <w:sz w:val="28"/>
          <w:szCs w:val="28"/>
          <w:u w:val="single"/>
          <w:lang w:val="fr-FR"/>
        </w:rPr>
        <w:t xml:space="preserve">Résultats attendus </w:t>
      </w:r>
    </w:p>
    <w:p w14:paraId="3201DE33" w14:textId="6B1E3F9B" w:rsidR="00725862" w:rsidRPr="000E59E3" w:rsidRDefault="00725862" w:rsidP="000E59E3">
      <w:pPr>
        <w:pStyle w:val="ListParagraph"/>
        <w:numPr>
          <w:ilvl w:val="0"/>
          <w:numId w:val="6"/>
        </w:numPr>
        <w:pBdr>
          <w:top w:val="single" w:sz="4" w:space="1" w:color="auto"/>
          <w:left w:val="single" w:sz="4" w:space="4" w:color="auto"/>
          <w:bottom w:val="single" w:sz="4" w:space="1" w:color="auto"/>
          <w:right w:val="single" w:sz="4" w:space="4" w:color="auto"/>
          <w:bar w:val="single" w:sz="4" w:color="auto"/>
        </w:pBdr>
        <w:rPr>
          <w:lang w:val="fr-FR"/>
        </w:rPr>
      </w:pPr>
      <w:r w:rsidRPr="000E59E3">
        <w:rPr>
          <w:lang w:val="fr-FR"/>
        </w:rPr>
        <w:t xml:space="preserve">Un système de suivi de la consommation d'énergie en temps réel </w:t>
      </w:r>
    </w:p>
    <w:p w14:paraId="0CB60F17" w14:textId="7B9B9971" w:rsidR="00725862" w:rsidRPr="000E59E3" w:rsidRDefault="00725862" w:rsidP="000E59E3">
      <w:pPr>
        <w:pStyle w:val="ListParagraph"/>
        <w:numPr>
          <w:ilvl w:val="0"/>
          <w:numId w:val="6"/>
        </w:numPr>
        <w:pBdr>
          <w:top w:val="single" w:sz="4" w:space="1" w:color="auto"/>
          <w:left w:val="single" w:sz="4" w:space="4" w:color="auto"/>
          <w:bottom w:val="single" w:sz="4" w:space="1" w:color="auto"/>
          <w:right w:val="single" w:sz="4" w:space="4" w:color="auto"/>
          <w:bar w:val="single" w:sz="4" w:color="auto"/>
        </w:pBdr>
        <w:rPr>
          <w:lang w:val="fr-FR"/>
        </w:rPr>
      </w:pPr>
      <w:r w:rsidRPr="000E59E3">
        <w:rPr>
          <w:lang w:val="fr-FR"/>
        </w:rPr>
        <w:t>Un algorithme d'analyse de données pour optimiser la consommation d'énergie</w:t>
      </w:r>
    </w:p>
    <w:p w14:paraId="3F6DA08D" w14:textId="7B5C9A40" w:rsidR="00725862" w:rsidRPr="000E59E3" w:rsidRDefault="00725862" w:rsidP="000E59E3">
      <w:pPr>
        <w:pStyle w:val="ListParagraph"/>
        <w:numPr>
          <w:ilvl w:val="0"/>
          <w:numId w:val="6"/>
        </w:numPr>
        <w:pBdr>
          <w:top w:val="single" w:sz="4" w:space="1" w:color="auto"/>
          <w:left w:val="single" w:sz="4" w:space="4" w:color="auto"/>
          <w:bottom w:val="single" w:sz="4" w:space="1" w:color="auto"/>
          <w:right w:val="single" w:sz="4" w:space="4" w:color="auto"/>
          <w:bar w:val="single" w:sz="4" w:color="auto"/>
        </w:pBdr>
        <w:rPr>
          <w:lang w:val="fr-FR"/>
        </w:rPr>
      </w:pPr>
      <w:r w:rsidRPr="000E59E3">
        <w:rPr>
          <w:lang w:val="fr-FR"/>
        </w:rPr>
        <w:t>Des solutions pour réduire les coûts d'énergie</w:t>
      </w:r>
    </w:p>
    <w:p w14:paraId="6BB507BA" w14:textId="6A8EAB32" w:rsidR="00725862" w:rsidRPr="000E59E3" w:rsidRDefault="00725862" w:rsidP="000E59E3">
      <w:pPr>
        <w:pStyle w:val="ListParagraph"/>
        <w:numPr>
          <w:ilvl w:val="0"/>
          <w:numId w:val="6"/>
        </w:numPr>
        <w:pBdr>
          <w:top w:val="single" w:sz="4" w:space="1" w:color="auto"/>
          <w:left w:val="single" w:sz="4" w:space="4" w:color="auto"/>
          <w:bottom w:val="single" w:sz="4" w:space="1" w:color="auto"/>
          <w:right w:val="single" w:sz="4" w:space="4" w:color="auto"/>
          <w:bar w:val="single" w:sz="4" w:color="auto"/>
        </w:pBdr>
        <w:rPr>
          <w:lang w:val="fr-FR"/>
        </w:rPr>
      </w:pPr>
      <w:r w:rsidRPr="000E59E3">
        <w:rPr>
          <w:lang w:val="fr-FR"/>
        </w:rPr>
        <w:t xml:space="preserve">Une baisse </w:t>
      </w:r>
      <w:proofErr w:type="gramStart"/>
      <w:r w:rsidRPr="000E59E3">
        <w:rPr>
          <w:lang w:val="fr-FR"/>
        </w:rPr>
        <w:t>du couts</w:t>
      </w:r>
      <w:proofErr w:type="gramEnd"/>
      <w:r w:rsidRPr="000E59E3">
        <w:rPr>
          <w:lang w:val="fr-FR"/>
        </w:rPr>
        <w:t xml:space="preserve"> de la facturation</w:t>
      </w:r>
    </w:p>
    <w:p w14:paraId="1AF667DA" w14:textId="0CA1320F" w:rsidR="00725862" w:rsidRPr="000E59E3" w:rsidRDefault="00725862" w:rsidP="000E59E3">
      <w:pPr>
        <w:pStyle w:val="ListParagraph"/>
        <w:numPr>
          <w:ilvl w:val="0"/>
          <w:numId w:val="6"/>
        </w:numPr>
        <w:pBdr>
          <w:top w:val="single" w:sz="4" w:space="1" w:color="auto"/>
          <w:left w:val="single" w:sz="4" w:space="4" w:color="auto"/>
          <w:bottom w:val="single" w:sz="4" w:space="1" w:color="auto"/>
          <w:right w:val="single" w:sz="4" w:space="4" w:color="auto"/>
          <w:bar w:val="single" w:sz="4" w:color="auto"/>
        </w:pBdr>
        <w:rPr>
          <w:lang w:val="fr-FR"/>
        </w:rPr>
      </w:pPr>
      <w:r w:rsidRPr="000E59E3">
        <w:rPr>
          <w:lang w:val="fr-FR"/>
        </w:rPr>
        <w:t>Une évaluation de l'efficacité du système de gestion intelligente de l'énergie</w:t>
      </w:r>
    </w:p>
    <w:p w14:paraId="37783355" w14:textId="77777777" w:rsidR="000E59E3" w:rsidRDefault="000E59E3" w:rsidP="000E59E3">
      <w:pPr>
        <w:pBdr>
          <w:top w:val="single" w:sz="4" w:space="1" w:color="auto"/>
          <w:left w:val="single" w:sz="4" w:space="4" w:color="auto"/>
          <w:bottom w:val="single" w:sz="4" w:space="1" w:color="auto"/>
          <w:right w:val="single" w:sz="4" w:space="4" w:color="auto"/>
          <w:between w:val="single" w:sz="4" w:space="1" w:color="auto"/>
          <w:bar w:val="single" w:sz="4" w:color="auto"/>
        </w:pBdr>
        <w:rPr>
          <w:lang w:val="fr-FR"/>
        </w:rPr>
      </w:pPr>
      <w:r>
        <w:rPr>
          <w:lang w:val="fr-FR"/>
        </w:rPr>
        <w:br w:type="page"/>
      </w:r>
    </w:p>
    <w:p w14:paraId="79FAE4A4" w14:textId="254F6588" w:rsidR="00725862" w:rsidRPr="000E59E3" w:rsidRDefault="00725862" w:rsidP="000E59E3">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u w:val="single"/>
          <w:lang w:val="fr-FR"/>
        </w:rPr>
      </w:pPr>
      <w:r w:rsidRPr="000E59E3">
        <w:rPr>
          <w:sz w:val="28"/>
          <w:szCs w:val="28"/>
          <w:u w:val="single"/>
          <w:lang w:val="fr-FR"/>
        </w:rPr>
        <w:lastRenderedPageBreak/>
        <w:t xml:space="preserve">Budget prévisionnel </w:t>
      </w:r>
    </w:p>
    <w:p w14:paraId="29226E9A" w14:textId="00C4FBC8" w:rsidR="00725862" w:rsidRPr="000E59E3" w:rsidRDefault="00725862" w:rsidP="000E59E3">
      <w:pPr>
        <w:pStyle w:val="ListParagraph"/>
        <w:numPr>
          <w:ilvl w:val="0"/>
          <w:numId w:val="8"/>
        </w:numPr>
        <w:pBdr>
          <w:top w:val="single" w:sz="4" w:space="1" w:color="auto"/>
          <w:left w:val="single" w:sz="4" w:space="4" w:color="auto"/>
          <w:bottom w:val="single" w:sz="4" w:space="1" w:color="auto"/>
          <w:right w:val="single" w:sz="4" w:space="4" w:color="auto"/>
        </w:pBdr>
        <w:rPr>
          <w:lang w:val="fr-FR"/>
        </w:rPr>
      </w:pPr>
      <w:r w:rsidRPr="000E59E3">
        <w:rPr>
          <w:lang w:val="fr-FR"/>
        </w:rPr>
        <w:t>Capteurs de consommation d'énergie :</w:t>
      </w:r>
      <w:r w:rsidR="000E59E3" w:rsidRPr="000E59E3">
        <w:rPr>
          <w:lang w:val="fr-FR"/>
        </w:rPr>
        <w:t> ?</w:t>
      </w:r>
    </w:p>
    <w:p w14:paraId="28F9C9B6" w14:textId="1490A411" w:rsidR="00725862" w:rsidRPr="000E59E3" w:rsidRDefault="00725862" w:rsidP="000E59E3">
      <w:pPr>
        <w:pStyle w:val="ListParagraph"/>
        <w:numPr>
          <w:ilvl w:val="0"/>
          <w:numId w:val="8"/>
        </w:numPr>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center" w:pos="4680"/>
        </w:tabs>
        <w:rPr>
          <w:lang w:val="fr-FR"/>
        </w:rPr>
      </w:pPr>
      <w:r w:rsidRPr="000E59E3">
        <w:rPr>
          <w:lang w:val="fr-FR"/>
        </w:rPr>
        <w:t>Matériel de développement :</w:t>
      </w:r>
      <w:r w:rsidR="000E59E3" w:rsidRPr="000E59E3">
        <w:rPr>
          <w:lang w:val="fr-FR"/>
        </w:rPr>
        <w:t> ?</w:t>
      </w:r>
    </w:p>
    <w:p w14:paraId="11BC14B3" w14:textId="2E5ED24A" w:rsidR="00725862" w:rsidRPr="000E59E3" w:rsidRDefault="00725862" w:rsidP="000E59E3">
      <w:pPr>
        <w:pStyle w:val="ListParagraph"/>
        <w:numPr>
          <w:ilvl w:val="0"/>
          <w:numId w:val="8"/>
        </w:numPr>
        <w:pBdr>
          <w:top w:val="single" w:sz="4" w:space="1" w:color="auto"/>
          <w:left w:val="single" w:sz="4" w:space="4" w:color="auto"/>
          <w:bottom w:val="single" w:sz="4" w:space="1" w:color="auto"/>
          <w:right w:val="single" w:sz="4" w:space="4" w:color="auto"/>
        </w:pBdr>
        <w:rPr>
          <w:lang w:val="fr-FR"/>
        </w:rPr>
      </w:pPr>
      <w:r w:rsidRPr="000E59E3">
        <w:rPr>
          <w:lang w:val="fr-FR"/>
        </w:rPr>
        <w:t>Coûts de main-d'œuvre :</w:t>
      </w:r>
      <w:r w:rsidR="000E59E3" w:rsidRPr="000E59E3">
        <w:rPr>
          <w:lang w:val="fr-FR"/>
        </w:rPr>
        <w:t> ?</w:t>
      </w:r>
    </w:p>
    <w:p w14:paraId="7772D8BD" w14:textId="2A8EBEBF" w:rsidR="00725862" w:rsidRPr="000E59E3" w:rsidRDefault="00725862" w:rsidP="000E59E3">
      <w:pPr>
        <w:pStyle w:val="ListParagraph"/>
        <w:numPr>
          <w:ilvl w:val="0"/>
          <w:numId w:val="8"/>
        </w:numPr>
        <w:pBdr>
          <w:top w:val="single" w:sz="4" w:space="1" w:color="auto"/>
          <w:left w:val="single" w:sz="4" w:space="4" w:color="auto"/>
          <w:bottom w:val="single" w:sz="4" w:space="1" w:color="auto"/>
          <w:right w:val="single" w:sz="4" w:space="4" w:color="auto"/>
        </w:pBdr>
        <w:rPr>
          <w:lang w:val="fr-FR"/>
        </w:rPr>
      </w:pPr>
      <w:r w:rsidRPr="000E59E3">
        <w:rPr>
          <w:lang w:val="fr-FR"/>
        </w:rPr>
        <w:t>Frais de gestion de projet :</w:t>
      </w:r>
      <w:r w:rsidR="000E59E3" w:rsidRPr="000E59E3">
        <w:rPr>
          <w:lang w:val="fr-FR"/>
        </w:rPr>
        <w:t> ?</w:t>
      </w:r>
    </w:p>
    <w:p w14:paraId="0BF1AFF7" w14:textId="222F3331" w:rsidR="00725862" w:rsidRPr="00725862" w:rsidRDefault="00725862" w:rsidP="000E59E3">
      <w:pPr>
        <w:pBdr>
          <w:top w:val="single" w:sz="4" w:space="1" w:color="auto"/>
          <w:left w:val="single" w:sz="4" w:space="4" w:color="auto"/>
          <w:bottom w:val="single" w:sz="4" w:space="1" w:color="auto"/>
          <w:right w:val="single" w:sz="4" w:space="4" w:color="auto"/>
        </w:pBdr>
        <w:rPr>
          <w:lang w:val="fr-FR"/>
        </w:rPr>
      </w:pPr>
      <w:r w:rsidRPr="00725862">
        <w:rPr>
          <w:lang w:val="fr-FR"/>
        </w:rPr>
        <w:t>Total :</w:t>
      </w:r>
      <w:r w:rsidR="000E59E3">
        <w:rPr>
          <w:lang w:val="fr-FR"/>
        </w:rPr>
        <w:t> ?</w:t>
      </w:r>
    </w:p>
    <w:p w14:paraId="6929D03C" w14:textId="615F84B6" w:rsidR="00725862" w:rsidRPr="000E59E3" w:rsidRDefault="00725862" w:rsidP="00725862">
      <w:pPr>
        <w:rPr>
          <w:lang w:val="fr-FR"/>
        </w:rPr>
      </w:pPr>
    </w:p>
    <w:tbl>
      <w:tblPr>
        <w:tblStyle w:val="TableGrid"/>
        <w:tblW w:w="0" w:type="auto"/>
        <w:jc w:val="center"/>
        <w:tblLook w:val="04A0" w:firstRow="1" w:lastRow="0" w:firstColumn="1" w:lastColumn="0" w:noHBand="0" w:noVBand="1"/>
      </w:tblPr>
      <w:tblGrid>
        <w:gridCol w:w="1851"/>
        <w:gridCol w:w="1841"/>
        <w:gridCol w:w="2018"/>
        <w:gridCol w:w="1935"/>
        <w:gridCol w:w="1705"/>
      </w:tblGrid>
      <w:tr w:rsidR="000E59E3" w:rsidRPr="000E59E3" w14:paraId="1D7F8A53" w14:textId="77777777" w:rsidTr="000E59E3">
        <w:trPr>
          <w:jc w:val="center"/>
        </w:trPr>
        <w:tc>
          <w:tcPr>
            <w:tcW w:w="1851" w:type="dxa"/>
            <w:vMerge w:val="restart"/>
          </w:tcPr>
          <w:p w14:paraId="0B43ACE6" w14:textId="539593A5" w:rsidR="000E59E3" w:rsidRPr="000E59E3" w:rsidRDefault="000E59E3" w:rsidP="000E59E3">
            <w:pPr>
              <w:jc w:val="center"/>
              <w:rPr>
                <w:sz w:val="28"/>
                <w:szCs w:val="28"/>
              </w:rPr>
            </w:pPr>
            <w:r w:rsidRPr="000E59E3">
              <w:rPr>
                <w:sz w:val="28"/>
                <w:szCs w:val="28"/>
                <w:lang w:val="fr-FR"/>
              </w:rPr>
              <w:t>Calendrier prévisionnel</w:t>
            </w:r>
          </w:p>
        </w:tc>
        <w:tc>
          <w:tcPr>
            <w:tcW w:w="1841" w:type="dxa"/>
          </w:tcPr>
          <w:p w14:paraId="3E4C9BDE" w14:textId="2B0A6A23" w:rsidR="000E59E3" w:rsidRPr="000E59E3" w:rsidRDefault="000E59E3" w:rsidP="00725862">
            <w:pPr>
              <w:rPr>
                <w:sz w:val="28"/>
                <w:szCs w:val="28"/>
              </w:rPr>
            </w:pPr>
            <w:r w:rsidRPr="000E59E3">
              <w:rPr>
                <w:sz w:val="28"/>
                <w:szCs w:val="28"/>
                <w:lang w:val="fr-FR"/>
              </w:rPr>
              <w:t>Phase de conception</w:t>
            </w:r>
          </w:p>
        </w:tc>
        <w:tc>
          <w:tcPr>
            <w:tcW w:w="2018" w:type="dxa"/>
          </w:tcPr>
          <w:p w14:paraId="1C0462DA" w14:textId="7321A233" w:rsidR="000E59E3" w:rsidRPr="000E59E3" w:rsidRDefault="000E59E3" w:rsidP="00725862">
            <w:pPr>
              <w:rPr>
                <w:sz w:val="28"/>
                <w:szCs w:val="28"/>
              </w:rPr>
            </w:pPr>
            <w:r w:rsidRPr="000E59E3">
              <w:rPr>
                <w:sz w:val="28"/>
                <w:szCs w:val="28"/>
                <w:lang w:val="fr-FR"/>
              </w:rPr>
              <w:t>Phase de développement</w:t>
            </w:r>
          </w:p>
        </w:tc>
        <w:tc>
          <w:tcPr>
            <w:tcW w:w="1935" w:type="dxa"/>
          </w:tcPr>
          <w:p w14:paraId="6F50F872" w14:textId="4CA69774" w:rsidR="000E59E3" w:rsidRPr="000E59E3" w:rsidRDefault="000E59E3" w:rsidP="00725862">
            <w:pPr>
              <w:rPr>
                <w:sz w:val="28"/>
                <w:szCs w:val="28"/>
                <w:lang w:val="fr-FR"/>
              </w:rPr>
            </w:pPr>
            <w:r w:rsidRPr="000E59E3">
              <w:rPr>
                <w:sz w:val="28"/>
                <w:szCs w:val="28"/>
                <w:lang w:val="fr-FR"/>
              </w:rPr>
              <w:t>Phase de test et d'évaluation</w:t>
            </w:r>
          </w:p>
        </w:tc>
        <w:tc>
          <w:tcPr>
            <w:tcW w:w="1705" w:type="dxa"/>
          </w:tcPr>
          <w:p w14:paraId="1058108C" w14:textId="0CBFC0FC" w:rsidR="000E59E3" w:rsidRPr="000E59E3" w:rsidRDefault="000E59E3" w:rsidP="00725862">
            <w:pPr>
              <w:rPr>
                <w:sz w:val="28"/>
                <w:szCs w:val="28"/>
                <w:lang w:val="fr-FR"/>
              </w:rPr>
            </w:pPr>
            <w:r w:rsidRPr="000E59E3">
              <w:rPr>
                <w:sz w:val="28"/>
                <w:szCs w:val="28"/>
              </w:rPr>
              <w:t>Total</w:t>
            </w:r>
          </w:p>
        </w:tc>
      </w:tr>
      <w:tr w:rsidR="000E59E3" w:rsidRPr="000E59E3" w14:paraId="3B92575C" w14:textId="77777777" w:rsidTr="000E59E3">
        <w:trPr>
          <w:jc w:val="center"/>
        </w:trPr>
        <w:tc>
          <w:tcPr>
            <w:tcW w:w="1851" w:type="dxa"/>
            <w:vMerge/>
          </w:tcPr>
          <w:p w14:paraId="40EA6639" w14:textId="77777777" w:rsidR="000E59E3" w:rsidRPr="000E59E3" w:rsidRDefault="000E59E3" w:rsidP="00725862">
            <w:pPr>
              <w:rPr>
                <w:sz w:val="28"/>
                <w:szCs w:val="28"/>
                <w:lang w:val="fr-FR"/>
              </w:rPr>
            </w:pPr>
          </w:p>
        </w:tc>
        <w:tc>
          <w:tcPr>
            <w:tcW w:w="1841" w:type="dxa"/>
          </w:tcPr>
          <w:p w14:paraId="7B606AE6" w14:textId="37EE4006" w:rsidR="000E59E3" w:rsidRPr="000E59E3" w:rsidRDefault="000E59E3" w:rsidP="00725862">
            <w:pPr>
              <w:rPr>
                <w:sz w:val="28"/>
                <w:szCs w:val="28"/>
                <w:lang w:val="fr-FR"/>
              </w:rPr>
            </w:pPr>
            <w:r w:rsidRPr="000E59E3">
              <w:rPr>
                <w:sz w:val="28"/>
                <w:szCs w:val="28"/>
                <w:lang w:val="fr-FR"/>
              </w:rPr>
              <w:t>2 mois</w:t>
            </w:r>
          </w:p>
        </w:tc>
        <w:tc>
          <w:tcPr>
            <w:tcW w:w="2018" w:type="dxa"/>
          </w:tcPr>
          <w:p w14:paraId="3CF203B9" w14:textId="3BA76211" w:rsidR="000E59E3" w:rsidRPr="000E59E3" w:rsidRDefault="000E59E3" w:rsidP="00725862">
            <w:pPr>
              <w:rPr>
                <w:sz w:val="28"/>
                <w:szCs w:val="28"/>
                <w:lang w:val="fr-FR"/>
              </w:rPr>
            </w:pPr>
            <w:r w:rsidRPr="000E59E3">
              <w:rPr>
                <w:sz w:val="28"/>
                <w:szCs w:val="28"/>
                <w:lang w:val="fr-FR"/>
              </w:rPr>
              <w:t>6 mois</w:t>
            </w:r>
          </w:p>
        </w:tc>
        <w:tc>
          <w:tcPr>
            <w:tcW w:w="1935" w:type="dxa"/>
          </w:tcPr>
          <w:p w14:paraId="2B85A7F3" w14:textId="18FD8DF9" w:rsidR="000E59E3" w:rsidRPr="000E59E3" w:rsidRDefault="000E59E3" w:rsidP="00725862">
            <w:pPr>
              <w:rPr>
                <w:sz w:val="28"/>
                <w:szCs w:val="28"/>
                <w:lang w:val="fr-FR"/>
              </w:rPr>
            </w:pPr>
            <w:r w:rsidRPr="000E59E3">
              <w:rPr>
                <w:sz w:val="28"/>
                <w:szCs w:val="28"/>
                <w:lang w:val="fr-FR"/>
              </w:rPr>
              <w:t>2 mois</w:t>
            </w:r>
          </w:p>
        </w:tc>
        <w:tc>
          <w:tcPr>
            <w:tcW w:w="1705" w:type="dxa"/>
          </w:tcPr>
          <w:p w14:paraId="4188E3A7" w14:textId="22AEA758" w:rsidR="000E59E3" w:rsidRPr="000E59E3" w:rsidRDefault="000E59E3" w:rsidP="00725862">
            <w:pPr>
              <w:rPr>
                <w:sz w:val="28"/>
                <w:szCs w:val="28"/>
                <w:lang w:val="fr-FR"/>
              </w:rPr>
            </w:pPr>
            <w:r w:rsidRPr="000E59E3">
              <w:rPr>
                <w:sz w:val="28"/>
                <w:szCs w:val="28"/>
              </w:rPr>
              <w:t xml:space="preserve">10 </w:t>
            </w:r>
            <w:proofErr w:type="spellStart"/>
            <w:r w:rsidRPr="000E59E3">
              <w:rPr>
                <w:sz w:val="28"/>
                <w:szCs w:val="28"/>
              </w:rPr>
              <w:t>mois</w:t>
            </w:r>
            <w:proofErr w:type="spellEnd"/>
          </w:p>
        </w:tc>
      </w:tr>
    </w:tbl>
    <w:p w14:paraId="50139530" w14:textId="4EE5C384" w:rsidR="000E59E3" w:rsidRDefault="000E59E3" w:rsidP="00725862">
      <w:pPr>
        <w:rPr>
          <w:lang w:val="fr-FR"/>
        </w:rPr>
      </w:pPr>
    </w:p>
    <w:p w14:paraId="5F8A7797" w14:textId="65A6E4A6" w:rsidR="000E59E3" w:rsidRDefault="000E59E3" w:rsidP="00725862">
      <w:pPr>
        <w:rPr>
          <w:sz w:val="28"/>
          <w:szCs w:val="28"/>
          <w:lang w:val="fr-FR"/>
        </w:rPr>
      </w:pPr>
      <w:r w:rsidRPr="000E59E3">
        <w:rPr>
          <w:sz w:val="28"/>
          <w:szCs w:val="28"/>
          <w:lang w:val="fr-FR"/>
        </w:rPr>
        <w:t>Difficultés et défis particuliers</w:t>
      </w:r>
    </w:p>
    <w:p w14:paraId="4E9E9A95" w14:textId="359D1DA5" w:rsidR="000E59E3" w:rsidRDefault="000E59E3" w:rsidP="00725862">
      <w:pPr>
        <w:rPr>
          <w:sz w:val="28"/>
          <w:szCs w:val="28"/>
          <w:lang w:val="fr-FR"/>
        </w:rPr>
      </w:pPr>
    </w:p>
    <w:tbl>
      <w:tblPr>
        <w:tblStyle w:val="ListTable3-Accent5"/>
        <w:tblW w:w="0" w:type="auto"/>
        <w:tblLook w:val="04A0" w:firstRow="1" w:lastRow="0" w:firstColumn="1" w:lastColumn="0" w:noHBand="0" w:noVBand="1"/>
      </w:tblPr>
      <w:tblGrid>
        <w:gridCol w:w="2337"/>
        <w:gridCol w:w="3418"/>
        <w:gridCol w:w="1710"/>
        <w:gridCol w:w="1885"/>
      </w:tblGrid>
      <w:tr w:rsidR="000E59E3" w:rsidRPr="00832091" w14:paraId="7D991399" w14:textId="77777777" w:rsidTr="00832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5B8944D" w14:textId="0A241B4E" w:rsidR="000E59E3" w:rsidRPr="00832091" w:rsidRDefault="00832091" w:rsidP="00832091">
            <w:pPr>
              <w:jc w:val="center"/>
              <w:rPr>
                <w:b w:val="0"/>
                <w:bCs w:val="0"/>
                <w:sz w:val="28"/>
                <w:szCs w:val="28"/>
                <w:lang w:val="fr-FR"/>
              </w:rPr>
            </w:pPr>
            <w:r w:rsidRPr="00832091">
              <w:rPr>
                <w:b w:val="0"/>
                <w:bCs w:val="0"/>
                <w:sz w:val="28"/>
                <w:szCs w:val="28"/>
                <w:lang w:val="fr-FR"/>
              </w:rPr>
              <w:t>RISQUE</w:t>
            </w:r>
          </w:p>
        </w:tc>
        <w:tc>
          <w:tcPr>
            <w:tcW w:w="3418" w:type="dxa"/>
          </w:tcPr>
          <w:p w14:paraId="351E1083" w14:textId="3A35EDCD" w:rsidR="000E59E3" w:rsidRPr="00832091" w:rsidRDefault="00832091" w:rsidP="00832091">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fr-FR"/>
              </w:rPr>
            </w:pPr>
            <w:r w:rsidRPr="00832091">
              <w:rPr>
                <w:b w:val="0"/>
                <w:bCs w:val="0"/>
                <w:sz w:val="28"/>
                <w:szCs w:val="28"/>
                <w:lang w:val="fr-FR"/>
              </w:rPr>
              <w:t>DESCRIPTION</w:t>
            </w:r>
          </w:p>
        </w:tc>
        <w:tc>
          <w:tcPr>
            <w:tcW w:w="1710" w:type="dxa"/>
          </w:tcPr>
          <w:p w14:paraId="5D6C3074" w14:textId="67C7CA13" w:rsidR="000E59E3" w:rsidRPr="00832091" w:rsidRDefault="00832091" w:rsidP="00832091">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fr-FR"/>
              </w:rPr>
            </w:pPr>
            <w:r w:rsidRPr="00832091">
              <w:rPr>
                <w:b w:val="0"/>
                <w:bCs w:val="0"/>
                <w:sz w:val="28"/>
                <w:szCs w:val="28"/>
                <w:lang w:val="fr-FR"/>
              </w:rPr>
              <w:t>GRAVITE</w:t>
            </w:r>
          </w:p>
        </w:tc>
        <w:tc>
          <w:tcPr>
            <w:tcW w:w="1885" w:type="dxa"/>
          </w:tcPr>
          <w:p w14:paraId="1A8BBB31" w14:textId="4BBF307E" w:rsidR="000E59E3" w:rsidRPr="00832091" w:rsidRDefault="00832091" w:rsidP="00832091">
            <w:pPr>
              <w:jc w:val="center"/>
              <w:cnfStyle w:val="100000000000" w:firstRow="1" w:lastRow="0" w:firstColumn="0" w:lastColumn="0" w:oddVBand="0" w:evenVBand="0" w:oddHBand="0" w:evenHBand="0" w:firstRowFirstColumn="0" w:firstRowLastColumn="0" w:lastRowFirstColumn="0" w:lastRowLastColumn="0"/>
              <w:rPr>
                <w:b w:val="0"/>
                <w:bCs w:val="0"/>
                <w:sz w:val="28"/>
                <w:szCs w:val="28"/>
                <w:lang w:val="fr-FR"/>
              </w:rPr>
            </w:pPr>
            <w:r w:rsidRPr="00832091">
              <w:rPr>
                <w:b w:val="0"/>
                <w:bCs w:val="0"/>
                <w:sz w:val="28"/>
                <w:szCs w:val="28"/>
                <w:lang w:val="fr-FR"/>
              </w:rPr>
              <w:t>PROBABILITE</w:t>
            </w:r>
          </w:p>
        </w:tc>
      </w:tr>
      <w:tr w:rsidR="000E59E3" w:rsidRPr="00832091" w14:paraId="24548D01" w14:textId="77777777" w:rsidTr="00AA5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12" w:space="0" w:color="4472C4" w:themeColor="accent1"/>
            </w:tcBorders>
          </w:tcPr>
          <w:p w14:paraId="7491DBC0" w14:textId="0BF193E9" w:rsidR="000E59E3" w:rsidRPr="00832091" w:rsidRDefault="000E59E3" w:rsidP="00725862">
            <w:pPr>
              <w:rPr>
                <w:sz w:val="24"/>
                <w:szCs w:val="24"/>
                <w:lang w:val="fr-FR"/>
              </w:rPr>
            </w:pPr>
            <w:r w:rsidRPr="00832091">
              <w:rPr>
                <w:sz w:val="24"/>
                <w:szCs w:val="24"/>
                <w:lang w:val="fr-FR"/>
              </w:rPr>
              <w:t>Inexactitude des données</w:t>
            </w:r>
          </w:p>
        </w:tc>
        <w:tc>
          <w:tcPr>
            <w:tcW w:w="3418" w:type="dxa"/>
            <w:tcBorders>
              <w:left w:val="single" w:sz="12" w:space="0" w:color="4472C4" w:themeColor="accent1"/>
              <w:right w:val="single" w:sz="12" w:space="0" w:color="4472C4" w:themeColor="accent1"/>
            </w:tcBorders>
          </w:tcPr>
          <w:p w14:paraId="1AA848AB" w14:textId="4206636D" w:rsidR="000E59E3" w:rsidRPr="00832091" w:rsidRDefault="00832091" w:rsidP="00832091">
            <w:pPr>
              <w:cnfStyle w:val="000000100000" w:firstRow="0" w:lastRow="0" w:firstColumn="0" w:lastColumn="0" w:oddVBand="0" w:evenVBand="0" w:oddHBand="1" w:evenHBand="0" w:firstRowFirstColumn="0" w:firstRowLastColumn="0" w:lastRowFirstColumn="0" w:lastRowLastColumn="0"/>
              <w:rPr>
                <w:sz w:val="24"/>
                <w:szCs w:val="24"/>
                <w:lang w:val="fr-FR"/>
              </w:rPr>
            </w:pPr>
            <w:r>
              <w:rPr>
                <w:sz w:val="24"/>
                <w:szCs w:val="24"/>
                <w:lang w:val="fr-FR"/>
              </w:rPr>
              <w:t>Les données collectées peuvent être imprécises ou incomplètes ce qui pourrait conduire à des erreurs dans les recommandations de consommation énergétique</w:t>
            </w:r>
          </w:p>
        </w:tc>
        <w:tc>
          <w:tcPr>
            <w:tcW w:w="1710" w:type="dxa"/>
            <w:tcBorders>
              <w:left w:val="single" w:sz="12" w:space="0" w:color="4472C4" w:themeColor="accent1"/>
              <w:right w:val="single" w:sz="12" w:space="0" w:color="4472C4" w:themeColor="accent1"/>
            </w:tcBorders>
          </w:tcPr>
          <w:p w14:paraId="44F87B99" w14:textId="5D6BCE11" w:rsidR="000E59E3" w:rsidRPr="00832091" w:rsidRDefault="00832091" w:rsidP="00832091">
            <w:pPr>
              <w:jc w:val="center"/>
              <w:cnfStyle w:val="000000100000" w:firstRow="0" w:lastRow="0" w:firstColumn="0" w:lastColumn="0" w:oddVBand="0" w:evenVBand="0" w:oddHBand="1" w:evenHBand="0" w:firstRowFirstColumn="0" w:firstRowLastColumn="0" w:lastRowFirstColumn="0" w:lastRowLastColumn="0"/>
              <w:rPr>
                <w:sz w:val="24"/>
                <w:szCs w:val="24"/>
                <w:lang w:val="fr-FR"/>
              </w:rPr>
            </w:pPr>
            <w:r>
              <w:rPr>
                <w:sz w:val="24"/>
                <w:szCs w:val="24"/>
                <w:lang w:val="fr-FR"/>
              </w:rPr>
              <w:t>3</w:t>
            </w:r>
          </w:p>
        </w:tc>
        <w:tc>
          <w:tcPr>
            <w:tcW w:w="1885" w:type="dxa"/>
            <w:tcBorders>
              <w:left w:val="single" w:sz="12" w:space="0" w:color="4472C4" w:themeColor="accent1"/>
            </w:tcBorders>
          </w:tcPr>
          <w:p w14:paraId="0BAA6E42" w14:textId="70803FB5" w:rsidR="000E59E3" w:rsidRPr="00832091" w:rsidRDefault="00832091" w:rsidP="00832091">
            <w:pPr>
              <w:jc w:val="center"/>
              <w:cnfStyle w:val="000000100000" w:firstRow="0" w:lastRow="0" w:firstColumn="0" w:lastColumn="0" w:oddVBand="0" w:evenVBand="0" w:oddHBand="1" w:evenHBand="0" w:firstRowFirstColumn="0" w:firstRowLastColumn="0" w:lastRowFirstColumn="0" w:lastRowLastColumn="0"/>
              <w:rPr>
                <w:sz w:val="24"/>
                <w:szCs w:val="24"/>
                <w:lang w:val="fr-FR"/>
              </w:rPr>
            </w:pPr>
            <w:r>
              <w:rPr>
                <w:sz w:val="24"/>
                <w:szCs w:val="24"/>
                <w:lang w:val="fr-FR"/>
              </w:rPr>
              <w:t>4</w:t>
            </w:r>
          </w:p>
        </w:tc>
      </w:tr>
      <w:tr w:rsidR="000E59E3" w:rsidRPr="00832091" w14:paraId="7DF69374" w14:textId="77777777" w:rsidTr="00AA559D">
        <w:tc>
          <w:tcPr>
            <w:cnfStyle w:val="001000000000" w:firstRow="0" w:lastRow="0" w:firstColumn="1" w:lastColumn="0" w:oddVBand="0" w:evenVBand="0" w:oddHBand="0" w:evenHBand="0" w:firstRowFirstColumn="0" w:firstRowLastColumn="0" w:lastRowFirstColumn="0" w:lastRowLastColumn="0"/>
            <w:tcW w:w="2337" w:type="dxa"/>
            <w:tcBorders>
              <w:right w:val="single" w:sz="12" w:space="0" w:color="4472C4" w:themeColor="accent1"/>
            </w:tcBorders>
          </w:tcPr>
          <w:p w14:paraId="5AB22D96" w14:textId="1D8CFBE4" w:rsidR="000E59E3" w:rsidRPr="00832091" w:rsidRDefault="00832091" w:rsidP="00725862">
            <w:pPr>
              <w:rPr>
                <w:sz w:val="24"/>
                <w:szCs w:val="24"/>
                <w:lang w:val="fr-FR"/>
              </w:rPr>
            </w:pPr>
            <w:r w:rsidRPr="00832091">
              <w:rPr>
                <w:sz w:val="24"/>
                <w:szCs w:val="24"/>
                <w:lang w:val="fr-FR"/>
              </w:rPr>
              <w:t>Compatibilité matérielle</w:t>
            </w:r>
          </w:p>
        </w:tc>
        <w:tc>
          <w:tcPr>
            <w:tcW w:w="3418" w:type="dxa"/>
            <w:tcBorders>
              <w:left w:val="single" w:sz="12" w:space="0" w:color="4472C4" w:themeColor="accent1"/>
              <w:right w:val="single" w:sz="12" w:space="0" w:color="4472C4" w:themeColor="accent1"/>
            </w:tcBorders>
          </w:tcPr>
          <w:p w14:paraId="008BC59D" w14:textId="35A9BE67" w:rsidR="000E59E3" w:rsidRPr="00832091" w:rsidRDefault="00832091" w:rsidP="00725862">
            <w:pPr>
              <w:cnfStyle w:val="000000000000" w:firstRow="0" w:lastRow="0" w:firstColumn="0" w:lastColumn="0" w:oddVBand="0" w:evenVBand="0" w:oddHBand="0" w:evenHBand="0" w:firstRowFirstColumn="0" w:firstRowLastColumn="0" w:lastRowFirstColumn="0" w:lastRowLastColumn="0"/>
              <w:rPr>
                <w:sz w:val="24"/>
                <w:szCs w:val="24"/>
                <w:lang w:val="fr-FR"/>
              </w:rPr>
            </w:pPr>
            <w:r>
              <w:rPr>
                <w:sz w:val="24"/>
                <w:szCs w:val="24"/>
                <w:lang w:val="fr-FR"/>
              </w:rPr>
              <w:t xml:space="preserve">Incompatibilité du système avec certains équipements limitant ainsi la capacité de collecter les données  </w:t>
            </w:r>
          </w:p>
        </w:tc>
        <w:tc>
          <w:tcPr>
            <w:tcW w:w="1710" w:type="dxa"/>
            <w:tcBorders>
              <w:left w:val="single" w:sz="12" w:space="0" w:color="4472C4" w:themeColor="accent1"/>
              <w:right w:val="single" w:sz="12" w:space="0" w:color="4472C4" w:themeColor="accent1"/>
            </w:tcBorders>
          </w:tcPr>
          <w:p w14:paraId="0D28BDA7" w14:textId="0BCD43E3" w:rsidR="000E59E3" w:rsidRPr="00832091" w:rsidRDefault="00832091" w:rsidP="00832091">
            <w:pPr>
              <w:jc w:val="center"/>
              <w:cnfStyle w:val="000000000000" w:firstRow="0" w:lastRow="0" w:firstColumn="0" w:lastColumn="0" w:oddVBand="0" w:evenVBand="0" w:oddHBand="0" w:evenHBand="0" w:firstRowFirstColumn="0" w:firstRowLastColumn="0" w:lastRowFirstColumn="0" w:lastRowLastColumn="0"/>
              <w:rPr>
                <w:sz w:val="24"/>
                <w:szCs w:val="24"/>
                <w:lang w:val="fr-FR"/>
              </w:rPr>
            </w:pPr>
            <w:r>
              <w:rPr>
                <w:sz w:val="24"/>
                <w:szCs w:val="24"/>
                <w:lang w:val="fr-FR"/>
              </w:rPr>
              <w:t>2</w:t>
            </w:r>
          </w:p>
        </w:tc>
        <w:tc>
          <w:tcPr>
            <w:tcW w:w="1885" w:type="dxa"/>
            <w:tcBorders>
              <w:left w:val="single" w:sz="12" w:space="0" w:color="4472C4" w:themeColor="accent1"/>
            </w:tcBorders>
          </w:tcPr>
          <w:p w14:paraId="6F006A30" w14:textId="0318E5E3" w:rsidR="000E59E3" w:rsidRPr="00832091" w:rsidRDefault="00832091" w:rsidP="00832091">
            <w:pPr>
              <w:jc w:val="center"/>
              <w:cnfStyle w:val="000000000000" w:firstRow="0" w:lastRow="0" w:firstColumn="0" w:lastColumn="0" w:oddVBand="0" w:evenVBand="0" w:oddHBand="0" w:evenHBand="0" w:firstRowFirstColumn="0" w:firstRowLastColumn="0" w:lastRowFirstColumn="0" w:lastRowLastColumn="0"/>
              <w:rPr>
                <w:sz w:val="24"/>
                <w:szCs w:val="24"/>
                <w:lang w:val="fr-FR"/>
              </w:rPr>
            </w:pPr>
            <w:r>
              <w:rPr>
                <w:sz w:val="24"/>
                <w:szCs w:val="24"/>
                <w:lang w:val="fr-FR"/>
              </w:rPr>
              <w:t>2</w:t>
            </w:r>
          </w:p>
        </w:tc>
      </w:tr>
      <w:tr w:rsidR="000E59E3" w:rsidRPr="00832091" w14:paraId="6176994B" w14:textId="77777777" w:rsidTr="00AA5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12" w:space="0" w:color="4472C4" w:themeColor="accent1"/>
            </w:tcBorders>
          </w:tcPr>
          <w:p w14:paraId="7783D3D4" w14:textId="2272AC4D" w:rsidR="000E59E3" w:rsidRPr="00832091" w:rsidRDefault="00832091" w:rsidP="00725862">
            <w:pPr>
              <w:rPr>
                <w:sz w:val="24"/>
                <w:szCs w:val="24"/>
                <w:lang w:val="fr-FR"/>
              </w:rPr>
            </w:pPr>
            <w:r w:rsidRPr="00832091">
              <w:rPr>
                <w:sz w:val="24"/>
                <w:szCs w:val="24"/>
                <w:lang w:val="fr-FR"/>
              </w:rPr>
              <w:t>Perturbation du réseau</w:t>
            </w:r>
          </w:p>
        </w:tc>
        <w:tc>
          <w:tcPr>
            <w:tcW w:w="3418" w:type="dxa"/>
            <w:tcBorders>
              <w:left w:val="single" w:sz="12" w:space="0" w:color="4472C4" w:themeColor="accent1"/>
              <w:right w:val="single" w:sz="12" w:space="0" w:color="4472C4" w:themeColor="accent1"/>
            </w:tcBorders>
          </w:tcPr>
          <w:p w14:paraId="1762749D" w14:textId="06394F0A" w:rsidR="000E59E3" w:rsidRPr="00832091" w:rsidRDefault="00832091" w:rsidP="00725862">
            <w:pPr>
              <w:cnfStyle w:val="000000100000" w:firstRow="0" w:lastRow="0" w:firstColumn="0" w:lastColumn="0" w:oddVBand="0" w:evenVBand="0" w:oddHBand="1" w:evenHBand="0" w:firstRowFirstColumn="0" w:firstRowLastColumn="0" w:lastRowFirstColumn="0" w:lastRowLastColumn="0"/>
              <w:rPr>
                <w:sz w:val="24"/>
                <w:szCs w:val="24"/>
                <w:lang w:val="fr-FR"/>
              </w:rPr>
            </w:pPr>
            <w:r>
              <w:rPr>
                <w:sz w:val="24"/>
                <w:szCs w:val="24"/>
                <w:lang w:val="fr-FR"/>
              </w:rPr>
              <w:t>Peut empêcher une bonne collecte des données en temps réel, limitant ainsi la précision des recommandations d’énergie</w:t>
            </w:r>
          </w:p>
        </w:tc>
        <w:tc>
          <w:tcPr>
            <w:tcW w:w="1710" w:type="dxa"/>
            <w:tcBorders>
              <w:left w:val="single" w:sz="12" w:space="0" w:color="4472C4" w:themeColor="accent1"/>
              <w:right w:val="single" w:sz="12" w:space="0" w:color="4472C4" w:themeColor="accent1"/>
            </w:tcBorders>
          </w:tcPr>
          <w:p w14:paraId="3720639B" w14:textId="5CB2098B" w:rsidR="000E59E3" w:rsidRPr="00832091" w:rsidRDefault="00832091" w:rsidP="00832091">
            <w:pPr>
              <w:jc w:val="center"/>
              <w:cnfStyle w:val="000000100000" w:firstRow="0" w:lastRow="0" w:firstColumn="0" w:lastColumn="0" w:oddVBand="0" w:evenVBand="0" w:oddHBand="1" w:evenHBand="0" w:firstRowFirstColumn="0" w:firstRowLastColumn="0" w:lastRowFirstColumn="0" w:lastRowLastColumn="0"/>
              <w:rPr>
                <w:sz w:val="24"/>
                <w:szCs w:val="24"/>
                <w:lang w:val="fr-FR"/>
              </w:rPr>
            </w:pPr>
            <w:r>
              <w:rPr>
                <w:sz w:val="24"/>
                <w:szCs w:val="24"/>
                <w:lang w:val="fr-FR"/>
              </w:rPr>
              <w:t>4</w:t>
            </w:r>
          </w:p>
        </w:tc>
        <w:tc>
          <w:tcPr>
            <w:tcW w:w="1885" w:type="dxa"/>
            <w:tcBorders>
              <w:left w:val="single" w:sz="12" w:space="0" w:color="4472C4" w:themeColor="accent1"/>
            </w:tcBorders>
          </w:tcPr>
          <w:p w14:paraId="709A1077" w14:textId="6D37F4ED" w:rsidR="000E59E3" w:rsidRPr="00832091" w:rsidRDefault="00832091" w:rsidP="00832091">
            <w:pPr>
              <w:jc w:val="center"/>
              <w:cnfStyle w:val="000000100000" w:firstRow="0" w:lastRow="0" w:firstColumn="0" w:lastColumn="0" w:oddVBand="0" w:evenVBand="0" w:oddHBand="1" w:evenHBand="0" w:firstRowFirstColumn="0" w:firstRowLastColumn="0" w:lastRowFirstColumn="0" w:lastRowLastColumn="0"/>
              <w:rPr>
                <w:sz w:val="24"/>
                <w:szCs w:val="24"/>
                <w:lang w:val="fr-FR"/>
              </w:rPr>
            </w:pPr>
            <w:r>
              <w:rPr>
                <w:sz w:val="24"/>
                <w:szCs w:val="24"/>
                <w:lang w:val="fr-FR"/>
              </w:rPr>
              <w:t>2</w:t>
            </w:r>
          </w:p>
        </w:tc>
      </w:tr>
      <w:tr w:rsidR="000E59E3" w:rsidRPr="00832091" w14:paraId="100D214C" w14:textId="77777777" w:rsidTr="00AA559D">
        <w:tc>
          <w:tcPr>
            <w:cnfStyle w:val="001000000000" w:firstRow="0" w:lastRow="0" w:firstColumn="1" w:lastColumn="0" w:oddVBand="0" w:evenVBand="0" w:oddHBand="0" w:evenHBand="0" w:firstRowFirstColumn="0" w:firstRowLastColumn="0" w:lastRowFirstColumn="0" w:lastRowLastColumn="0"/>
            <w:tcW w:w="2337" w:type="dxa"/>
            <w:tcBorders>
              <w:right w:val="single" w:sz="12" w:space="0" w:color="4472C4" w:themeColor="accent1"/>
            </w:tcBorders>
          </w:tcPr>
          <w:p w14:paraId="1DE3BA06" w14:textId="7B20944F" w:rsidR="000E59E3" w:rsidRPr="00832091" w:rsidRDefault="00832091" w:rsidP="00725862">
            <w:pPr>
              <w:rPr>
                <w:sz w:val="24"/>
                <w:szCs w:val="24"/>
                <w:lang w:val="fr-FR"/>
              </w:rPr>
            </w:pPr>
            <w:r w:rsidRPr="00832091">
              <w:rPr>
                <w:sz w:val="24"/>
                <w:szCs w:val="24"/>
                <w:lang w:val="fr-FR"/>
              </w:rPr>
              <w:t>Perturbation du réseau</w:t>
            </w:r>
          </w:p>
        </w:tc>
        <w:tc>
          <w:tcPr>
            <w:tcW w:w="3418" w:type="dxa"/>
            <w:tcBorders>
              <w:left w:val="single" w:sz="12" w:space="0" w:color="4472C4" w:themeColor="accent1"/>
              <w:right w:val="single" w:sz="12" w:space="0" w:color="4472C4" w:themeColor="accent1"/>
            </w:tcBorders>
          </w:tcPr>
          <w:p w14:paraId="0A6DA1ED" w14:textId="77777777" w:rsidR="00AA559D" w:rsidRDefault="00832091" w:rsidP="00725862">
            <w:pPr>
              <w:cnfStyle w:val="000000000000" w:firstRow="0" w:lastRow="0" w:firstColumn="0" w:lastColumn="0" w:oddVBand="0" w:evenVBand="0" w:oddHBand="0" w:evenHBand="0" w:firstRowFirstColumn="0" w:firstRowLastColumn="0" w:lastRowFirstColumn="0" w:lastRowLastColumn="0"/>
              <w:rPr>
                <w:sz w:val="24"/>
                <w:szCs w:val="24"/>
                <w:lang w:val="fr-FR"/>
              </w:rPr>
            </w:pPr>
            <w:r>
              <w:rPr>
                <w:sz w:val="24"/>
                <w:szCs w:val="24"/>
                <w:lang w:val="fr-FR"/>
              </w:rPr>
              <w:t xml:space="preserve">Les failles de </w:t>
            </w:r>
            <w:r w:rsidR="00AA559D">
              <w:rPr>
                <w:sz w:val="24"/>
                <w:szCs w:val="24"/>
                <w:lang w:val="fr-FR"/>
              </w:rPr>
              <w:t xml:space="preserve">sécurité dans le </w:t>
            </w:r>
          </w:p>
          <w:p w14:paraId="4464419C" w14:textId="7C169C0D" w:rsidR="000E59E3" w:rsidRPr="00832091" w:rsidRDefault="00AA559D" w:rsidP="00725862">
            <w:pPr>
              <w:cnfStyle w:val="000000000000" w:firstRow="0" w:lastRow="0" w:firstColumn="0" w:lastColumn="0" w:oddVBand="0" w:evenVBand="0" w:oddHBand="0" w:evenHBand="0" w:firstRowFirstColumn="0" w:firstRowLastColumn="0" w:lastRowFirstColumn="0" w:lastRowLastColumn="0"/>
              <w:rPr>
                <w:sz w:val="24"/>
                <w:szCs w:val="24"/>
                <w:lang w:val="fr-FR"/>
              </w:rPr>
            </w:pPr>
            <w:proofErr w:type="gramStart"/>
            <w:r>
              <w:rPr>
                <w:sz w:val="24"/>
                <w:szCs w:val="24"/>
                <w:lang w:val="fr-FR"/>
              </w:rPr>
              <w:t>système</w:t>
            </w:r>
            <w:proofErr w:type="gramEnd"/>
            <w:r>
              <w:rPr>
                <w:sz w:val="24"/>
                <w:szCs w:val="24"/>
                <w:lang w:val="fr-FR"/>
              </w:rPr>
              <w:t xml:space="preserve"> peuvent permettre à des tiers non autorisés d’accéder à des </w:t>
            </w:r>
            <w:r w:rsidR="00832091">
              <w:rPr>
                <w:sz w:val="24"/>
                <w:szCs w:val="24"/>
                <w:lang w:val="fr-FR"/>
              </w:rPr>
              <w:t xml:space="preserve"> </w:t>
            </w:r>
            <w:r>
              <w:rPr>
                <w:sz w:val="24"/>
                <w:szCs w:val="24"/>
                <w:lang w:val="fr-FR"/>
              </w:rPr>
              <w:t>données personnelles ou de prendre le contrôle du système</w:t>
            </w:r>
          </w:p>
        </w:tc>
        <w:tc>
          <w:tcPr>
            <w:tcW w:w="1710" w:type="dxa"/>
            <w:tcBorders>
              <w:left w:val="single" w:sz="12" w:space="0" w:color="4472C4" w:themeColor="accent1"/>
              <w:right w:val="single" w:sz="12" w:space="0" w:color="4472C4" w:themeColor="accent1"/>
            </w:tcBorders>
          </w:tcPr>
          <w:p w14:paraId="5535D7CF" w14:textId="35250E89" w:rsidR="000E59E3" w:rsidRPr="00832091" w:rsidRDefault="00832091" w:rsidP="00832091">
            <w:pPr>
              <w:jc w:val="center"/>
              <w:cnfStyle w:val="000000000000" w:firstRow="0" w:lastRow="0" w:firstColumn="0" w:lastColumn="0" w:oddVBand="0" w:evenVBand="0" w:oddHBand="0" w:evenHBand="0" w:firstRowFirstColumn="0" w:firstRowLastColumn="0" w:lastRowFirstColumn="0" w:lastRowLastColumn="0"/>
              <w:rPr>
                <w:sz w:val="24"/>
                <w:szCs w:val="24"/>
                <w:lang w:val="fr-FR"/>
              </w:rPr>
            </w:pPr>
            <w:r>
              <w:rPr>
                <w:sz w:val="24"/>
                <w:szCs w:val="24"/>
                <w:lang w:val="fr-FR"/>
              </w:rPr>
              <w:t>5</w:t>
            </w:r>
          </w:p>
        </w:tc>
        <w:tc>
          <w:tcPr>
            <w:tcW w:w="1885" w:type="dxa"/>
            <w:tcBorders>
              <w:left w:val="single" w:sz="12" w:space="0" w:color="4472C4" w:themeColor="accent1"/>
            </w:tcBorders>
          </w:tcPr>
          <w:p w14:paraId="0DA50DBF" w14:textId="16BC2289" w:rsidR="000E59E3" w:rsidRPr="00832091" w:rsidRDefault="00832091" w:rsidP="00832091">
            <w:pPr>
              <w:jc w:val="center"/>
              <w:cnfStyle w:val="000000000000" w:firstRow="0" w:lastRow="0" w:firstColumn="0" w:lastColumn="0" w:oddVBand="0" w:evenVBand="0" w:oddHBand="0" w:evenHBand="0" w:firstRowFirstColumn="0" w:firstRowLastColumn="0" w:lastRowFirstColumn="0" w:lastRowLastColumn="0"/>
              <w:rPr>
                <w:sz w:val="24"/>
                <w:szCs w:val="24"/>
                <w:lang w:val="fr-FR"/>
              </w:rPr>
            </w:pPr>
            <w:r>
              <w:rPr>
                <w:sz w:val="24"/>
                <w:szCs w:val="24"/>
                <w:lang w:val="fr-FR"/>
              </w:rPr>
              <w:t>3</w:t>
            </w:r>
          </w:p>
        </w:tc>
      </w:tr>
      <w:tr w:rsidR="000E59E3" w:rsidRPr="00832091" w14:paraId="5DA0BB96" w14:textId="77777777" w:rsidTr="00AA55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12" w:space="0" w:color="4472C4" w:themeColor="accent1"/>
            </w:tcBorders>
          </w:tcPr>
          <w:p w14:paraId="62C309F8" w14:textId="0B428360" w:rsidR="000E59E3" w:rsidRPr="00832091" w:rsidRDefault="00832091" w:rsidP="00725862">
            <w:pPr>
              <w:rPr>
                <w:sz w:val="24"/>
                <w:szCs w:val="24"/>
                <w:lang w:val="fr-FR"/>
              </w:rPr>
            </w:pPr>
            <w:r w:rsidRPr="00832091">
              <w:rPr>
                <w:sz w:val="24"/>
                <w:szCs w:val="24"/>
                <w:lang w:val="fr-FR"/>
              </w:rPr>
              <w:t>Fiabilité des recommandations</w:t>
            </w:r>
          </w:p>
        </w:tc>
        <w:tc>
          <w:tcPr>
            <w:tcW w:w="3418" w:type="dxa"/>
            <w:tcBorders>
              <w:left w:val="single" w:sz="12" w:space="0" w:color="4472C4" w:themeColor="accent1"/>
              <w:right w:val="single" w:sz="12" w:space="0" w:color="4472C4" w:themeColor="accent1"/>
            </w:tcBorders>
          </w:tcPr>
          <w:p w14:paraId="6F62531F" w14:textId="77777777" w:rsidR="000E59E3" w:rsidRPr="00832091" w:rsidRDefault="000E59E3" w:rsidP="00725862">
            <w:pPr>
              <w:cnfStyle w:val="000000100000" w:firstRow="0" w:lastRow="0" w:firstColumn="0" w:lastColumn="0" w:oddVBand="0" w:evenVBand="0" w:oddHBand="1" w:evenHBand="0" w:firstRowFirstColumn="0" w:firstRowLastColumn="0" w:lastRowFirstColumn="0" w:lastRowLastColumn="0"/>
              <w:rPr>
                <w:sz w:val="24"/>
                <w:szCs w:val="24"/>
                <w:lang w:val="fr-FR"/>
              </w:rPr>
            </w:pPr>
          </w:p>
        </w:tc>
        <w:tc>
          <w:tcPr>
            <w:tcW w:w="1710" w:type="dxa"/>
            <w:tcBorders>
              <w:left w:val="single" w:sz="12" w:space="0" w:color="4472C4" w:themeColor="accent1"/>
              <w:right w:val="single" w:sz="12" w:space="0" w:color="4472C4" w:themeColor="accent1"/>
            </w:tcBorders>
          </w:tcPr>
          <w:p w14:paraId="2A1BB8E9" w14:textId="2AE9B6AC" w:rsidR="000E59E3" w:rsidRPr="00832091" w:rsidRDefault="000E59E3" w:rsidP="00832091">
            <w:pPr>
              <w:jc w:val="center"/>
              <w:cnfStyle w:val="000000100000" w:firstRow="0" w:lastRow="0" w:firstColumn="0" w:lastColumn="0" w:oddVBand="0" w:evenVBand="0" w:oddHBand="1" w:evenHBand="0" w:firstRowFirstColumn="0" w:firstRowLastColumn="0" w:lastRowFirstColumn="0" w:lastRowLastColumn="0"/>
              <w:rPr>
                <w:sz w:val="24"/>
                <w:szCs w:val="24"/>
                <w:lang w:val="fr-FR"/>
              </w:rPr>
            </w:pPr>
          </w:p>
        </w:tc>
        <w:tc>
          <w:tcPr>
            <w:tcW w:w="1885" w:type="dxa"/>
            <w:tcBorders>
              <w:left w:val="single" w:sz="12" w:space="0" w:color="4472C4" w:themeColor="accent1"/>
            </w:tcBorders>
          </w:tcPr>
          <w:p w14:paraId="049184CF" w14:textId="6311B974" w:rsidR="000E59E3" w:rsidRPr="00832091" w:rsidRDefault="000E59E3" w:rsidP="00832091">
            <w:pPr>
              <w:jc w:val="center"/>
              <w:cnfStyle w:val="000000100000" w:firstRow="0" w:lastRow="0" w:firstColumn="0" w:lastColumn="0" w:oddVBand="0" w:evenVBand="0" w:oddHBand="1" w:evenHBand="0" w:firstRowFirstColumn="0" w:firstRowLastColumn="0" w:lastRowFirstColumn="0" w:lastRowLastColumn="0"/>
              <w:rPr>
                <w:sz w:val="24"/>
                <w:szCs w:val="24"/>
                <w:lang w:val="fr-FR"/>
              </w:rPr>
            </w:pPr>
          </w:p>
        </w:tc>
      </w:tr>
    </w:tbl>
    <w:p w14:paraId="678722C6" w14:textId="77777777" w:rsidR="000E59E3" w:rsidRPr="000E59E3" w:rsidRDefault="000E59E3" w:rsidP="00725862">
      <w:pPr>
        <w:rPr>
          <w:sz w:val="28"/>
          <w:szCs w:val="28"/>
          <w:lang w:val="fr-FR"/>
        </w:rPr>
      </w:pPr>
    </w:p>
    <w:sectPr w:rsidR="000E59E3" w:rsidRPr="000E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62B3"/>
    <w:multiLevelType w:val="hybridMultilevel"/>
    <w:tmpl w:val="51F49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75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0B11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9329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DEE60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7632A88"/>
    <w:multiLevelType w:val="hybridMultilevel"/>
    <w:tmpl w:val="C37C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5772E"/>
    <w:multiLevelType w:val="multilevel"/>
    <w:tmpl w:val="F104D4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F094F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79502785">
    <w:abstractNumId w:val="5"/>
  </w:num>
  <w:num w:numId="2" w16cid:durableId="496309735">
    <w:abstractNumId w:val="7"/>
  </w:num>
  <w:num w:numId="3" w16cid:durableId="1215460480">
    <w:abstractNumId w:val="0"/>
  </w:num>
  <w:num w:numId="4" w16cid:durableId="2087799646">
    <w:abstractNumId w:val="2"/>
  </w:num>
  <w:num w:numId="5" w16cid:durableId="1692534404">
    <w:abstractNumId w:val="1"/>
  </w:num>
  <w:num w:numId="6" w16cid:durableId="746657404">
    <w:abstractNumId w:val="3"/>
  </w:num>
  <w:num w:numId="7" w16cid:durableId="119809898">
    <w:abstractNumId w:val="4"/>
  </w:num>
  <w:num w:numId="8" w16cid:durableId="18393483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62"/>
    <w:rsid w:val="000E59E3"/>
    <w:rsid w:val="00725862"/>
    <w:rsid w:val="00832091"/>
    <w:rsid w:val="00AA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053B"/>
  <w15:chartTrackingRefBased/>
  <w15:docId w15:val="{85835EE0-840A-4CE8-BF0C-8C316677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862"/>
    <w:pPr>
      <w:ind w:left="720"/>
      <w:contextualSpacing/>
    </w:pPr>
  </w:style>
  <w:style w:type="table" w:styleId="TableGrid">
    <w:name w:val="Table Grid"/>
    <w:basedOn w:val="TableNormal"/>
    <w:uiPriority w:val="39"/>
    <w:rsid w:val="000E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3209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8320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83209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kedote</dc:creator>
  <cp:keywords/>
  <dc:description/>
  <cp:lastModifiedBy>kedote</cp:lastModifiedBy>
  <cp:revision>2</cp:revision>
  <dcterms:created xsi:type="dcterms:W3CDTF">2023-03-21T03:42:00Z</dcterms:created>
  <dcterms:modified xsi:type="dcterms:W3CDTF">2023-03-21T03:42:00Z</dcterms:modified>
</cp:coreProperties>
</file>