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lang w:val="fr-CH"/>
        </w:rPr>
      </w:pPr>
      <w:r>
        <w:rPr>
          <w:lang w:val="fr-CH"/>
        </w:rPr>
        <w:t>Sébastien Bouquet</w:t>
      </w:r>
    </w:p>
    <w:p>
      <w:pPr>
        <w:pStyle w:val="NoSpacing"/>
        <w:rPr>
          <w:lang w:val="fr-CH"/>
        </w:rPr>
      </w:pPr>
      <w:r>
        <w:rPr>
          <w:lang w:val="fr-CH"/>
        </w:rPr>
        <w:t>VisuDNA-II</w:t>
      </w:r>
    </w:p>
    <w:p>
      <w:pPr>
        <w:pStyle w:val="NoSpacing"/>
        <w:rPr>
          <w:lang w:val="fr-CH"/>
        </w:rPr>
      </w:pPr>
      <w:r>
        <w:rPr>
          <w:lang w:val="fr-CH"/>
        </w:rPr>
        <w:t>Projet de semestre d’automne 2017-2018</w:t>
      </w:r>
    </w:p>
    <w:p>
      <w:pPr>
        <w:pStyle w:val="NoSpacing"/>
        <w:rPr/>
      </w:pPr>
      <w:r>
        <w:rPr/>
        <w:fldChar w:fldCharType="begin"/>
      </w:r>
      <w:r>
        <w:instrText> DATE \@"MMMM\ d', 'yyyy" </w:instrText>
      </w:r>
      <w:r>
        <w:fldChar w:fldCharType="separate"/>
      </w:r>
      <w:r>
        <w:t>January 10, 2018</w:t>
      </w:r>
      <w:r>
        <w:fldChar w:fldCharType="end"/>
      </w:r>
    </w:p>
    <w:p>
      <w:pPr>
        <w:pStyle w:val="Title"/>
        <w:rPr>
          <w:lang w:val="fr-CH"/>
        </w:rPr>
      </w:pPr>
      <w:r>
        <w:rPr>
          <w:b/>
          <w:lang w:val="fr-CH"/>
        </w:rPr>
        <w:t>Repository git : description des sources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ContentsHeading"/>
        <w:rPr/>
      </w:pPr>
      <w:r>
        <w:rPr/>
        <w:t>Contenu</w:t>
      </w:r>
    </w:p>
    <w:p>
      <w:pPr>
        <w:pStyle w:val="Contents1"/>
        <w:tabs>
          <w:tab w:val="right" w:pos="9360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353_1313306196">
        <w:r>
          <w:rPr>
            <w:rStyle w:val="IndexLink"/>
          </w:rPr>
          <w:t>1. Abstract</w:t>
          <w:tab/>
          <w:t>2</w:t>
        </w:r>
      </w:hyperlink>
    </w:p>
    <w:p>
      <w:pPr>
        <w:pStyle w:val="Contents1"/>
        <w:tabs>
          <w:tab w:val="right" w:pos="9360" w:leader="dot"/>
        </w:tabs>
        <w:rPr/>
      </w:pPr>
      <w:hyperlink w:anchor="__RefHeading___Toc355_1313306196">
        <w:r>
          <w:rPr>
            <w:rStyle w:val="IndexLink"/>
          </w:rPr>
          <w:t>2. Racine du repository</w:t>
          <w:tab/>
          <w:t>2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357_1313306196">
        <w:r>
          <w:rPr>
            <w:rStyle w:val="IndexLink"/>
          </w:rPr>
          <w:t>Sous-répertoires</w:t>
          <w:tab/>
          <w:t>2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359_1313306196">
        <w:r>
          <w:rPr>
            <w:rStyle w:val="IndexLink"/>
          </w:rPr>
          <w:t>Fichiers présents</w:t>
          <w:tab/>
          <w:t>2</w:t>
        </w:r>
      </w:hyperlink>
    </w:p>
    <w:p>
      <w:pPr>
        <w:pStyle w:val="Contents1"/>
        <w:tabs>
          <w:tab w:val="right" w:pos="9360" w:leader="dot"/>
        </w:tabs>
        <w:rPr/>
      </w:pPr>
      <w:hyperlink w:anchor="__RefHeading___Toc363_1313306196">
        <w:r>
          <w:rPr>
            <w:rStyle w:val="IndexLink"/>
          </w:rPr>
          <w:t>3. Répertoire demo-img</w:t>
          <w:tab/>
          <w:t>3</w:t>
        </w:r>
      </w:hyperlink>
    </w:p>
    <w:p>
      <w:pPr>
        <w:pStyle w:val="Contents1"/>
        <w:tabs>
          <w:tab w:val="right" w:pos="9360" w:leader="dot"/>
        </w:tabs>
        <w:rPr/>
      </w:pPr>
      <w:hyperlink w:anchor="__RefHeading___Toc365_1313306196">
        <w:r>
          <w:rPr>
            <w:rStyle w:val="IndexLink"/>
          </w:rPr>
          <w:t xml:space="preserve">4. Répertoire </w:t>
        </w:r>
        <w:r>
          <w:rPr>
            <w:rStyle w:val="IndexLink"/>
            <w:i/>
            <w:iCs/>
          </w:rPr>
          <w:t>doc</w:t>
        </w:r>
        <w:r>
          <w:rPr>
            <w:rStyle w:val="IndexLink"/>
          </w:rPr>
          <w:tab/>
          <w:t>3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367_1313306196">
        <w:r>
          <w:rPr>
            <w:rStyle w:val="IndexLink"/>
          </w:rPr>
          <w:t>Sous-répertoires</w:t>
          <w:tab/>
          <w:t>3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369_1313306196">
        <w:r>
          <w:rPr>
            <w:rStyle w:val="IndexLink"/>
          </w:rPr>
          <w:t>Fichiers présents</w:t>
          <w:tab/>
          <w:t>3</w:t>
        </w:r>
      </w:hyperlink>
    </w:p>
    <w:p>
      <w:pPr>
        <w:pStyle w:val="Contents1"/>
        <w:tabs>
          <w:tab w:val="right" w:pos="9360" w:leader="dot"/>
        </w:tabs>
        <w:rPr/>
      </w:pPr>
      <w:hyperlink w:anchor="__RefHeading___Toc373_1313306196">
        <w:r>
          <w:rPr>
            <w:rStyle w:val="IndexLink"/>
          </w:rPr>
          <w:t xml:space="preserve">5. </w:t>
        </w:r>
        <w:r>
          <w:rPr>
            <w:rStyle w:val="IndexLink"/>
            <w:i w:val="false"/>
            <w:iCs w:val="false"/>
          </w:rPr>
          <w:t>R</w:t>
        </w:r>
        <w:r>
          <w:rPr>
            <w:rStyle w:val="IndexLink"/>
            <w:i w:val="false"/>
            <w:iCs w:val="false"/>
          </w:rPr>
          <w:t>épertoire</w:t>
        </w:r>
        <w:r>
          <w:rPr>
            <w:rStyle w:val="IndexLink"/>
          </w:rPr>
          <w:t xml:space="preserve"> sources</w:t>
          <w:tab/>
          <w:t>4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375_1313306196">
        <w:r>
          <w:rPr>
            <w:rStyle w:val="IndexLink"/>
            <w:i w:val="false"/>
            <w:iCs w:val="false"/>
          </w:rPr>
          <w:t>Fichiers présents</w:t>
        </w:r>
        <w:r>
          <w:rPr>
            <w:rStyle w:val="IndexLink"/>
          </w:rPr>
          <w:tab/>
          <w:t>4</w:t>
        </w:r>
      </w:hyperlink>
    </w:p>
    <w:p>
      <w:pPr>
        <w:pStyle w:val="Contents1"/>
        <w:tabs>
          <w:tab w:val="right" w:pos="9360" w:leader="dot"/>
        </w:tabs>
        <w:rPr/>
      </w:pPr>
      <w:hyperlink w:anchor="__RefHeading___Toc485_1313306196">
        <w:r>
          <w:rPr>
            <w:rStyle w:val="IndexLink"/>
          </w:rPr>
          <w:t xml:space="preserve">6. </w:t>
        </w:r>
        <w:r>
          <w:rPr>
            <w:rStyle w:val="IndexLink"/>
            <w:i w:val="false"/>
            <w:iCs w:val="false"/>
          </w:rPr>
          <w:t>R</w:t>
        </w:r>
        <w:r>
          <w:rPr>
            <w:rStyle w:val="IndexLink"/>
            <w:i w:val="false"/>
            <w:iCs w:val="false"/>
          </w:rPr>
          <w:t>épertoire</w:t>
        </w:r>
        <w:r>
          <w:rPr>
            <w:rStyle w:val="IndexLink"/>
          </w:rPr>
          <w:t xml:space="preserve"> </w:t>
        </w:r>
        <w:r>
          <w:rPr>
            <w:rStyle w:val="IndexLink"/>
            <w:i/>
            <w:iCs/>
          </w:rPr>
          <w:t>VisuDNA</w:t>
        </w:r>
        <w:r>
          <w:rPr>
            <w:rStyle w:val="IndexLink"/>
          </w:rPr>
          <w:tab/>
          <w:t>4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487_1313306196">
        <w:r>
          <w:rPr>
            <w:rStyle w:val="IndexLink"/>
          </w:rPr>
          <w:t>Sous-répertoires</w:t>
          <w:tab/>
          <w:t>4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379_1313306196">
        <w:r>
          <w:rPr>
            <w:rStyle w:val="IndexLink"/>
          </w:rPr>
          <w:t>Fichiers présents</w:t>
          <w:tab/>
          <w:t>4</w:t>
        </w:r>
      </w:hyperlink>
      <w:r>
        <w:fldChar w:fldCharType="end"/>
      </w:r>
    </w:p>
    <w:p>
      <w:pPr>
        <w:pStyle w:val="Heading1"/>
        <w:rPr/>
      </w:pPr>
      <w:r>
        <w:rPr/>
      </w:r>
    </w:p>
    <w:p>
      <w:pPr>
        <w:pStyle w:val="Heading1"/>
        <w:keepNext w:val="true"/>
        <w:keepLines/>
        <w:widowControl/>
        <w:numPr>
          <w:ilvl w:val="0"/>
          <w:numId w:val="0"/>
        </w:numPr>
        <w:tabs>
          <w:tab w:val="left" w:pos="340" w:leader="none"/>
        </w:tabs>
        <w:suppressAutoHyphens w:val="true"/>
        <w:bidi w:val="0"/>
        <w:spacing w:lineRule="auto" w:line="480"/>
        <w:ind w:left="0" w:right="0" w:hanging="0"/>
        <w:jc w:val="left"/>
        <w:outlineLvl w:val="0"/>
        <w:rPr>
          <w:lang w:val="fr-CH"/>
        </w:rPr>
      </w:pPr>
      <w:r>
        <w:rPr/>
      </w:r>
      <w:r>
        <w:br w:type="page"/>
      </w:r>
    </w:p>
    <w:p>
      <w:pPr>
        <w:pStyle w:val="Heading1"/>
        <w:widowControl/>
        <w:numPr>
          <w:ilvl w:val="0"/>
          <w:numId w:val="5"/>
        </w:numPr>
        <w:tabs>
          <w:tab w:val="left" w:pos="340" w:leader="none"/>
        </w:tabs>
        <w:suppressAutoHyphens w:val="true"/>
        <w:bidi w:val="0"/>
        <w:spacing w:lineRule="auto" w:line="480"/>
        <w:ind w:left="0" w:right="0" w:hanging="0"/>
        <w:jc w:val="left"/>
        <w:outlineLvl w:val="0"/>
        <w:rPr/>
      </w:pPr>
      <w:bookmarkStart w:id="0" w:name="__RefHeading___Toc353_1313306196"/>
      <w:bookmarkEnd w:id="0"/>
      <w:r>
        <w:rPr>
          <w:lang w:val="fr-CH"/>
        </w:rPr>
        <w:t>Abstract</w:t>
      </w:r>
    </w:p>
    <w:p>
      <w:pPr>
        <w:pStyle w:val="Normal"/>
        <w:suppressAutoHyphens w:val="false"/>
        <w:rPr/>
      </w:pPr>
      <w:r>
        <w:rPr>
          <w:lang w:val="fr-CH"/>
        </w:rPr>
        <w:t xml:space="preserve">Ce rapport a pour but </w:t>
      </w:r>
      <w:r>
        <w:rPr>
          <w:lang w:val="fr-CH"/>
        </w:rPr>
        <w:t xml:space="preserve">de </w:t>
      </w:r>
      <w:r>
        <w:rPr>
          <w:lang w:val="fr-CH"/>
        </w:rPr>
        <w:t xml:space="preserve">détailler les différents fichiers présents dans les sources du projet VisuDNA-II disponibles sur </w:t>
      </w:r>
      <w:hyperlink r:id="rId2">
        <w:r>
          <w:rPr>
            <w:rStyle w:val="InternetLink"/>
            <w:lang w:val="fr-CH"/>
          </w:rPr>
          <w:t>https://gitlab.forge.hefr.ch/sebastie.bouquet/VisuDNA-II</w:t>
        </w:r>
      </w:hyperlink>
      <w:r>
        <w:rPr>
          <w:lang w:val="fr-CH"/>
        </w:rPr>
        <w:t>.</w:t>
      </w:r>
    </w:p>
    <w:p>
      <w:pPr>
        <w:pStyle w:val="Heading1"/>
        <w:rPr>
          <w:lang w:val="fr-CH"/>
        </w:rPr>
      </w:pPr>
      <w:r>
        <w:rPr/>
      </w:r>
    </w:p>
    <w:p>
      <w:pPr>
        <w:pStyle w:val="Heading1"/>
        <w:keepNext w:val="true"/>
        <w:keepLines/>
        <w:widowControl/>
        <w:numPr>
          <w:ilvl w:val="0"/>
          <w:numId w:val="5"/>
        </w:numPr>
        <w:tabs>
          <w:tab w:val="left" w:pos="340" w:leader="none"/>
        </w:tabs>
        <w:suppressAutoHyphens w:val="true"/>
        <w:bidi w:val="0"/>
        <w:spacing w:lineRule="auto" w:line="480"/>
        <w:ind w:left="0" w:right="0" w:hanging="0"/>
        <w:jc w:val="left"/>
        <w:outlineLvl w:val="0"/>
        <w:rPr/>
      </w:pPr>
      <w:bookmarkStart w:id="1" w:name="__RefHeading___Toc355_1313306196"/>
      <w:bookmarkEnd w:id="1"/>
      <w:r>
        <w:rPr>
          <w:lang w:val="fr-CH"/>
        </w:rPr>
        <w:t>Racine du repository</w:t>
      </w:r>
    </w:p>
    <w:p>
      <w:pPr>
        <w:pStyle w:val="Heading2"/>
        <w:rPr/>
      </w:pPr>
      <w:bookmarkStart w:id="2" w:name="__RefHeading___Toc357_1313306196"/>
      <w:bookmarkEnd w:id="2"/>
      <w:r>
        <w:rPr>
          <w:lang w:val="fr-CH"/>
        </w:rPr>
        <w:t>Sous-répertoires</w:t>
      </w:r>
    </w:p>
    <w:p>
      <w:pPr>
        <w:pStyle w:val="Normal"/>
        <w:bidi w:val="0"/>
        <w:spacing w:lineRule="auto" w:line="240"/>
        <w:jc w:val="left"/>
        <w:rPr/>
      </w:pPr>
      <w:r>
        <w:rPr>
          <w:lang w:val="fr-CH"/>
        </w:rPr>
        <w:t>La racine du repository est divisée en plusieurs sous répertoires comme tel:</w:t>
      </w:r>
    </w:p>
    <w:p>
      <w:pPr>
        <w:pStyle w:val="Normal"/>
        <w:numPr>
          <w:ilvl w:val="0"/>
          <w:numId w:val="1"/>
        </w:numPr>
        <w:bidi w:val="0"/>
        <w:spacing w:lineRule="auto" w:line="240"/>
        <w:jc w:val="left"/>
        <w:rPr/>
      </w:pPr>
      <w:r>
        <w:rPr>
          <w:lang w:val="fr-CH"/>
        </w:rPr>
        <w:t>demo-img</w:t>
      </w:r>
    </w:p>
    <w:p>
      <w:pPr>
        <w:pStyle w:val="Normal"/>
        <w:numPr>
          <w:ilvl w:val="0"/>
          <w:numId w:val="1"/>
        </w:numPr>
        <w:bidi w:val="0"/>
        <w:spacing w:lineRule="auto" w:line="240"/>
        <w:jc w:val="left"/>
        <w:rPr/>
      </w:pPr>
      <w:r>
        <w:rPr>
          <w:lang w:val="fr-CH"/>
        </w:rPr>
        <w:t>doc</w:t>
      </w:r>
    </w:p>
    <w:p>
      <w:pPr>
        <w:pStyle w:val="Normal"/>
        <w:numPr>
          <w:ilvl w:val="0"/>
          <w:numId w:val="1"/>
        </w:numPr>
        <w:bidi w:val="0"/>
        <w:spacing w:lineRule="auto" w:line="240"/>
        <w:jc w:val="left"/>
        <w:rPr/>
      </w:pPr>
      <w:r>
        <w:rPr>
          <w:lang w:val="fr-CH"/>
        </w:rPr>
        <w:t>sources</w:t>
      </w:r>
    </w:p>
    <w:p>
      <w:pPr>
        <w:pStyle w:val="Normal"/>
        <w:numPr>
          <w:ilvl w:val="0"/>
          <w:numId w:val="1"/>
        </w:numPr>
        <w:bidi w:val="0"/>
        <w:spacing w:lineRule="auto" w:line="240"/>
        <w:jc w:val="left"/>
        <w:rPr/>
      </w:pPr>
      <w:r>
        <w:rPr>
          <w:lang w:val="fr-CH"/>
        </w:rPr>
        <w:t>VisuDNA</w:t>
      </w:r>
    </w:p>
    <w:p>
      <w:pPr>
        <w:pStyle w:val="Normal"/>
        <w:widowControl/>
        <w:suppressAutoHyphens w:val="true"/>
        <w:bidi w:val="0"/>
        <w:spacing w:lineRule="auto" w:line="240" w:before="0" w:after="0"/>
        <w:contextualSpacing/>
        <w:jc w:val="left"/>
        <w:rPr>
          <w:lang w:val="fr-CH"/>
        </w:rPr>
      </w:pPr>
      <w:r>
        <w:rPr/>
      </w:r>
    </w:p>
    <w:p>
      <w:pPr>
        <w:pStyle w:val="Heading2"/>
        <w:rPr/>
      </w:pPr>
      <w:bookmarkStart w:id="3" w:name="__RefHeading___Toc359_1313306196"/>
      <w:bookmarkEnd w:id="3"/>
      <w:r>
        <w:rPr>
          <w:lang w:val="fr-CH"/>
        </w:rPr>
        <w:t>Fichiers présents</w:t>
      </w:r>
    </w:p>
    <w:p>
      <w:pPr>
        <w:pStyle w:val="Normal"/>
        <w:numPr>
          <w:ilvl w:val="0"/>
          <w:numId w:val="6"/>
        </w:numPr>
        <w:rPr/>
      </w:pPr>
      <w:r>
        <w:rPr>
          <w:i/>
          <w:iCs/>
          <w:lang w:val="fr-CH"/>
        </w:rPr>
        <w:t xml:space="preserve">affected(arabidopsis_thaliana).tsv : </w:t>
      </w:r>
      <w:r>
        <w:rPr>
          <w:i w:val="false"/>
          <w:iCs w:val="false"/>
          <w:lang w:val="fr-CH"/>
        </w:rPr>
        <w:t>e</w:t>
      </w:r>
      <w:r>
        <w:rPr>
          <w:lang w:val="fr-CH"/>
        </w:rPr>
        <w:t xml:space="preserve">xemple de données </w:t>
      </w:r>
      <w:r>
        <w:rPr>
          <w:i/>
          <w:iCs/>
          <w:lang w:val="fr-CH"/>
        </w:rPr>
        <w:t>sample.</w:t>
      </w:r>
    </w:p>
    <w:p>
      <w:pPr>
        <w:pStyle w:val="Normal"/>
        <w:numPr>
          <w:ilvl w:val="0"/>
          <w:numId w:val="6"/>
        </w:numPr>
        <w:rPr/>
      </w:pPr>
      <w:r>
        <w:rPr>
          <w:i/>
          <w:iCs/>
          <w:lang w:val="fr-CH"/>
        </w:rPr>
        <w:t xml:space="preserve">BIOGRID-ORGANISM-Arabidopsis_thaliana_Columbia-3.4.129.garphml : </w:t>
      </w:r>
      <w:r>
        <w:rPr>
          <w:i w:val="false"/>
          <w:iCs w:val="false"/>
          <w:lang w:val="fr-CH"/>
        </w:rPr>
        <w:t>F</w:t>
      </w:r>
      <w:r>
        <w:rPr>
          <w:lang w:val="fr-CH"/>
        </w:rPr>
        <w:t xml:space="preserve">ichier GraphML contenant l’interactome de </w:t>
      </w:r>
      <w:r>
        <w:rPr>
          <w:i/>
          <w:iCs/>
          <w:lang w:val="fr-CH"/>
        </w:rPr>
        <w:t>arabidopsis thaliana.</w:t>
      </w:r>
    </w:p>
    <w:p>
      <w:pPr>
        <w:pStyle w:val="Normal"/>
        <w:numPr>
          <w:ilvl w:val="0"/>
          <w:numId w:val="6"/>
        </w:numPr>
        <w:rPr>
          <w:i w:val="false"/>
          <w:i w:val="false"/>
          <w:iCs w:val="false"/>
        </w:rPr>
      </w:pPr>
      <w:r>
        <w:rPr>
          <w:i/>
          <w:iCs/>
          <w:lang w:val="fr-CH"/>
        </w:rPr>
        <w:t>BIOGRID-ORGANISM-Arabidopsis_thaliana_Columbia-3.4.154.tab2.txt</w:t>
      </w:r>
      <w:r>
        <w:rPr>
          <w:i w:val="false"/>
          <w:iCs w:val="false"/>
          <w:lang w:val="fr-CH"/>
        </w:rPr>
        <w:t> : f</w:t>
      </w:r>
      <w:r>
        <w:rPr>
          <w:i w:val="false"/>
          <w:iCs w:val="false"/>
          <w:lang w:val="fr-CH"/>
        </w:rPr>
        <w:t xml:space="preserve">ichier TSV contenant l’interactome de </w:t>
      </w:r>
      <w:r>
        <w:rPr>
          <w:i/>
          <w:iCs/>
          <w:lang w:val="fr-CH"/>
        </w:rPr>
        <w:t>arabidopsis thaliana.</w:t>
      </w:r>
    </w:p>
    <w:p>
      <w:pPr>
        <w:pStyle w:val="Normal"/>
        <w:numPr>
          <w:ilvl w:val="0"/>
          <w:numId w:val="6"/>
        </w:numPr>
        <w:rPr>
          <w:i w:val="false"/>
          <w:i w:val="false"/>
          <w:iCs w:val="false"/>
        </w:rPr>
      </w:pPr>
      <w:r>
        <w:rPr>
          <w:i/>
          <w:iCs/>
          <w:lang w:val="fr-CH"/>
        </w:rPr>
        <w:t>BIOGRID-ORGANISM-Homo_sapiens_GEPHI.graphml</w:t>
      </w:r>
      <w:r>
        <w:rPr>
          <w:i w:val="false"/>
          <w:iCs w:val="false"/>
          <w:lang w:val="fr-CH"/>
        </w:rPr>
        <w:t> : f</w:t>
      </w:r>
      <w:r>
        <w:rPr>
          <w:i w:val="false"/>
          <w:iCs w:val="false"/>
          <w:lang w:val="fr-CH"/>
        </w:rPr>
        <w:t>ichier GraphML contenant l’interactome humain.</w:t>
      </w:r>
    </w:p>
    <w:p>
      <w:pPr>
        <w:pStyle w:val="Normal"/>
        <w:numPr>
          <w:ilvl w:val="0"/>
          <w:numId w:val="6"/>
        </w:numPr>
        <w:rPr>
          <w:i w:val="false"/>
          <w:i w:val="false"/>
          <w:iCs w:val="false"/>
        </w:rPr>
      </w:pPr>
      <w:r>
        <w:rPr>
          <w:i/>
          <w:iCs/>
          <w:lang w:val="fr-CH"/>
        </w:rPr>
        <w:t xml:space="preserve">EXTRACT_ORGANISM-Arabidopsis_thaliana_Columbia-3.4.129.graphml : </w:t>
      </w:r>
      <w:r>
        <w:rPr>
          <w:i w:val="false"/>
          <w:iCs w:val="false"/>
          <w:lang w:val="fr-CH"/>
        </w:rPr>
        <w:t>f</w:t>
      </w:r>
      <w:r>
        <w:rPr>
          <w:i w:val="false"/>
          <w:iCs w:val="false"/>
          <w:lang w:val="fr-CH"/>
        </w:rPr>
        <w:t xml:space="preserve">ichier GraphML contenant un extrait de l’interactome de </w:t>
      </w:r>
      <w:r>
        <w:rPr>
          <w:i/>
          <w:iCs/>
          <w:lang w:val="fr-CH"/>
        </w:rPr>
        <w:t>arabidopsis thaliana.</w:t>
      </w:r>
    </w:p>
    <w:p>
      <w:pPr>
        <w:pStyle w:val="Normal"/>
        <w:numPr>
          <w:ilvl w:val="0"/>
          <w:numId w:val="6"/>
        </w:numPr>
        <w:rPr>
          <w:i w:val="false"/>
          <w:i w:val="false"/>
          <w:iCs w:val="false"/>
        </w:rPr>
      </w:pPr>
      <w:r>
        <w:rPr>
          <w:i/>
          <w:iCs/>
          <w:lang w:val="fr-CH"/>
        </w:rPr>
        <w:t xml:space="preserve">Graph.gexf : </w:t>
      </w:r>
      <w:r>
        <w:rPr>
          <w:i w:val="false"/>
          <w:iCs w:val="false"/>
          <w:lang w:val="fr-CH"/>
        </w:rPr>
        <w:t>f</w:t>
      </w:r>
      <w:r>
        <w:rPr>
          <w:i w:val="false"/>
          <w:iCs w:val="false"/>
          <w:lang w:val="fr-CH"/>
        </w:rPr>
        <w:t xml:space="preserve">ichier </w:t>
      </w:r>
      <w:r>
        <w:rPr>
          <w:i/>
          <w:iCs/>
          <w:lang w:val="fr-CH"/>
        </w:rPr>
        <w:t>gexf</w:t>
      </w:r>
      <w:r>
        <w:rPr>
          <w:i w:val="false"/>
          <w:iCs w:val="false"/>
          <w:lang w:val="fr-CH"/>
        </w:rPr>
        <w:t xml:space="preserve"> (utilisé par Gephi) contenant un exemple de graphe.</w:t>
      </w:r>
    </w:p>
    <w:p>
      <w:pPr>
        <w:pStyle w:val="Normal"/>
        <w:numPr>
          <w:ilvl w:val="0"/>
          <w:numId w:val="6"/>
        </w:numPr>
        <w:rPr/>
      </w:pPr>
      <w:r>
        <w:rPr>
          <w:i/>
          <w:iCs/>
          <w:lang w:val="fr-CH"/>
        </w:rPr>
        <w:t xml:space="preserve">interactome(FROM_VISUDNA1).tsv : </w:t>
      </w:r>
      <w:r>
        <w:rPr>
          <w:i w:val="false"/>
          <w:iCs w:val="false"/>
          <w:lang w:val="fr-CH"/>
        </w:rPr>
        <w:t>f</w:t>
      </w:r>
      <w:r>
        <w:rPr>
          <w:i w:val="false"/>
          <w:iCs w:val="false"/>
          <w:lang w:val="fr-CH"/>
        </w:rPr>
        <w:t>ichier TSV contenant un exemple d’interactome utilisé lors du premier projet VisuDNA .</w:t>
      </w:r>
    </w:p>
    <w:p>
      <w:pPr>
        <w:pStyle w:val="TextBody"/>
        <w:numPr>
          <w:ilvl w:val="0"/>
          <w:numId w:val="6"/>
        </w:numPr>
        <w:rPr/>
      </w:pPr>
      <w:bookmarkStart w:id="4" w:name="__RefHeading___Toc361_1313306196"/>
      <w:bookmarkEnd w:id="4"/>
      <w:r>
        <w:rPr>
          <w:i/>
          <w:iCs/>
          <w:lang w:val="fr-CH"/>
        </w:rPr>
        <w:t xml:space="preserve">test_fullOrganismMerged.tlpx : </w:t>
      </w:r>
      <w:r>
        <w:rPr>
          <w:i w:val="false"/>
          <w:iCs w:val="false"/>
          <w:lang w:val="fr-CH"/>
        </w:rPr>
        <w:t>f</w:t>
      </w:r>
      <w:r>
        <w:rPr>
          <w:i w:val="false"/>
          <w:iCs w:val="false"/>
          <w:lang w:val="fr-CH"/>
        </w:rPr>
        <w:t xml:space="preserve">ichiers </w:t>
      </w:r>
      <w:r>
        <w:rPr>
          <w:i/>
          <w:iCs/>
          <w:lang w:val="fr-CH"/>
        </w:rPr>
        <w:t>tlpx</w:t>
      </w:r>
      <w:r>
        <w:rPr>
          <w:i w:val="false"/>
          <w:iCs w:val="false"/>
          <w:lang w:val="fr-CH"/>
        </w:rPr>
        <w:t xml:space="preserve"> contenant des sauvegardes </w:t>
      </w:r>
      <w:r>
        <w:rPr>
          <w:i w:val="false"/>
          <w:iCs w:val="false"/>
          <w:lang w:val="fr-CH"/>
        </w:rPr>
        <w:t xml:space="preserve">d’un projet </w:t>
      </w:r>
      <w:r>
        <w:rPr>
          <w:i/>
          <w:iCs/>
          <w:lang w:val="fr-CH"/>
        </w:rPr>
        <w:t xml:space="preserve">Tulip </w:t>
      </w:r>
      <w:r>
        <w:rPr>
          <w:i w:val="false"/>
          <w:iCs w:val="false"/>
          <w:lang w:val="fr-CH"/>
        </w:rPr>
        <w:t xml:space="preserve">contenant l’interactome complet de </w:t>
      </w:r>
      <w:r>
        <w:rPr>
          <w:i/>
          <w:iCs/>
          <w:lang w:val="fr-CH"/>
        </w:rPr>
        <w:t>arabidopsis thaliana</w:t>
      </w:r>
      <w:r>
        <w:rPr>
          <w:i w:val="false"/>
          <w:iCs w:val="false"/>
          <w:lang w:val="fr-CH"/>
        </w:rPr>
        <w:t xml:space="preserve"> et l’ajout des données </w:t>
      </w:r>
      <w:r>
        <w:rPr>
          <w:i/>
          <w:iCs/>
          <w:lang w:val="fr-CH"/>
        </w:rPr>
        <w:t>sample</w:t>
      </w:r>
      <w:r>
        <w:rPr>
          <w:i w:val="false"/>
          <w:iCs w:val="false"/>
          <w:lang w:val="fr-CH"/>
        </w:rPr>
        <w:t>.</w:t>
      </w:r>
    </w:p>
    <w:p>
      <w:pPr>
        <w:pStyle w:val="Heading1"/>
        <w:keepNext w:val="true"/>
        <w:keepLines/>
        <w:widowControl/>
        <w:numPr>
          <w:ilvl w:val="0"/>
          <w:numId w:val="5"/>
        </w:numPr>
        <w:tabs>
          <w:tab w:val="left" w:pos="367" w:leader="none"/>
        </w:tabs>
        <w:suppressAutoHyphens w:val="true"/>
        <w:bidi w:val="0"/>
        <w:spacing w:lineRule="auto" w:line="480"/>
        <w:ind w:left="57" w:right="0" w:hanging="57"/>
        <w:jc w:val="left"/>
        <w:outlineLvl w:val="0"/>
        <w:rPr/>
      </w:pPr>
      <w:bookmarkStart w:id="5" w:name="__RefHeading___Toc363_1313306196"/>
      <w:bookmarkEnd w:id="5"/>
      <w:r>
        <w:rPr/>
        <w:t>R</w:t>
      </w:r>
      <w:r>
        <w:rPr/>
        <w:t>épertoire demo-img</w:t>
      </w:r>
    </w:p>
    <w:p>
      <w:pPr>
        <w:pStyle w:val="Normal"/>
        <w:rPr/>
      </w:pPr>
      <w:r>
        <w:rPr/>
        <w:t>Ce répertoire contient un exemple d’une démonstration du fonctionnement des plugins existant sous formes de captures d’écran.</w:t>
      </w:r>
    </w:p>
    <w:p>
      <w:pPr>
        <w:pStyle w:val="Normal"/>
        <w:rPr/>
      </w:pPr>
      <w:r>
        <w:rPr/>
      </w:r>
    </w:p>
    <w:p>
      <w:pPr>
        <w:pStyle w:val="Heading1"/>
        <w:keepNext w:val="true"/>
        <w:keepLines/>
        <w:widowControl/>
        <w:numPr>
          <w:ilvl w:val="0"/>
          <w:numId w:val="5"/>
        </w:numPr>
        <w:tabs>
          <w:tab w:val="left" w:pos="367" w:leader="none"/>
        </w:tabs>
        <w:suppressAutoHyphens w:val="true"/>
        <w:bidi w:val="0"/>
        <w:spacing w:lineRule="auto" w:line="480"/>
        <w:ind w:left="0" w:right="0" w:hanging="57"/>
        <w:jc w:val="left"/>
        <w:outlineLvl w:val="0"/>
        <w:rPr/>
      </w:pPr>
      <w:bookmarkStart w:id="6" w:name="__RefHeading___Toc365_1313306196"/>
      <w:bookmarkEnd w:id="6"/>
      <w:r>
        <w:rPr>
          <w:lang w:val="fr-CH"/>
        </w:rPr>
        <w:t>R</w:t>
      </w:r>
      <w:r>
        <w:rPr>
          <w:lang w:val="fr-CH"/>
        </w:rPr>
        <w:t xml:space="preserve">épertoire </w:t>
      </w:r>
      <w:r>
        <w:rPr>
          <w:i/>
          <w:iCs/>
          <w:lang w:val="fr-CH"/>
        </w:rPr>
        <w:t>doc</w:t>
      </w:r>
    </w:p>
    <w:p>
      <w:pPr>
        <w:pStyle w:val="Heading2"/>
        <w:rPr/>
      </w:pPr>
      <w:bookmarkStart w:id="7" w:name="__RefHeading___Toc367_1313306196"/>
      <w:bookmarkEnd w:id="7"/>
      <w:r>
        <w:rPr/>
        <w:t>Sous-répertoires</w:t>
      </w:r>
    </w:p>
    <w:p>
      <w:pPr>
        <w:pStyle w:val="Normal"/>
        <w:numPr>
          <w:ilvl w:val="0"/>
          <w:numId w:val="2"/>
        </w:numPr>
        <w:rPr/>
      </w:pPr>
      <w:r>
        <w:rPr>
          <w:i/>
          <w:iCs/>
          <w:lang w:val="fr-CH"/>
        </w:rPr>
        <w:t>CahierCharges </w:t>
      </w:r>
      <w:r>
        <w:rPr>
          <w:i w:val="false"/>
          <w:iCs w:val="false"/>
          <w:lang w:val="fr-CH"/>
        </w:rPr>
        <w:t>: cont</w:t>
      </w:r>
      <w:r>
        <w:rPr>
          <w:i w:val="false"/>
          <w:iCs w:val="false"/>
          <w:lang w:val="fr-CH"/>
        </w:rPr>
        <w:t>i</w:t>
      </w:r>
      <w:r>
        <w:rPr>
          <w:i w:val="false"/>
          <w:iCs w:val="false"/>
          <w:lang w:val="fr-CH"/>
        </w:rPr>
        <w:t>ent la dernière version du cahier des charges ainsi que les sources Latex de celui-ci.</w:t>
      </w:r>
    </w:p>
    <w:p>
      <w:pPr>
        <w:pStyle w:val="Normal"/>
        <w:numPr>
          <w:ilvl w:val="0"/>
          <w:numId w:val="2"/>
        </w:numPr>
        <w:rPr/>
      </w:pPr>
      <w:r>
        <w:rPr>
          <w:i/>
          <w:iCs/>
          <w:lang w:val="fr-CH"/>
        </w:rPr>
        <w:t xml:space="preserve">FichesDescriptives : </w:t>
      </w:r>
      <w:r>
        <w:rPr>
          <w:i w:val="false"/>
          <w:iCs w:val="false"/>
          <w:lang w:val="fr-CH"/>
        </w:rPr>
        <w:t>contient les 11 fiches descriptives cré</w:t>
      </w:r>
      <w:r>
        <w:rPr>
          <w:i w:val="false"/>
          <w:iCs w:val="false"/>
          <w:lang w:val="fr-CH"/>
        </w:rPr>
        <w:t>ées</w:t>
      </w:r>
      <w:r>
        <w:rPr>
          <w:i w:val="false"/>
          <w:iCs w:val="false"/>
          <w:lang w:val="fr-CH"/>
        </w:rPr>
        <w:t xml:space="preserve"> durant la phase d’analyse du projet.</w:t>
      </w:r>
    </w:p>
    <w:p>
      <w:pPr>
        <w:pStyle w:val="Normal"/>
        <w:numPr>
          <w:ilvl w:val="0"/>
          <w:numId w:val="2"/>
        </w:numPr>
        <w:rPr/>
      </w:pPr>
      <w:r>
        <w:rPr>
          <w:i/>
          <w:iCs/>
          <w:lang w:val="fr-CH"/>
        </w:rPr>
        <w:t>Presentation1 :</w:t>
      </w:r>
      <w:r>
        <w:rPr>
          <w:i w:val="false"/>
          <w:iCs w:val="false"/>
          <w:lang w:val="fr-CH"/>
        </w:rPr>
        <w:t xml:space="preserve"> contient le fichier </w:t>
      </w:r>
      <w:r>
        <w:rPr>
          <w:i/>
          <w:iCs/>
          <w:lang w:val="fr-CH"/>
        </w:rPr>
        <w:t>PowerPoint</w:t>
      </w:r>
      <w:r>
        <w:rPr>
          <w:i w:val="false"/>
          <w:iCs w:val="false"/>
          <w:lang w:val="fr-CH"/>
        </w:rPr>
        <w:t xml:space="preserve"> </w:t>
      </w:r>
      <w:r>
        <w:rPr>
          <w:i w:val="false"/>
          <w:iCs w:val="false"/>
          <w:lang w:val="fr-CH"/>
        </w:rPr>
        <w:t>de la</w:t>
      </w:r>
      <w:r>
        <w:rPr>
          <w:i w:val="false"/>
          <w:iCs w:val="false"/>
          <w:lang w:val="fr-CH"/>
        </w:rPr>
        <w:t xml:space="preserve"> présentation intermédiaire des projets de semestre ainsi que les images utilisées </w:t>
      </w:r>
      <w:r>
        <w:rPr>
          <w:i w:val="false"/>
          <w:iCs w:val="false"/>
          <w:lang w:val="fr-CH"/>
        </w:rPr>
        <w:t>dans cette présentation</w:t>
      </w:r>
      <w:r>
        <w:rPr>
          <w:i w:val="false"/>
          <w:iCs w:val="false"/>
          <w:lang w:val="fr-CH"/>
        </w:rPr>
        <w:t>.</w:t>
      </w:r>
    </w:p>
    <w:p>
      <w:pPr>
        <w:pStyle w:val="Normal"/>
        <w:numPr>
          <w:ilvl w:val="0"/>
          <w:numId w:val="2"/>
        </w:numPr>
        <w:rPr/>
      </w:pPr>
      <w:r>
        <w:rPr>
          <w:i/>
          <w:iCs/>
          <w:lang w:val="fr-CH"/>
        </w:rPr>
        <w:t xml:space="preserve">Pvs : </w:t>
      </w:r>
      <w:r>
        <w:rPr>
          <w:i w:val="false"/>
          <w:iCs w:val="false"/>
          <w:lang w:val="fr-CH"/>
        </w:rPr>
        <w:t>contient les versions PDF des PVs créés durant le projet ainsi que deux modèle</w:t>
      </w:r>
      <w:r>
        <w:rPr>
          <w:i w:val="false"/>
          <w:iCs w:val="false"/>
          <w:lang w:val="fr-CH"/>
        </w:rPr>
        <w:t>s</w:t>
      </w:r>
      <w:r>
        <w:rPr>
          <w:i w:val="false"/>
          <w:iCs w:val="false"/>
          <w:lang w:val="fr-CH"/>
        </w:rPr>
        <w:t xml:space="preserve"> de PV au</w:t>
      </w:r>
      <w:r>
        <w:rPr>
          <w:i w:val="false"/>
          <w:iCs w:val="false"/>
          <w:lang w:val="fr-CH"/>
        </w:rPr>
        <w:t>x</w:t>
      </w:r>
      <w:r>
        <w:rPr>
          <w:i w:val="false"/>
          <w:iCs w:val="false"/>
          <w:lang w:val="fr-CH"/>
        </w:rPr>
        <w:t xml:space="preserve"> format</w:t>
      </w:r>
      <w:r>
        <w:rPr>
          <w:i w:val="false"/>
          <w:iCs w:val="false"/>
          <w:lang w:val="fr-CH"/>
        </w:rPr>
        <w:t>s</w:t>
      </w:r>
      <w:r>
        <w:rPr>
          <w:i w:val="false"/>
          <w:iCs w:val="false"/>
          <w:lang w:val="fr-CH"/>
        </w:rPr>
        <w:t xml:space="preserve"> </w:t>
      </w:r>
      <w:r>
        <w:rPr>
          <w:i/>
          <w:iCs/>
          <w:lang w:val="fr-CH"/>
        </w:rPr>
        <w:t>docx</w:t>
      </w:r>
      <w:r>
        <w:rPr>
          <w:i w:val="false"/>
          <w:iCs w:val="false"/>
          <w:lang w:val="fr-CH"/>
        </w:rPr>
        <w:t xml:space="preserve"> et  </w:t>
      </w:r>
      <w:r>
        <w:rPr>
          <w:i/>
          <w:iCs/>
          <w:lang w:val="fr-CH"/>
        </w:rPr>
        <w:t>Latex</w:t>
      </w:r>
      <w:r>
        <w:rPr>
          <w:i w:val="false"/>
          <w:iCs w:val="false"/>
          <w:lang w:val="fr-CH"/>
        </w:rPr>
        <w:t>.</w:t>
      </w:r>
    </w:p>
    <w:p>
      <w:pPr>
        <w:pStyle w:val="Normal"/>
        <w:numPr>
          <w:ilvl w:val="0"/>
          <w:numId w:val="2"/>
        </w:numPr>
        <w:rPr/>
      </w:pPr>
      <w:r>
        <w:rPr>
          <w:i/>
          <w:iCs/>
          <w:lang w:val="fr-CH"/>
        </w:rPr>
        <w:t xml:space="preserve">ResumeDNA1 : </w:t>
      </w:r>
      <w:r>
        <w:rPr>
          <w:i w:val="false"/>
          <w:iCs w:val="false"/>
          <w:lang w:val="fr-CH"/>
        </w:rPr>
        <w:t xml:space="preserve">contient </w:t>
      </w:r>
      <w:r>
        <w:rPr>
          <w:i w:val="false"/>
          <w:iCs w:val="false"/>
          <w:lang w:val="fr-CH"/>
        </w:rPr>
        <w:t>un</w:t>
      </w:r>
      <w:r>
        <w:rPr>
          <w:i w:val="false"/>
          <w:iCs w:val="false"/>
          <w:lang w:val="fr-CH"/>
        </w:rPr>
        <w:t xml:space="preserve"> document résumant ce qui avait été </w:t>
      </w:r>
      <w:r>
        <w:rPr>
          <w:i w:val="false"/>
          <w:iCs w:val="false"/>
          <w:lang w:val="fr-CH"/>
        </w:rPr>
        <w:t>réalisé</w:t>
      </w:r>
      <w:r>
        <w:rPr>
          <w:i w:val="false"/>
          <w:iCs w:val="false"/>
          <w:lang w:val="fr-CH"/>
        </w:rPr>
        <w:t xml:space="preserve"> d</w:t>
      </w:r>
      <w:r>
        <w:rPr>
          <w:i w:val="false"/>
          <w:iCs w:val="false"/>
          <w:lang w:val="fr-CH"/>
        </w:rPr>
        <w:t>urant</w:t>
      </w:r>
      <w:r>
        <w:rPr>
          <w:i w:val="false"/>
          <w:iCs w:val="false"/>
          <w:lang w:val="fr-CH"/>
        </w:rPr>
        <w:t xml:space="preserve"> le projet </w:t>
      </w:r>
      <w:r>
        <w:rPr>
          <w:i/>
          <w:iCs/>
          <w:lang w:val="fr-CH"/>
        </w:rPr>
        <w:t>VisuDNA</w:t>
      </w:r>
      <w:r>
        <w:rPr>
          <w:i w:val="false"/>
          <w:iCs w:val="false"/>
          <w:lang w:val="fr-CH"/>
        </w:rPr>
        <w:t xml:space="preserve"> (premier du nom) </w:t>
      </w:r>
      <w:r>
        <w:rPr>
          <w:i w:val="false"/>
          <w:iCs w:val="false"/>
          <w:lang w:val="fr-CH"/>
        </w:rPr>
        <w:t xml:space="preserve">ainsi que les sources </w:t>
      </w:r>
      <w:r>
        <w:rPr>
          <w:i/>
          <w:iCs/>
          <w:lang w:val="fr-CH"/>
        </w:rPr>
        <w:t xml:space="preserve">Latex </w:t>
      </w:r>
      <w:r>
        <w:rPr>
          <w:i w:val="false"/>
          <w:iCs w:val="false"/>
          <w:lang w:val="fr-CH"/>
        </w:rPr>
        <w:t>de ce document</w:t>
      </w:r>
      <w:r>
        <w:rPr>
          <w:i w:val="false"/>
          <w:iCs w:val="false"/>
          <w:lang w:val="fr-CH"/>
        </w:rPr>
        <w:t>.</w:t>
      </w:r>
    </w:p>
    <w:p>
      <w:pPr>
        <w:pStyle w:val="Normal"/>
        <w:numPr>
          <w:ilvl w:val="0"/>
          <w:numId w:val="2"/>
        </w:numPr>
        <w:rPr/>
      </w:pPr>
      <w:r>
        <w:rPr>
          <w:i/>
          <w:iCs/>
          <w:lang w:val="fr-CH"/>
        </w:rPr>
        <w:t xml:space="preserve">UseCase : </w:t>
      </w:r>
      <w:r>
        <w:rPr>
          <w:i w:val="false"/>
          <w:iCs w:val="false"/>
          <w:lang w:val="fr-CH"/>
        </w:rPr>
        <w:t xml:space="preserve">contient </w:t>
      </w:r>
      <w:r>
        <w:rPr>
          <w:i w:val="false"/>
          <w:iCs w:val="false"/>
          <w:lang w:val="fr-CH"/>
        </w:rPr>
        <w:t xml:space="preserve">différentes version du UseCase de l’application dont </w:t>
      </w:r>
      <w:r>
        <w:rPr>
          <w:i w:val="false"/>
          <w:iCs w:val="false"/>
          <w:lang w:val="fr-CH"/>
        </w:rPr>
        <w:t xml:space="preserve">des </w:t>
      </w:r>
      <w:r>
        <w:rPr>
          <w:i w:val="false"/>
          <w:iCs w:val="false"/>
          <w:lang w:val="fr-CH"/>
        </w:rPr>
        <w:t>fichiers</w:t>
      </w:r>
      <w:r>
        <w:rPr>
          <w:i/>
          <w:iCs/>
          <w:lang w:val="fr-CH"/>
        </w:rPr>
        <w:t xml:space="preserve"> Visual Paradigm</w:t>
      </w:r>
      <w:r>
        <w:rPr>
          <w:i w:val="false"/>
          <w:iCs w:val="false"/>
          <w:lang w:val="fr-CH"/>
        </w:rPr>
        <w:t xml:space="preserve"> ainsi que ces diagrammes au format JPEG.</w:t>
      </w:r>
    </w:p>
    <w:p>
      <w:pPr>
        <w:pStyle w:val="Normal"/>
        <w:numPr>
          <w:ilvl w:val="0"/>
          <w:numId w:val="2"/>
        </w:numPr>
        <w:rPr/>
      </w:pPr>
      <w:r>
        <w:rPr>
          <w:i/>
          <w:iCs/>
          <w:lang w:val="fr-CH"/>
        </w:rPr>
        <w:t>Planning :</w:t>
      </w:r>
      <w:r>
        <w:rPr>
          <w:i w:val="false"/>
          <w:iCs w:val="false"/>
          <w:lang w:val="fr-CH"/>
        </w:rPr>
        <w:t xml:space="preserve"> contient </w:t>
      </w:r>
      <w:r>
        <w:rPr>
          <w:i w:val="false"/>
          <w:iCs w:val="false"/>
          <w:lang w:val="fr-CH"/>
        </w:rPr>
        <w:t xml:space="preserve">un planning sous forme de diagramme de Gantt créer avec </w:t>
      </w:r>
      <w:r>
        <w:rPr>
          <w:i/>
          <w:iCs/>
          <w:lang w:val="fr-CH"/>
        </w:rPr>
        <w:t xml:space="preserve">Ganttproject ; </w:t>
      </w:r>
      <w:r>
        <w:rPr>
          <w:i w:val="false"/>
          <w:iCs w:val="false"/>
          <w:lang w:val="fr-CH"/>
        </w:rPr>
        <w:t xml:space="preserve">les fichier d’installation du logiciels sont également présents. </w:t>
      </w:r>
    </w:p>
    <w:p>
      <w:pPr>
        <w:pStyle w:val="Heading2"/>
        <w:rPr/>
      </w:pPr>
      <w:bookmarkStart w:id="8" w:name="__RefHeading___Toc369_1313306196"/>
      <w:bookmarkEnd w:id="8"/>
      <w:r>
        <w:rPr>
          <w:lang w:val="fr-CH"/>
        </w:rPr>
        <w:t>Fichiers présents</w:t>
      </w:r>
    </w:p>
    <w:p>
      <w:pPr>
        <w:pStyle w:val="Normal"/>
        <w:numPr>
          <w:ilvl w:val="0"/>
          <w:numId w:val="7"/>
        </w:numPr>
        <w:rPr/>
      </w:pPr>
      <w:r>
        <w:rPr>
          <w:i/>
          <w:iCs/>
          <w:lang w:val="fr-CH"/>
        </w:rPr>
        <w:t>contenu_repo :</w:t>
      </w:r>
      <w:r>
        <w:rPr>
          <w:lang w:val="fr-CH"/>
        </w:rPr>
        <w:t xml:space="preserve"> explique le contenu du repository ; </w:t>
      </w:r>
      <w:r>
        <w:rPr>
          <w:lang w:val="fr-CH"/>
        </w:rPr>
        <w:t>présent aux formats PDF et DOCX</w:t>
      </w:r>
      <w:r>
        <w:rPr>
          <w:lang w:val="fr-CH"/>
        </w:rPr>
        <w:t xml:space="preserve">. </w:t>
      </w:r>
    </w:p>
    <w:p>
      <w:pPr>
        <w:pStyle w:val="Normal"/>
        <w:numPr>
          <w:ilvl w:val="0"/>
          <w:numId w:val="7"/>
        </w:numPr>
        <w:rPr/>
      </w:pPr>
      <w:r>
        <w:rPr>
          <w:i/>
          <w:iCs/>
          <w:lang w:val="fr-CH"/>
        </w:rPr>
        <w:t>state_of_the_art.docx :</w:t>
      </w:r>
      <w:r>
        <w:rPr>
          <w:i w:val="false"/>
          <w:iCs w:val="false"/>
          <w:lang w:val="fr-CH"/>
        </w:rPr>
        <w:t xml:space="preserve"> explique les différents logiciels de visualisation de graphe testés ainsi que leurs avantages et inconvénients.</w:t>
      </w:r>
    </w:p>
    <w:p>
      <w:pPr>
        <w:pStyle w:val="TextBody"/>
        <w:numPr>
          <w:ilvl w:val="0"/>
          <w:numId w:val="7"/>
        </w:numPr>
        <w:rPr/>
      </w:pPr>
      <w:bookmarkStart w:id="9" w:name="__RefHeading___Toc371_1313306196"/>
      <w:bookmarkEnd w:id="9"/>
      <w:r>
        <w:rPr>
          <w:i/>
          <w:iCs/>
          <w:lang w:val="fr-CH"/>
        </w:rPr>
        <w:t>visuDNA_comparaison_outils_graphe.xlsx :</w:t>
      </w:r>
      <w:r>
        <w:rPr>
          <w:i w:val="false"/>
          <w:iCs w:val="false"/>
          <w:lang w:val="fr-CH"/>
        </w:rPr>
        <w:t xml:space="preserve"> définit les critères de sélection de l’outil le plus adapté. Cette comparaison est </w:t>
      </w:r>
      <w:r>
        <w:rPr>
          <w:i w:val="false"/>
          <w:iCs w:val="false"/>
          <w:lang w:val="fr-CH"/>
        </w:rPr>
        <w:t>reprise</w:t>
      </w:r>
      <w:r>
        <w:rPr>
          <w:i w:val="false"/>
          <w:iCs w:val="false"/>
          <w:lang w:val="fr-CH"/>
        </w:rPr>
        <w:t xml:space="preserve"> dans </w:t>
      </w:r>
      <w:r>
        <w:rPr>
          <w:i/>
          <w:iCs/>
          <w:lang w:val="fr-CH"/>
        </w:rPr>
        <w:t>s</w:t>
      </w:r>
      <w:r>
        <w:rPr>
          <w:i/>
          <w:iCs/>
          <w:lang w:val="fr-CH"/>
        </w:rPr>
        <w:t>tate_of_the_art.docx</w:t>
      </w:r>
      <w:r>
        <w:rPr>
          <w:i w:val="false"/>
          <w:iCs w:val="false"/>
          <w:lang w:val="fr-CH"/>
        </w:rPr>
        <w:t>.</w:t>
      </w:r>
    </w:p>
    <w:p>
      <w:pPr>
        <w:pStyle w:val="Normal"/>
        <w:widowControl/>
        <w:numPr>
          <w:ilvl w:val="0"/>
          <w:numId w:val="0"/>
        </w:numPr>
        <w:tabs>
          <w:tab w:val="left" w:pos="367" w:leader="none"/>
        </w:tabs>
        <w:suppressAutoHyphens w:val="true"/>
        <w:bidi w:val="0"/>
        <w:spacing w:lineRule="auto" w:line="480"/>
        <w:ind w:firstLine="720"/>
        <w:jc w:val="left"/>
        <w:outlineLvl w:val="0"/>
        <w:rPr>
          <w:i w:val="false"/>
          <w:i w:val="false"/>
          <w:iCs w:val="false"/>
          <w:lang w:val="fr-CH"/>
        </w:rPr>
      </w:pPr>
      <w:r>
        <w:rPr/>
      </w:r>
    </w:p>
    <w:p>
      <w:pPr>
        <w:pStyle w:val="Heading1"/>
        <w:keepNext w:val="true"/>
        <w:keepLines/>
        <w:widowControl/>
        <w:numPr>
          <w:ilvl w:val="0"/>
          <w:numId w:val="5"/>
        </w:numPr>
        <w:tabs>
          <w:tab w:val="left" w:pos="367" w:leader="none"/>
        </w:tabs>
        <w:suppressAutoHyphens w:val="true"/>
        <w:bidi w:val="0"/>
        <w:spacing w:lineRule="auto" w:line="480"/>
        <w:ind w:left="0" w:right="0" w:hanging="57"/>
        <w:jc w:val="left"/>
        <w:outlineLvl w:val="0"/>
        <w:rPr/>
      </w:pPr>
      <w:bookmarkStart w:id="10" w:name="__RefHeading___Toc373_1313306196"/>
      <w:bookmarkEnd w:id="10"/>
      <w:r>
        <w:rPr>
          <w:rStyle w:val="Emphasis"/>
          <w:i w:val="false"/>
          <w:iCs w:val="false"/>
          <w:lang w:val="fr-CH"/>
        </w:rPr>
        <w:t>R</w:t>
      </w:r>
      <w:r>
        <w:rPr>
          <w:rStyle w:val="Emphasis"/>
          <w:i w:val="false"/>
          <w:iCs w:val="false"/>
          <w:lang w:val="fr-CH"/>
        </w:rPr>
        <w:t>épertoire</w:t>
      </w:r>
      <w:r>
        <w:rPr>
          <w:rStyle w:val="Emphasis"/>
          <w:lang w:val="fr-CH"/>
        </w:rPr>
        <w:t xml:space="preserve"> sources</w:t>
      </w:r>
    </w:p>
    <w:p>
      <w:pPr>
        <w:pStyle w:val="Normal"/>
        <w:rPr/>
      </w:pPr>
      <w:r>
        <w:rPr>
          <w:rStyle w:val="Emphasis"/>
          <w:i w:val="false"/>
          <w:iCs w:val="false"/>
          <w:lang w:val="fr-CH"/>
        </w:rPr>
        <w:t xml:space="preserve">Ce répertoire contient le code source des plugins développés pour Tulip. </w:t>
      </w:r>
      <w:r>
        <w:rPr>
          <w:rStyle w:val="Emphasis"/>
          <w:i w:val="false"/>
          <w:iCs w:val="false"/>
          <w:lang w:val="fr-CH"/>
        </w:rPr>
        <w:t>Ils sont</w:t>
      </w:r>
      <w:r>
        <w:rPr>
          <w:rStyle w:val="Emphasis"/>
          <w:i w:val="false"/>
          <w:iCs w:val="false"/>
          <w:lang w:val="fr-CH"/>
        </w:rPr>
        <w:t xml:space="preserve"> créant un lient symbolique depuis les fichiers python présents et le répertoire d’installation de </w:t>
      </w:r>
      <w:r>
        <w:rPr>
          <w:rStyle w:val="Emphasis"/>
          <w:i/>
          <w:iCs/>
          <w:lang w:val="fr-CH"/>
        </w:rPr>
        <w:t xml:space="preserve">Tulip </w:t>
      </w:r>
      <w:r>
        <w:rPr>
          <w:rStyle w:val="Emphasis"/>
          <w:i w:val="false"/>
          <w:iCs w:val="false"/>
          <w:lang w:val="fr-CH"/>
        </w:rPr>
        <w:t xml:space="preserve">(dans </w:t>
      </w:r>
      <w:r>
        <w:rPr>
          <w:rStyle w:val="Emphasis"/>
          <w:i/>
          <w:iCs/>
          <w:lang w:val="fr-CH"/>
        </w:rPr>
        <w:t>lib/tulip/python/)</w:t>
      </w:r>
      <w:r>
        <w:rPr>
          <w:rStyle w:val="Emphasis"/>
          <w:i w:val="false"/>
          <w:iCs w:val="false"/>
          <w:lang w:val="fr-CH"/>
        </w:rPr>
        <w:t>.</w:t>
      </w:r>
    </w:p>
    <w:p>
      <w:pPr>
        <w:pStyle w:val="Heading2"/>
        <w:rPr/>
      </w:pPr>
      <w:bookmarkStart w:id="11" w:name="__RefHeading___Toc375_1313306196"/>
      <w:bookmarkEnd w:id="11"/>
      <w:r>
        <w:rPr>
          <w:rStyle w:val="Emphasis"/>
          <w:i w:val="false"/>
          <w:iCs w:val="false"/>
        </w:rPr>
        <w:t>Fichiers présents</w:t>
      </w:r>
    </w:p>
    <w:p>
      <w:pPr>
        <w:pStyle w:val="Normal"/>
        <w:numPr>
          <w:ilvl w:val="0"/>
          <w:numId w:val="3"/>
        </w:numPr>
        <w:rPr/>
      </w:pPr>
      <w:r>
        <w:rPr>
          <w:rStyle w:val="Emphasis"/>
          <w:i/>
          <w:iCs/>
        </w:rPr>
        <w:t>MergeSamples.py:</w:t>
      </w:r>
      <w:r>
        <w:rPr>
          <w:rStyle w:val="Emphasis"/>
          <w:i w:val="false"/>
          <w:iCs w:val="false"/>
        </w:rPr>
        <w:t xml:space="preserve">contient le code du plugin d’ajout de données </w:t>
      </w:r>
      <w:r>
        <w:rPr>
          <w:rStyle w:val="Emphasis"/>
          <w:i/>
          <w:iCs/>
        </w:rPr>
        <w:t>sample</w:t>
      </w:r>
    </w:p>
    <w:p>
      <w:pPr>
        <w:pStyle w:val="Normal"/>
        <w:numPr>
          <w:ilvl w:val="0"/>
          <w:numId w:val="3"/>
        </w:numPr>
        <w:rPr/>
      </w:pPr>
      <w:r>
        <w:rPr>
          <w:rStyle w:val="Emphasis"/>
          <w:i/>
          <w:iCs/>
        </w:rPr>
        <w:t xml:space="preserve">dictmaker.py : </w:t>
      </w:r>
      <w:r>
        <w:rPr>
          <w:rStyle w:val="Emphasis"/>
          <w:i w:val="false"/>
          <w:iCs w:val="false"/>
        </w:rPr>
        <w:t>un module python permettant de transformer une liste de nœuds en dictionnaire.</w:t>
      </w:r>
    </w:p>
    <w:p>
      <w:pPr>
        <w:pStyle w:val="Normal"/>
        <w:numPr>
          <w:ilvl w:val="0"/>
          <w:numId w:val="3"/>
        </w:numPr>
        <w:rPr/>
      </w:pPr>
      <w:r>
        <w:rPr>
          <w:rStyle w:val="Emphasis"/>
          <w:i/>
          <w:iCs/>
        </w:rPr>
        <w:t>SelectRelated</w:t>
      </w:r>
      <w:r>
        <w:rPr>
          <w:rStyle w:val="Emphasis"/>
          <w:i/>
          <w:iCs/>
        </w:rPr>
        <w:t>.py :</w:t>
      </w:r>
      <w:r>
        <w:rPr>
          <w:rStyle w:val="Emphasis"/>
          <w:i w:val="false"/>
          <w:iCs w:val="false"/>
        </w:rPr>
        <w:t xml:space="preserve"> contient le code du plugin de filtre.</w:t>
      </w:r>
    </w:p>
    <w:p>
      <w:pPr>
        <w:pStyle w:val="Normal"/>
        <w:widowControl/>
        <w:numPr>
          <w:ilvl w:val="0"/>
          <w:numId w:val="0"/>
        </w:numPr>
        <w:tabs>
          <w:tab w:val="left" w:pos="367" w:leader="none"/>
        </w:tabs>
        <w:suppressAutoHyphens w:val="true"/>
        <w:bidi w:val="0"/>
        <w:spacing w:lineRule="auto" w:line="480"/>
        <w:ind w:left="0" w:right="0" w:hanging="57"/>
        <w:jc w:val="left"/>
        <w:outlineLvl w:val="0"/>
        <w:rPr>
          <w:rStyle w:val="Emphasis"/>
          <w:i w:val="false"/>
          <w:i w:val="false"/>
          <w:iCs w:val="false"/>
          <w:lang w:val="fr-CH"/>
        </w:rPr>
      </w:pPr>
      <w:r>
        <w:rPr>
          <w:i w:val="false"/>
          <w:iCs w:val="false"/>
          <w:lang w:val="fr-CH"/>
        </w:rPr>
      </w:r>
    </w:p>
    <w:p>
      <w:pPr>
        <w:pStyle w:val="Heading1"/>
        <w:keepNext w:val="true"/>
        <w:keepLines/>
        <w:widowControl/>
        <w:numPr>
          <w:ilvl w:val="0"/>
          <w:numId w:val="5"/>
        </w:numPr>
        <w:tabs>
          <w:tab w:val="left" w:pos="367" w:leader="none"/>
        </w:tabs>
        <w:suppressAutoHyphens w:val="true"/>
        <w:bidi w:val="0"/>
        <w:spacing w:lineRule="auto" w:line="480"/>
        <w:ind w:left="0" w:right="0" w:hanging="57"/>
        <w:jc w:val="left"/>
        <w:outlineLvl w:val="0"/>
        <w:rPr/>
      </w:pPr>
      <w:bookmarkStart w:id="12" w:name="__RefHeading___Toc485_1313306196"/>
      <w:bookmarkEnd w:id="12"/>
      <w:r>
        <w:rPr>
          <w:rStyle w:val="Emphasis"/>
          <w:i w:val="false"/>
          <w:iCs w:val="false"/>
          <w:lang w:val="fr-CH"/>
        </w:rPr>
        <w:t>R</w:t>
      </w:r>
      <w:r>
        <w:rPr>
          <w:rStyle w:val="Emphasis"/>
          <w:i w:val="false"/>
          <w:iCs w:val="false"/>
          <w:lang w:val="fr-CH"/>
        </w:rPr>
        <w:t>épertoire</w:t>
      </w:r>
      <w:r>
        <w:rPr>
          <w:rStyle w:val="Emphasis"/>
          <w:lang w:val="fr-CH"/>
        </w:rPr>
        <w:t xml:space="preserve"> </w:t>
      </w:r>
      <w:r>
        <w:rPr>
          <w:rStyle w:val="Emphasis"/>
          <w:i/>
          <w:iCs/>
          <w:lang w:val="fr-CH"/>
        </w:rPr>
        <w:t>VisuDNA</w:t>
      </w:r>
    </w:p>
    <w:p>
      <w:pPr>
        <w:pStyle w:val="Normal"/>
        <w:rPr/>
      </w:pPr>
      <w:r>
        <w:rPr>
          <w:lang w:val="fr-CH"/>
        </w:rPr>
        <w:t xml:space="preserve">Ce répertoire contient ce qui a été fait lors du </w:t>
      </w:r>
      <w:r>
        <w:rPr>
          <w:lang w:val="fr-CH"/>
        </w:rPr>
        <w:t>premier</w:t>
      </w:r>
      <w:r>
        <w:rPr>
          <w:lang w:val="fr-CH"/>
        </w:rPr>
        <w:t xml:space="preserve"> projet </w:t>
      </w:r>
      <w:r>
        <w:rPr>
          <w:i/>
          <w:iCs/>
          <w:lang w:val="fr-CH"/>
        </w:rPr>
        <w:t>VisuDNA.</w:t>
      </w:r>
    </w:p>
    <w:p>
      <w:pPr>
        <w:pStyle w:val="Heading2"/>
        <w:rPr/>
      </w:pPr>
      <w:bookmarkStart w:id="13" w:name="__RefHeading___Toc487_1313306196"/>
      <w:bookmarkEnd w:id="13"/>
      <w:r>
        <w:rPr/>
        <w:t>Sous-répertoire</w:t>
      </w:r>
      <w:r>
        <w:rPr/>
        <w:t>s</w:t>
      </w:r>
    </w:p>
    <w:p>
      <w:pPr>
        <w:pStyle w:val="Normal"/>
        <w:numPr>
          <w:ilvl w:val="0"/>
          <w:numId w:val="8"/>
        </w:numPr>
        <w:rPr>
          <w:i/>
          <w:i/>
          <w:iCs/>
        </w:rPr>
      </w:pPr>
      <w:r>
        <w:rPr>
          <w:i/>
          <w:iCs/>
        </w:rPr>
        <w:t xml:space="preserve">sources: </w:t>
      </w:r>
      <w:r>
        <w:rPr>
          <w:i w:val="false"/>
          <w:iCs w:val="false"/>
        </w:rPr>
        <w:t>sources du programme de fusion des données patient et du plugin Gephi.</w:t>
      </w:r>
    </w:p>
    <w:p>
      <w:pPr>
        <w:pStyle w:val="Heading2"/>
        <w:rPr/>
      </w:pPr>
      <w:bookmarkStart w:id="14" w:name="__RefHeading___Toc379_1313306196"/>
      <w:bookmarkEnd w:id="14"/>
      <w:r>
        <w:rPr/>
        <w:t>Fichiers présents</w:t>
      </w:r>
    </w:p>
    <w:p>
      <w:pPr>
        <w:pStyle w:val="Normal"/>
        <w:numPr>
          <w:ilvl w:val="0"/>
          <w:numId w:val="4"/>
        </w:numPr>
        <w:rPr>
          <w:i/>
          <w:i/>
          <w:iCs/>
        </w:rPr>
      </w:pPr>
      <w:r>
        <w:rPr>
          <w:i/>
          <w:iCs/>
        </w:rPr>
        <w:t xml:space="preserve">CahiersDesCharges.pdf : </w:t>
      </w:r>
      <w:r>
        <w:rPr>
          <w:i w:val="false"/>
          <w:iCs w:val="false"/>
        </w:rPr>
        <w:t>état final du cahier des charges.</w:t>
      </w:r>
    </w:p>
    <w:p>
      <w:pPr>
        <w:pStyle w:val="Normal"/>
        <w:numPr>
          <w:ilvl w:val="0"/>
          <w:numId w:val="4"/>
        </w:numPr>
        <w:rPr>
          <w:i/>
          <w:i/>
          <w:iCs/>
        </w:rPr>
      </w:pPr>
      <w:r>
        <w:rPr>
          <w:i/>
          <w:iCs/>
        </w:rPr>
        <w:t xml:space="preserve">eiafr-visudna-patient.nbm : </w:t>
      </w:r>
      <w:r>
        <w:rPr>
          <w:i w:val="false"/>
          <w:iCs w:val="false"/>
        </w:rPr>
        <w:t>plugin Gephi.</w:t>
      </w:r>
    </w:p>
    <w:p>
      <w:pPr>
        <w:pStyle w:val="Normal"/>
        <w:numPr>
          <w:ilvl w:val="0"/>
          <w:numId w:val="4"/>
        </w:numPr>
        <w:rPr>
          <w:i/>
          <w:i/>
          <w:iCs/>
        </w:rPr>
      </w:pPr>
      <w:r>
        <w:rPr>
          <w:i/>
          <w:iCs/>
        </w:rPr>
        <w:t xml:space="preserve">ModeDemploi.pdf : </w:t>
      </w:r>
      <w:r>
        <w:rPr>
          <w:i w:val="false"/>
          <w:iCs w:val="false"/>
        </w:rPr>
        <w:t>mode d’emploi d’installation du plugin Gephi.</w:t>
      </w:r>
    </w:p>
    <w:p>
      <w:pPr>
        <w:pStyle w:val="Normal"/>
        <w:numPr>
          <w:ilvl w:val="0"/>
          <w:numId w:val="4"/>
        </w:numPr>
        <w:rPr>
          <w:i/>
          <w:i/>
          <w:iCs/>
        </w:rPr>
      </w:pPr>
      <w:r>
        <w:rPr>
          <w:i/>
          <w:iCs/>
        </w:rPr>
        <w:t xml:space="preserve">Rapport.pdf : </w:t>
      </w:r>
      <w:r>
        <w:rPr>
          <w:i w:val="false"/>
          <w:iCs w:val="false"/>
        </w:rPr>
        <w:t>rapport final.</w:t>
      </w:r>
    </w:p>
    <w:p>
      <w:pPr>
        <w:pStyle w:val="Normal"/>
        <w:numPr>
          <w:ilvl w:val="0"/>
          <w:numId w:val="4"/>
        </w:numPr>
        <w:rPr/>
      </w:pPr>
      <w:r>
        <w:rPr>
          <w:i/>
          <w:iCs/>
        </w:rPr>
        <w:t xml:space="preserve">readme.pdf: </w:t>
      </w:r>
      <w:r>
        <w:rPr>
          <w:i w:val="false"/>
          <w:iCs w:val="false"/>
        </w:rPr>
        <w:t>contenu du CD rendu.</w:t>
      </w:r>
    </w:p>
    <w:p>
      <w:pPr>
        <w:pStyle w:val="Normal"/>
        <w:rPr>
          <w:i w:val="false"/>
          <w:i w:val="false"/>
          <w:iCs w:val="false"/>
          <w:lang w:val="fr-CH"/>
        </w:rPr>
      </w:pPr>
      <w:r>
        <w:rPr/>
      </w:r>
    </w:p>
    <w:sectPr>
      <w:headerReference w:type="default" r:id="rId3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lang w:val="fr-CH"/>
      </w:rPr>
      <w:t xml:space="preserve">Bouquet </w:t>
    </w:r>
    <w:r>
      <w:rPr>
        <w:lang w:val="fr-CH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" w:asciiTheme="minorHAnsi" w:cstheme="minorBidi" w:eastAsiaTheme="minorEastAsia" w:hAnsiTheme="minorHAnsi"/>
        <w:szCs w:val="24"/>
        <w:lang w:val="fr-CH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480"/>
      <w:ind w:firstLine="720"/>
      <w:jc w:val="left"/>
    </w:pPr>
    <w:rPr>
      <w:rFonts w:ascii="Times New Roman" w:hAnsi="Times New Roman" w:eastAsia="" w:cs="" w:asciiTheme="minorHAnsi" w:cstheme="minorBidi" w:eastAsiaTheme="minorEastAsia" w:hAnsiTheme="minorHAnsi"/>
      <w:color w:val="00000A"/>
      <w:sz w:val="24"/>
      <w:szCs w:val="24"/>
      <w:lang w:val="fr-CH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bidi w:val="0"/>
      <w:ind w:hanging="0"/>
      <w:outlineLvl w:val="0"/>
    </w:pPr>
    <w:rPr>
      <w:rFonts w:ascii="Times New Roman" w:hAnsi="Times New Roman" w:eastAsia="" w:cs="" w:asciiTheme="majorHAnsi" w:cstheme="majorBidi" w:eastAsiaTheme="majorEastAsia" w:hAnsiTheme="majorHAnsi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 w:val="true"/>
      <w:keepLines/>
      <w:bidi w:val="0"/>
      <w:ind w:hanging="0"/>
      <w:outlineLvl w:val="1"/>
    </w:pPr>
    <w:rPr>
      <w:rFonts w:ascii="Times New Roman" w:hAnsi="Times New Roman" w:eastAsia="" w:cs="" w:asciiTheme="majorHAnsi" w:cstheme="majorBidi" w:eastAsiaTheme="majorEastAsia" w:hAnsiTheme="majorHAnsi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 w:val="true"/>
      <w:keepLines/>
      <w:ind w:hanging="0"/>
      <w:outlineLvl w:val="2"/>
    </w:pPr>
    <w:rPr>
      <w:rFonts w:ascii="Times New Roman" w:hAnsi="Times New Roman" w:eastAsia="" w:cs="" w:asciiTheme="majorHAnsi" w:cstheme="majorBidi" w:eastAsiaTheme="majorEastAsia" w:hAnsiTheme="majorHAns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ind w:hanging="0"/>
      <w:outlineLvl w:val="3"/>
    </w:pPr>
    <w:rPr>
      <w:rFonts w:ascii="Times New Roman" w:hAnsi="Times New Roman" w:eastAsia="" w:cs="" w:asciiTheme="majorHAnsi" w:cstheme="majorBidi" w:eastAsiaTheme="majorEastAsia" w:hAnsiTheme="majorHAns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ind w:hanging="0"/>
      <w:outlineLvl w:val="4"/>
    </w:pPr>
    <w:rPr>
      <w:rFonts w:ascii="Times New Roman" w:hAnsi="Times New Roman" w:eastAsia="" w:cs="" w:asciiTheme="majorHAnsi" w:cstheme="majorBidi" w:eastAsiaTheme="majorEastAsia" w:hAnsiTheme="majorHAns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ind w:hanging="0"/>
      <w:outlineLvl w:val="5"/>
    </w:pPr>
    <w:rPr>
      <w:rFonts w:ascii="Times New Roman" w:hAnsi="Times New Roman" w:eastAsia="" w:cs="" w:asciiTheme="majorHAnsi" w:cstheme="majorBidi" w:eastAsiaTheme="majorEastAsia" w:hAnsiTheme="majorHAns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ind w:hanging="0"/>
      <w:outlineLvl w:val="6"/>
    </w:pPr>
    <w:rPr>
      <w:rFonts w:ascii="Times New Roman" w:hAnsi="Times New Roman" w:eastAsia="" w:cs="" w:asciiTheme="majorHAnsi" w:cstheme="majorBidi" w:eastAsiaTheme="majorEastAsia" w:hAnsiTheme="majorHAns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 w:val="true"/>
      <w:keepLines/>
      <w:ind w:hanging="0"/>
      <w:outlineLvl w:val="7"/>
    </w:pPr>
    <w:rPr>
      <w:rFonts w:ascii="Times New Roman" w:hAnsi="Times New Roman" w:eastAsia="" w:cs="" w:asciiTheme="majorHAnsi" w:cstheme="majorBidi" w:eastAsiaTheme="majorEastAsia" w:hAnsiTheme="majorHAns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ind w:hanging="0"/>
      <w:outlineLvl w:val="8"/>
    </w:pPr>
    <w:rPr>
      <w:rFonts w:ascii="Times New Roman" w:hAnsi="Times New Roman" w:eastAsia="" w:cs="" w:asciiTheme="majorHAnsi" w:cstheme="majorBidi" w:eastAsiaTheme="majorEastAsia" w:hAnsiTheme="majorHAnsi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Pr/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Pr>
      <w:sz w:val="16"/>
      <w:szCs w:val="16"/>
    </w:r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Pr>
      <w:sz w:val="16"/>
      <w:szCs w:val="16"/>
    </w:rPr>
  </w:style>
  <w:style w:type="character" w:styleId="ClosingChar" w:customStyle="1">
    <w:name w:val="Closing Char"/>
    <w:basedOn w:val="DefaultParagraphFont"/>
    <w:link w:val="Closing"/>
    <w:uiPriority w:val="99"/>
    <w:semiHidden/>
    <w:qFormat/>
    <w:rPr/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rPr/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Pr>
      <w:rFonts w:ascii="Segoe UI" w:hAnsi="Segoe UI" w:cs="Segoe UI"/>
      <w:sz w:val="16"/>
      <w:szCs w:val="16"/>
    </w:rPr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Pr/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Pr/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Times New Roman" w:hAnsi="Times New Roman" w:eastAsia="" w:cs="" w:asciiTheme="majorHAnsi" w:cstheme="majorBidi" w:eastAsiaTheme="majorEastAsia" w:hAnsiTheme="majorHAnsi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Times New Roman" w:hAnsi="Times New Roman" w:eastAsia="" w:cs="" w:asciiTheme="majorHAnsi" w:cstheme="majorBidi" w:eastAsiaTheme="majorEastAsia" w:hAnsiTheme="majorHAnsi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Pr>
      <w:rFonts w:ascii="Times New Roman" w:hAnsi="Times New Roman" w:eastAsia="" w:cs="" w:asciiTheme="majorHAnsi" w:cstheme="majorBidi" w:eastAsiaTheme="majorEastAsia" w:hAnsiTheme="majorHAnsi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Pr>
      <w:rFonts w:ascii="Times New Roman" w:hAnsi="Times New Roman" w:eastAsia="" w:cs="" w:asciiTheme="majorHAnsi" w:cstheme="majorBidi" w:eastAsiaTheme="majorEastAsia" w:hAnsiTheme="majorHAnsi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ascii="Times New Roman" w:hAnsi="Times New Roman" w:eastAsia="" w:cs="" w:asciiTheme="majorHAnsi" w:cstheme="majorBidi" w:eastAsiaTheme="majorEastAsia" w:hAnsiTheme="majorHAnsi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Pr>
      <w:rFonts w:ascii="Times New Roman" w:hAnsi="Times New Roman" w:eastAsia="" w:cs="" w:asciiTheme="majorHAnsi" w:cstheme="majorBidi" w:eastAsiaTheme="majorEastAsia" w:hAnsiTheme="majorHAnsi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ascii="Times New Roman" w:hAnsi="Times New Roman" w:eastAsia="" w:cs="" w:asciiTheme="majorHAnsi" w:cstheme="majorBidi" w:eastAsiaTheme="majorEastAsia" w:hAnsiTheme="majorHAnsi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Pr>
      <w:rFonts w:ascii="Times New Roman" w:hAnsi="Times New Roman" w:eastAsia="" w:cs="" w:asciiTheme="majorHAnsi" w:cstheme="majorBidi" w:eastAsiaTheme="majorEastAsia" w:hAnsiTheme="majorHAnsi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Pr>
      <w:rFonts w:ascii="Times New Roman" w:hAnsi="Times New Roman" w:eastAsia="" w:cs="" w:asciiTheme="majorHAnsi" w:cstheme="majorBidi" w:eastAsiaTheme="majorEastAsia" w:hAnsiTheme="majorHAnsi"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Pr>
      <w:rFonts w:ascii="Consolas" w:hAnsi="Consolas" w:cs="Consolas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Pr>
      <w:rFonts w:ascii="Consolas" w:hAnsi="Consolas" w:cs="Consolas"/>
      <w:sz w:val="20"/>
      <w:szCs w:val="20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Pr>
      <w:rFonts w:ascii="Times New Roman" w:hAnsi="Times New Roman" w:eastAsia="" w:cs="" w:asciiTheme="majorHAnsi" w:cstheme="majorBidi" w:eastAsiaTheme="majorEastAsia" w:hAnsiTheme="majorHAnsi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Pr/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Pr>
      <w:rFonts w:ascii="Consolas" w:hAnsi="Consolas" w:cs="Consolas"/>
      <w:sz w:val="21"/>
      <w:szCs w:val="21"/>
    </w:rPr>
  </w:style>
  <w:style w:type="character" w:styleId="QuoteChar" w:customStyle="1">
    <w:name w:val="Quote Char"/>
    <w:basedOn w:val="DefaultParagraphFont"/>
    <w:link w:val="Quote"/>
    <w:uiPriority w:val="5"/>
    <w:qFormat/>
    <w:rPr/>
  </w:style>
  <w:style w:type="character" w:styleId="SalutationChar" w:customStyle="1">
    <w:name w:val="Salutation Char"/>
    <w:basedOn w:val="DefaultParagraphFont"/>
    <w:link w:val="Salutation"/>
    <w:uiPriority w:val="99"/>
    <w:semiHidden/>
    <w:qFormat/>
    <w:rPr/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Pr/>
  </w:style>
  <w:style w:type="character" w:styleId="TitleChar" w:customStyle="1">
    <w:name w:val="Title Char"/>
    <w:basedOn w:val="DefaultParagraphFont"/>
    <w:link w:val="Title"/>
    <w:uiPriority w:val="2"/>
    <w:qFormat/>
    <w:rPr>
      <w:rFonts w:ascii="Times New Roman" w:hAnsi="Times New Roman" w:eastAsia="" w:cs="" w:asciiTheme="majorHAnsi" w:cstheme="majorBidi" w:eastAsiaTheme="majorEastAsia" w:hAnsiTheme="majorHAnsi"/>
      <w:spacing w:val="-10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InternetLink">
    <w:name w:val="Internet Link"/>
    <w:basedOn w:val="DefaultParagraphFont"/>
    <w:uiPriority w:val="99"/>
    <w:unhideWhenUsed/>
    <w:rsid w:val="00a414c7"/>
    <w:rPr>
      <w:color w:val="5F5F5F" w:themeColor="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pPr>
      <w:spacing w:before="0" w:after="120"/>
      <w:ind w:hanging="0"/>
    </w:pPr>
    <w:rPr/>
  </w:style>
  <w:style w:type="paragraph" w:styleId="List">
    <w:name w:val="List"/>
    <w:basedOn w:val="Normal"/>
    <w:uiPriority w:val="99"/>
    <w:semiHidden/>
    <w:unhideWhenUsed/>
    <w:pPr>
      <w:spacing w:before="0" w:after="0"/>
      <w:ind w:left="360" w:hanging="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Rule="auto" w:line="240"/>
      <w:ind w:hanging="0"/>
      <w:jc w:val="right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Rule="auto" w:line="240"/>
      <w:ind w:hanging="0"/>
    </w:pPr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  <w:rPr/>
  </w:style>
  <w:style w:type="paragraph" w:styleId="BlockText">
    <w:name w:val="Block Text"/>
    <w:basedOn w:val="Normal"/>
    <w:uiPriority w:val="99"/>
    <w:semiHidden/>
    <w:unhideWhenUsed/>
    <w:qFormat/>
    <w:pPr>
      <w:pBdr>
        <w:top w:val="single" w:sz="2" w:space="10" w:color="DDDDDD" w:shadow="1"/>
        <w:left w:val="single" w:sz="2" w:space="10" w:color="DDDDDD" w:shadow="1"/>
        <w:bottom w:val="single" w:sz="2" w:space="10" w:color="DDDDDD" w:shadow="1"/>
        <w:right w:val="single" w:sz="2" w:space="10" w:color="DDDDDD" w:shadow="1"/>
      </w:pBdr>
      <w:ind w:left="1152" w:right="1152" w:hanging="0"/>
    </w:pPr>
    <w:rPr>
      <w:i/>
      <w:iCs/>
      <w:color w:val="DDDDD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before="0" w:after="120"/>
      <w:ind w:hanging="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before="0" w:after="120"/>
      <w:ind w:hanging="0"/>
    </w:pPr>
    <w:rPr>
      <w:sz w:val="16"/>
      <w:szCs w:val="16"/>
    </w:rPr>
  </w:style>
  <w:style w:type="paragraph" w:styleId="TextBodyIndent">
    <w:name w:val="Body Text Indent"/>
    <w:basedOn w:val="Normal"/>
    <w:link w:val="BodyTextIndentChar"/>
    <w:uiPriority w:val="99"/>
    <w:semiHidden/>
    <w:unhideWhenUsed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pPr>
      <w:spacing w:before="0" w:after="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before="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before="0" w:after="120"/>
      <w:ind w:left="360" w:hanging="0"/>
    </w:pPr>
    <w:rPr>
      <w:sz w:val="16"/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40" w:before="0" w:after="200"/>
      <w:ind w:hanging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spacing w:lineRule="auto" w:line="240"/>
      <w:ind w:left="4320" w:hanging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lineRule="auto" w:line="240"/>
      <w:ind w:hanging="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pPr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pPr>
      <w:ind w:hanging="0"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pPr>
      <w:spacing w:lineRule="auto" w:line="240"/>
      <w:ind w:hanging="0"/>
    </w:pPr>
    <w:rPr>
      <w:rFonts w:ascii="Segoe UI" w:hAnsi="Segoe UI" w:cs="Segoe UI"/>
      <w:sz w:val="16"/>
      <w:szCs w:val="16"/>
    </w:rPr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pPr>
      <w:spacing w:lineRule="auto" w:line="240"/>
      <w:ind w:hanging="0"/>
    </w:pPr>
    <w:rPr/>
  </w:style>
  <w:style w:type="paragraph" w:styleId="Endnotetext">
    <w:name w:val="endnote text"/>
    <w:basedOn w:val="Normal"/>
    <w:link w:val="EndnoteTextChar"/>
    <w:uiPriority w:val="99"/>
    <w:semiHidden/>
    <w:unhideWhenUsed/>
    <w:qFormat/>
    <w:pPr/>
    <w:rPr/>
  </w:style>
  <w:style w:type="paragraph" w:styleId="Envelopeaddress">
    <w:name w:val="envelope address"/>
    <w:basedOn w:val="Normal"/>
    <w:uiPriority w:val="99"/>
    <w:semiHidden/>
    <w:unhideWhenUsed/>
    <w:qFormat/>
    <w:pPr>
      <w:spacing w:lineRule="auto" w:line="240"/>
      <w:ind w:left="2880" w:hanging="0"/>
    </w:pPr>
    <w:rPr>
      <w:rFonts w:ascii="Times New Roman" w:hAnsi="Times New Roman" w:eastAsia="" w:cs="" w:asciiTheme="majorHAnsi" w:cstheme="majorBidi" w:eastAsiaTheme="majorEastAsia" w:hAnsiTheme="majorHAnsi"/>
    </w:rPr>
  </w:style>
  <w:style w:type="paragraph" w:styleId="Envelopereturn">
    <w:name w:val="envelope return"/>
    <w:basedOn w:val="Normal"/>
    <w:uiPriority w:val="99"/>
    <w:semiHidden/>
    <w:unhideWhenUsed/>
    <w:qFormat/>
    <w:pPr>
      <w:spacing w:lineRule="auto" w:line="240"/>
      <w:ind w:hanging="0"/>
    </w:pPr>
    <w:rPr>
      <w:rFonts w:ascii="Times New Roman" w:hAnsi="Times New Roman" w:eastAsia="" w:cs="" w:asciiTheme="majorHAnsi" w:cstheme="majorBidi" w:eastAsiaTheme="majorEastAsia" w:hAnsiTheme="majorHAnsi"/>
      <w:sz w:val="20"/>
      <w:szCs w:val="20"/>
    </w:rPr>
  </w:style>
  <w:style w:type="paragraph" w:styleId="TableTitle" w:customStyle="1">
    <w:name w:val="Table Title"/>
    <w:basedOn w:val="Normal"/>
    <w:next w:val="Normal"/>
    <w:uiPriority w:val="3"/>
    <w:qFormat/>
    <w:pPr>
      <w:ind w:left="360" w:hanging="36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/>
    <w:rPr/>
  </w:style>
  <w:style w:type="paragraph" w:styleId="HTMLAddress">
    <w:name w:val="HTML Address"/>
    <w:basedOn w:val="Normal"/>
    <w:link w:val="HTMLAddressChar"/>
    <w:uiPriority w:val="99"/>
    <w:semiHidden/>
    <w:unhideWhenUsed/>
    <w:qFormat/>
    <w:pPr>
      <w:spacing w:lineRule="auto" w:line="240"/>
      <w:ind w:hanging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spacing w:lineRule="auto" w:line="240"/>
      <w:ind w:hanging="0"/>
    </w:pPr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pPr>
      <w:spacing w:lineRule="auto" w:line="240"/>
      <w:ind w:left="240" w:hanging="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pPr>
      <w:spacing w:lineRule="auto" w:line="240"/>
      <w:ind w:left="480" w:hanging="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pPr>
      <w:spacing w:lineRule="auto" w:line="240"/>
      <w:ind w:left="720" w:hanging="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pPr>
      <w:spacing w:lineRule="auto" w:line="240"/>
      <w:ind w:left="960" w:hanging="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pPr>
      <w:spacing w:lineRule="auto" w:line="240"/>
      <w:ind w:left="1200" w:hanging="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pPr>
      <w:spacing w:lineRule="auto" w:line="240"/>
      <w:ind w:left="1440" w:hanging="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pPr>
      <w:spacing w:lineRule="auto" w:line="240"/>
      <w:ind w:left="1680" w:hanging="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pPr>
      <w:spacing w:lineRule="auto" w:line="240"/>
      <w:ind w:left="1920" w:hanging="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pPr>
      <w:spacing w:lineRule="auto" w:line="240"/>
      <w:ind w:left="2160" w:hanging="0"/>
    </w:pPr>
    <w:rPr/>
  </w:style>
  <w:style w:type="paragraph" w:styleId="Indexheading">
    <w:name w:val="index heading"/>
    <w:basedOn w:val="Normal"/>
    <w:uiPriority w:val="99"/>
    <w:semiHidden/>
    <w:unhideWhenUsed/>
    <w:qFormat/>
    <w:pPr>
      <w:ind w:hanging="0"/>
    </w:pPr>
    <w:rPr>
      <w:rFonts w:ascii="Times New Roman" w:hAnsi="Times New Roman" w:eastAsia="" w:cs="" w:asciiTheme="majorHAnsi" w:cstheme="majorBidi" w:eastAsiaTheme="majorEastAsia" w:hAnsiTheme="majorHAnsi"/>
      <w:b/>
      <w:bCs/>
    </w:rPr>
  </w:style>
  <w:style w:type="paragraph" w:styleId="ListBullet3">
    <w:name w:val="List Bullet 3"/>
    <w:basedOn w:val="Normal"/>
    <w:uiPriority w:val="99"/>
    <w:semiHidden/>
    <w:unhideWhenUsed/>
    <w:qFormat/>
    <w:pPr>
      <w:spacing w:before="0" w:after="0"/>
      <w:ind w:hanging="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pPr>
      <w:spacing w:before="0" w:after="0"/>
      <w:ind w:hanging="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pPr>
      <w:spacing w:before="0" w:after="0"/>
      <w:ind w:hanging="0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pPr>
      <w:spacing w:before="0" w:after="0"/>
      <w:ind w:hanging="0"/>
      <w:contextualSpacing/>
    </w:pPr>
    <w:rPr/>
  </w:style>
  <w:style w:type="paragraph" w:styleId="ListBullet">
    <w:name w:val="List Bullet"/>
    <w:basedOn w:val="Normal"/>
    <w:uiPriority w:val="99"/>
    <w:semiHidden/>
    <w:unhideWhenUsed/>
    <w:qFormat/>
    <w:pPr>
      <w:spacing w:before="0" w:after="0"/>
      <w:ind w:hanging="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pPr>
      <w:spacing w:before="0" w:after="0"/>
      <w:ind w:hanging="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pPr>
      <w:spacing w:before="0" w:after="120"/>
      <w:ind w:left="180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pPr>
      <w:spacing w:before="0" w:after="0"/>
      <w:ind w:hanging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pPr>
      <w:spacing w:before="0" w:after="0"/>
      <w:ind w:hanging="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pPr>
      <w:spacing w:before="0" w:after="0"/>
      <w:ind w:hanging="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pPr>
      <w:spacing w:before="0" w:after="0"/>
      <w:ind w:hanging="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ind w:hanging="0"/>
      <w:jc w:val="left"/>
    </w:pPr>
    <w:rPr>
      <w:rFonts w:ascii="Consolas" w:hAnsi="Consolas" w:eastAsia="" w:cs="Consolas" w:eastAsiaTheme="minorEastAsia"/>
      <w:color w:val="00000A"/>
      <w:sz w:val="20"/>
      <w:szCs w:val="20"/>
      <w:lang w:val="fr-CH" w:eastAsia="ja-JP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spacing w:lineRule="auto" w:line="240"/>
      <w:ind w:left="1080" w:hanging="0"/>
    </w:pPr>
    <w:rPr>
      <w:rFonts w:ascii="Times New Roman" w:hAnsi="Times New Roman" w:eastAsia="" w:cs="" w:asciiTheme="majorHAnsi" w:cstheme="majorBidi" w:eastAsiaTheme="majorEastAsia" w:hAnsiTheme="majorHAnsi"/>
    </w:rPr>
  </w:style>
  <w:style w:type="paragraph" w:styleId="NoSpacing">
    <w:name w:val="No Spacing"/>
    <w:uiPriority w:val="1"/>
    <w:qFormat/>
    <w:pPr>
      <w:widowControl/>
      <w:bidi w:val="0"/>
      <w:ind w:hanging="0"/>
      <w:jc w:val="left"/>
    </w:pPr>
    <w:rPr>
      <w:rFonts w:ascii="Times New Roman" w:hAnsi="Times New Roman" w:eastAsia="" w:cs="" w:asciiTheme="minorHAnsi" w:cstheme="minorBidi" w:eastAsiaTheme="minorEastAsia" w:hAnsiTheme="minorHAnsi"/>
      <w:color w:val="00000A"/>
      <w:sz w:val="24"/>
      <w:szCs w:val="24"/>
      <w:lang w:val="fr-CH" w:eastAsia="ja-JP" w:bidi="ar-SA"/>
    </w:rPr>
  </w:style>
  <w:style w:type="paragraph" w:styleId="NormalWeb">
    <w:name w:val="Normal (Web)"/>
    <w:basedOn w:val="Normal"/>
    <w:uiPriority w:val="99"/>
    <w:semiHidden/>
    <w:unhideWhenUsed/>
    <w:qFormat/>
    <w:pPr>
      <w:ind w:hanging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pPr>
      <w:spacing w:lineRule="auto" w:line="240"/>
      <w:ind w:hanging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pPr>
      <w:spacing w:lineRule="auto" w:line="240"/>
      <w:ind w:hanging="0"/>
    </w:pPr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hanging="0"/>
    </w:pPr>
    <w:rPr/>
  </w:style>
  <w:style w:type="paragraph" w:styleId="ComplimentaryClose">
    <w:name w:val="Salutation"/>
    <w:basedOn w:val="Normal"/>
    <w:next w:val="Normal"/>
    <w:link w:val="SalutationChar"/>
    <w:uiPriority w:val="99"/>
    <w:semiHidden/>
    <w:unhideWhenUsed/>
    <w:pPr>
      <w:ind w:hanging="0"/>
    </w:pPr>
    <w:rPr/>
  </w:style>
  <w:style w:type="paragraph" w:styleId="Signature">
    <w:name w:val="Signature"/>
    <w:basedOn w:val="Normal"/>
    <w:link w:val="SignatureChar"/>
    <w:uiPriority w:val="99"/>
    <w:semiHidden/>
    <w:unhideWhenUsed/>
    <w:pPr>
      <w:spacing w:lineRule="auto" w:line="240"/>
      <w:ind w:left="4320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40" w:hanging="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pPr>
      <w:ind w:hanging="0"/>
    </w:pPr>
    <w:rPr/>
  </w:style>
  <w:style w:type="paragraph" w:styleId="Title">
    <w:name w:val="Title"/>
    <w:basedOn w:val="Normal"/>
    <w:next w:val="Normal"/>
    <w:link w:val="TitleChar"/>
    <w:uiPriority w:val="2"/>
    <w:qFormat/>
    <w:pPr>
      <w:ind w:hanging="0"/>
      <w:jc w:val="center"/>
    </w:pPr>
    <w:rPr>
      <w:rFonts w:ascii="Times New Roman" w:hAnsi="Times New Roman" w:eastAsia="" w:cs="" w:asciiTheme="majorHAnsi" w:cstheme="majorBidi" w:eastAsiaTheme="majorEastAsia" w:hAnsiTheme="majorHAnsi"/>
      <w:spacing w:val="-10"/>
    </w:rPr>
  </w:style>
  <w:style w:type="paragraph" w:styleId="Toaheading">
    <w:name w:val="toa heading"/>
    <w:basedOn w:val="Normal"/>
    <w:next w:val="Normal"/>
    <w:uiPriority w:val="99"/>
    <w:semiHidden/>
    <w:unhideWhenUsed/>
    <w:qFormat/>
    <w:pPr>
      <w:spacing w:before="120" w:after="0"/>
      <w:ind w:hanging="0"/>
    </w:pPr>
    <w:rPr>
      <w:rFonts w:ascii="Times New Roman" w:hAnsi="Times New Roman" w:eastAsia="" w:cs="" w:asciiTheme="majorHAnsi" w:cstheme="majorBidi" w:eastAsiaTheme="majorEastAsia" w:hAnsiTheme="majorHAnsi"/>
      <w:b/>
      <w:bCs/>
    </w:rPr>
  </w:style>
  <w:style w:type="paragraph" w:styleId="Contents1">
    <w:name w:val="TOC 1"/>
    <w:basedOn w:val="Normal"/>
    <w:next w:val="Normal"/>
    <w:autoRedefine/>
    <w:uiPriority w:val="39"/>
    <w:semiHidden/>
    <w:unhideWhenUsed/>
    <w:pPr>
      <w:spacing w:before="0" w:after="100"/>
      <w:ind w:hanging="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pPr>
      <w:spacing w:before="0" w:after="100"/>
      <w:ind w:left="48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pPr>
      <w:spacing w:before="0" w:after="100"/>
      <w:ind w:left="72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pPr>
      <w:spacing w:before="0" w:after="100"/>
      <w:ind w:left="96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pPr>
      <w:spacing w:before="0" w:after="100"/>
      <w:ind w:left="12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pPr>
      <w:spacing w:before="0" w:after="100"/>
      <w:ind w:left="144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pPr>
      <w:spacing w:before="0" w:after="100"/>
      <w:ind w:left="168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pPr>
      <w:spacing w:before="0" w:after="100"/>
      <w:ind w:left="1920" w:hanging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pPr/>
    <w:rPr/>
  </w:style>
  <w:style w:type="paragraph" w:styleId="TableSource" w:customStyle="1">
    <w:name w:val="Table Source"/>
    <w:basedOn w:val="TableTitle"/>
    <w:next w:val="Normal"/>
    <w:uiPriority w:val="4"/>
    <w:qFormat/>
    <w:pPr>
      <w:spacing w:before="240" w:after="0"/>
    </w:pPr>
    <w:rPr/>
  </w:style>
  <w:style w:type="paragraph" w:styleId="TableNote" w:customStyle="1">
    <w:name w:val="Table Note"/>
    <w:basedOn w:val="Normal"/>
    <w:uiPriority w:val="4"/>
    <w:qFormat/>
    <w:pPr/>
    <w:rPr/>
  </w:style>
  <w:style w:type="paragraph" w:styleId="SectionTitle" w:customStyle="1">
    <w:name w:val="Section Title"/>
    <w:basedOn w:val="Normal"/>
    <w:next w:val="Normal"/>
    <w:uiPriority w:val="3"/>
    <w:qFormat/>
    <w:pPr>
      <w:pageBreakBefore/>
      <w:ind w:hanging="0"/>
      <w:jc w:val="center"/>
      <w:outlineLvl w:val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ContentsHeading">
    <w:name w:val="TOA Heading"/>
    <w:basedOn w:val="Heading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MLAOutline" w:customStyle="1">
    <w:name w:val="MLA Outline"/>
    <w:uiPriority w:val="99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MLAresearchpapertable">
    <w:name w:val="MLA research paper table"/>
    <w:basedOn w:val="TableNormal"/>
    <w:uiPriority w:val="99"/>
    <w:pPr>
      <w:ind w:right="72"/>
      <w:spacing w:before="240"/>
    </w:pPr>
    <w:tblPr>
      <w:tblBorders>
        <w:top w:val="single" w:color="auto" w:sz="4" w:space="0"/>
        <w:bottom w:val="single" w:color="auto" w:sz="4" w:space="0"/>
      </w:tblBorders>
      <w:tblCellMar>
        <w:left w:w="0" w:type="dxa"/>
        <w:right w:w="0" w:type="dxa"/>
      </w:tblCellMar>
    </w:tblPr>
    <w:tblStylePr w:type="firstRow">
      <w:pPr>
        <w:wordWrap/>
        <w:spacing w:before="240" w:beforeLines="0" w:after="0" w:afterLines="0"/>
      </w:pPr>
      <w:tblPr/>
      <w:tcPr>
        <w:tcBorders>
          <w:top w:val="single" w:color="auto" w:sz="4" w:space="0"/>
          <w:left w:val="nil"/>
          <w:bottom w:val="single" w:color="auto" w:sz="4" w:space="0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lab.forge.hefr.ch/sebastie.bouquet/VisuDNA-II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A70EB0CC-2810-4C4D-A140-7E73B91B4A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LibreOffice/5.3.7.2.0$Linux_X86_64 LibreOffice_project/30$Build-2</Application>
  <Pages>4</Pages>
  <Words>578</Words>
  <Characters>3619</Characters>
  <CharactersWithSpaces>4094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2017-10-17T17:56:00Z</dcterms:created>
  <dc:creator>SebastienB</dc:creator>
  <dc:description/>
  <dc:language>en-GB</dc:language>
  <cp:lastModifiedBy/>
  <dcterms:modified xsi:type="dcterms:W3CDTF">2018-01-10T12:38:34Z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