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Лекція 1</w:t>
        <w:br/>
        <w:t>Проєкти розвитку компанії: як бізнес перетворює ідеї на реальні зміни</w:t>
      </w:r>
    </w:p>
    <w:p>
      <w:pPr>
        <w:jc w:val="center"/>
      </w:pPr>
      <w:r>
        <w:rPr>
          <w:i/>
          <w:sz w:val="24"/>
        </w:rPr>
        <w:t>Розгорнутий навчальний матеріал у форматі читання для студентів 2 курсу економічного ЗВО України</w:t>
      </w:r>
    </w:p>
    <w:p/>
    <w:tbl>
      <w:tblPr>
        <w:tblStyle w:val="TableGrid"/>
        <w:tblW w:type="auto" w:w="0"/>
        <w:jc w:val="center"/>
        <w:tblLook w:firstColumn="1" w:firstRow="1" w:lastColumn="0" w:lastRow="0" w:noHBand="0" w:noVBand="1" w:val="04A0"/>
      </w:tblPr>
      <w:tblGrid>
        <w:gridCol w:w="4929"/>
        <w:gridCol w:w="4929"/>
      </w:tblGrid>
      <w:tr>
        <w:tc>
          <w:tcPr>
            <w:tcW w:type="dxa" w:w="2268"/>
            <w:vAlign w:val="center"/>
            <w:shd w:fill="D9EAF7"/>
          </w:tcPr>
          <w:p>
            <w:pPr>
              <w:spacing w:after="0"/>
            </w:pPr>
            <w:r/>
            <w:r>
              <w:rPr>
                <w:b/>
              </w:rPr>
              <w:t>Елемент</w:t>
            </w:r>
          </w:p>
        </w:tc>
        <w:tc>
          <w:tcPr>
            <w:tcW w:type="dxa" w:w="6803"/>
            <w:vAlign w:val="center"/>
            <w:shd w:fill="D9EAF7"/>
          </w:tcPr>
          <w:p>
            <w:pPr>
              <w:spacing w:after="0"/>
            </w:pPr>
            <w:r/>
            <w:r>
              <w:rPr>
                <w:b/>
              </w:rPr>
              <w:t>Зміст</w:t>
            </w:r>
          </w:p>
        </w:tc>
      </w:tr>
      <w:tr>
        <w:tc>
          <w:tcPr>
            <w:tcW w:type="dxa" w:w="2268"/>
            <w:vAlign w:val="center"/>
          </w:tcPr>
          <w:p>
            <w:pPr>
              <w:spacing w:after="0"/>
            </w:pPr>
            <w:r/>
            <w:r>
              <w:rPr>
                <w:b w:val="0"/>
              </w:rPr>
              <w:t>Тема</w:t>
            </w:r>
          </w:p>
        </w:tc>
        <w:tc>
          <w:tcPr>
            <w:tcW w:type="dxa" w:w="6803"/>
            <w:vAlign w:val="center"/>
          </w:tcPr>
          <w:p>
            <w:pPr>
              <w:spacing w:after="0"/>
            </w:pPr>
            <w:r/>
            <w:r>
              <w:rPr>
                <w:b w:val="0"/>
              </w:rPr>
              <w:t>Проєкти розвитку компанії: сутність, роль, особливості та базові інструменти управління</w:t>
            </w:r>
          </w:p>
        </w:tc>
      </w:tr>
      <w:tr>
        <w:tc>
          <w:tcPr>
            <w:tcW w:type="dxa" w:w="2268"/>
            <w:vAlign w:val="center"/>
          </w:tcPr>
          <w:p>
            <w:pPr>
              <w:spacing w:after="0"/>
            </w:pPr>
            <w:r/>
            <w:r>
              <w:rPr>
                <w:b w:val="0"/>
              </w:rPr>
              <w:t>Для кого</w:t>
            </w:r>
          </w:p>
        </w:tc>
        <w:tc>
          <w:tcPr>
            <w:tcW w:type="dxa" w:w="6803"/>
            <w:vAlign w:val="center"/>
          </w:tcPr>
          <w:p>
            <w:pPr>
              <w:spacing w:after="0"/>
            </w:pPr>
            <w:r/>
            <w:r>
              <w:rPr>
                <w:b w:val="0"/>
              </w:rPr>
              <w:t>Студенти 2 курсу економічних спеціальностей</w:t>
            </w:r>
          </w:p>
        </w:tc>
      </w:tr>
      <w:tr>
        <w:tc>
          <w:tcPr>
            <w:tcW w:type="dxa" w:w="2268"/>
            <w:vAlign w:val="center"/>
          </w:tcPr>
          <w:p>
            <w:pPr>
              <w:spacing w:after="0"/>
            </w:pPr>
            <w:r/>
            <w:r>
              <w:rPr>
                <w:b w:val="0"/>
              </w:rPr>
              <w:t>Як читати</w:t>
            </w:r>
          </w:p>
        </w:tc>
        <w:tc>
          <w:tcPr>
            <w:tcW w:type="dxa" w:w="6803"/>
            <w:vAlign w:val="center"/>
          </w:tcPr>
          <w:p>
            <w:pPr>
              <w:spacing w:after="0"/>
            </w:pPr>
            <w:r/>
            <w:r>
              <w:rPr>
                <w:b w:val="0"/>
              </w:rPr>
              <w:t>Як навчальний розділ: послідовно, з прикладами, аналогіями та короткими підсумками після ключових блоків</w:t>
            </w:r>
          </w:p>
        </w:tc>
      </w:tr>
      <w:tr>
        <w:tc>
          <w:tcPr>
            <w:tcW w:type="dxa" w:w="2268"/>
            <w:vAlign w:val="center"/>
          </w:tcPr>
          <w:p>
            <w:pPr>
              <w:spacing w:after="0"/>
            </w:pPr>
            <w:r/>
            <w:r>
              <w:rPr>
                <w:b w:val="0"/>
              </w:rPr>
              <w:t>Головна ідея</w:t>
            </w:r>
          </w:p>
        </w:tc>
        <w:tc>
          <w:tcPr>
            <w:tcW w:type="dxa" w:w="6803"/>
            <w:vAlign w:val="center"/>
          </w:tcPr>
          <w:p>
            <w:pPr>
              <w:spacing w:after="0"/>
            </w:pPr>
            <w:r/>
            <w:r>
              <w:rPr>
                <w:b w:val="0"/>
              </w:rPr>
              <w:t>Компанія розвивається тоді, коли здатна не лише підтримувати поточну роботу, а й організовано впроваджувати зміни через проєкти.</w:t>
            </w:r>
          </w:p>
        </w:tc>
      </w:tr>
    </w:tbl>
    <w:p/>
    <w:p>
      <w:pPr>
        <w:pStyle w:val="Heading1"/>
      </w:pPr>
      <w:r>
        <w:t>Вступ: чому ця тема важлива</w:t>
      </w:r>
    </w:p>
    <w:p>
      <w:pPr>
        <w:jc w:val="both"/>
      </w:pPr>
      <w:r>
        <w:t>Коли ми дивимося на успішну компанію, легко помітити її зовнішні результати: магазини, сайт, рекламу, нові продукти, швидку доставку, сучасний сервіс, зручний застосунок або впізнаваний бренд. Але за кожним таким результатом майже завжди стоїть не випадковість, а організована робота. Компанія не прокидається одного ранку з готовою цифровою платформою, новою мережею філій або оновленою логістикою. Усе це потрібно придумати, обґрунтувати, спланувати, профінансувати, виконати, перевірити і впровадити в щоденну роботу.</w:t>
      </w:r>
    </w:p>
    <w:p>
      <w:pPr>
        <w:jc w:val="both"/>
      </w:pPr>
      <w:r>
        <w:t>Саме для цього існують проєкти. Проєкт можна уявити як міст між бажаним майбутнім і сьогоднішнім станом компанії. Стратегія говорить: «ми хочемо стати сильнішими, швидшими, ефективнішими, ближчими до клієнта». Проєкт відповідає: «ось конкретні дії, команда, бюджет, строки й результат, через які це майбутнє можна створити».</w:t>
      </w:r>
    </w:p>
    <w:p>
      <w:pPr>
        <w:jc w:val="both"/>
      </w:pPr>
      <w:r>
        <w:t>Для студентів економічного напряму ця тема особливо важлива, тому що проєкт є не лише управлінською, а й економічною категорією. У проєкті завжди присутній вибір: куди спрямувати обмежені ресурси, який результат очікувати, які ризики прийняти, як порівняти альтернативи, як довести керівництву або інвестору, що ідея варта реалізації.</w:t>
      </w:r>
    </w:p>
    <w:p>
      <w:pPr>
        <w:spacing w:before="120" w:after="160"/>
        <w:ind w:left="340" w:right="340"/>
      </w:pPr>
      <w:r>
        <w:rPr>
          <w:b/>
          <w:color w:val="1F4E79"/>
        </w:rPr>
        <w:t xml:space="preserve">Аналогія: </w:t>
      </w:r>
      <w:r>
        <w:t>Уявіть компанію як місто. Операційна діяльність - це щоденна робота міста: транспорт ходить за графіком, магазини відкриті, комунальні служби працюють. Проєкти - це будівництво нової дороги, запуск електронного квитка, реконструкція площі або створення індустріального парку. Без операцій місто зупиниться, але без проєктів воно не розвиватиметься.</w:t>
      </w:r>
    </w:p>
    <w:p>
      <w:pPr>
        <w:pStyle w:val="Heading1"/>
      </w:pPr>
      <w:r>
        <w:t>1. Компанія між стабільністю і розвитком</w:t>
      </w:r>
    </w:p>
    <w:p>
      <w:pPr>
        <w:jc w:val="both"/>
      </w:pPr>
      <w:r>
        <w:t>Будь-яка компанія має дві важливі потреби. Перша - стабільно працювати сьогодні. Друга - змінюватися, щоб залишатися життєздатною завтра. Якщо компанія займається лише поточною роботою, вона може певний час бути прибутковою, але поступово почне відставати від ринку. Якщо ж компанія постійно змінюється без порядку, вона ризикує втратити керованість, витратити ресурси і не отримати результату.</w:t>
      </w:r>
    </w:p>
    <w:p>
      <w:pPr>
        <w:jc w:val="both"/>
      </w:pPr>
      <w:r>
        <w:t>Тому бізнесу потрібен баланс. Поточна діяльність забезпечує передбачуваність: виробництво, продажі, облік, закупівлі, обслуговування клієнтів. Проєкти забезпечують розвиток: нові продукти, нові ринки, нові технології, нові бізнес-процеси, нові організаційні можливості.</w:t>
      </w:r>
    </w:p>
    <w:p>
      <w:pPr>
        <w:jc w:val="both"/>
      </w:pPr>
      <w:r>
        <w:t>Наприклад, українська компанія з виробництва харчових продуктів щодня закуповує сировину, виготовляє продукцію, доставляє її в магазини та веде бухгалтерський облік. Це операційна діяльність. Але якщо ця компанія вирішує вийти на ринок ЄС, їй потрібно сертифікувати виробництво, змінити упаковку, адаптувати логістику, провести маркетингове дослідження, знайти партнерів і підготувати персонал. Це вже не просто повторювана робота. Це комплекс змін, тобто проєкт або навіть програма проєктів.</w:t>
      </w:r>
    </w:p>
    <w:p>
      <w:pPr>
        <w:jc w:val="both"/>
      </w:pPr>
      <w:r>
        <w:t>У цьому сенсі проєкти можна назвати способом керованого розвитку. Вони допомагають компанії не просто реагувати на події, а свідомо будувати майбутнє.</w:t>
      </w:r>
    </w:p>
    <w:p>
      <w:pPr>
        <w:pStyle w:val="Heading1"/>
      </w:pPr>
      <w:r>
        <w:t>2. Що таке проєкт: просте, але повне пояснення</w:t>
      </w:r>
    </w:p>
    <w:p>
      <w:pPr>
        <w:jc w:val="both"/>
      </w:pPr>
      <w:r>
        <w:t>У міжнародних стандартах проєкт визначають як тимчасову діяльність, спрямовану на створення унікального продукту, послуги або результату. Це визначення досить коротке, але в ньому заховано багато змісту. Розберімо його по частинах.</w:t>
      </w:r>
    </w:p>
    <w:p>
      <w:pPr>
        <w:jc w:val="both"/>
      </w:pPr>
      <w:r>
        <w:t>По-перше, проєкт є тимчасовим. Це не означає, що він короткий. Проєкт може тривати два тижні, шість місяців або кілька років. Тимчасовість означає інше: у проєкту є початок і завершення. Коли результат створено, проєкт закривається, а його результат переходить у звичайну діяльність компанії.</w:t>
      </w:r>
    </w:p>
    <w:p>
      <w:pPr>
        <w:jc w:val="both"/>
      </w:pPr>
      <w:r>
        <w:t>По-друге, проєкт створює унікальний результат. Якщо працівник щодня оформлює рахунки клієнтам, це процес. Якщо компанія вперше впроваджує електронний документообіг, це проєкт. Після впровадження електронний документообіг стане звичним процесом, але сам перехід до нього був унікальною зміною.</w:t>
      </w:r>
    </w:p>
    <w:p>
      <w:pPr>
        <w:jc w:val="both"/>
      </w:pPr>
      <w:r>
        <w:t>По-третє, проєкт має обмеження. Не буває проєкту без обмежень часу, бюджету, людей, технічних можливостей або організаційної уваги. Саме обмеженість ресурсів робить управління проєктом необхідним. Якби ресурси були нескінченними, керувати було б значно простіше, але в реальному бізнесі такого не існує.</w:t>
      </w:r>
    </w:p>
    <w:p>
      <w:pPr>
        <w:spacing w:before="120" w:after="160"/>
        <w:ind w:left="340" w:right="340"/>
      </w:pPr>
      <w:r>
        <w:rPr>
          <w:b/>
          <w:color w:val="1F4E79"/>
        </w:rPr>
        <w:t xml:space="preserve">Спрощене визначення: </w:t>
      </w:r>
      <w:r>
        <w:t>Проєкт - це організована тимчасова робота, яка має створити новий результат у межах визначених ресурсів і строків.</w:t>
      </w:r>
    </w:p>
    <w:tbl>
      <w:tblPr>
        <w:tblStyle w:val="TableGrid"/>
        <w:tblW w:type="auto" w:w="0"/>
        <w:jc w:val="center"/>
        <w:tblLook w:firstColumn="1" w:firstRow="1" w:lastColumn="0" w:lastRow="0" w:noHBand="0" w:noVBand="1" w:val="04A0"/>
      </w:tblPr>
      <w:tblGrid>
        <w:gridCol w:w="3286"/>
        <w:gridCol w:w="3286"/>
        <w:gridCol w:w="3286"/>
      </w:tblGrid>
      <w:tr>
        <w:tc>
          <w:tcPr>
            <w:tcW w:type="dxa" w:w="1984"/>
            <w:vAlign w:val="center"/>
            <w:shd w:fill="D9EAF7"/>
          </w:tcPr>
          <w:p>
            <w:pPr>
              <w:spacing w:after="0"/>
            </w:pPr>
            <w:r/>
            <w:r>
              <w:rPr>
                <w:b/>
              </w:rPr>
              <w:t>Ознака проєкту</w:t>
            </w:r>
          </w:p>
        </w:tc>
        <w:tc>
          <w:tcPr>
            <w:tcW w:type="dxa" w:w="3685"/>
            <w:vAlign w:val="center"/>
            <w:shd w:fill="D9EAF7"/>
          </w:tcPr>
          <w:p>
            <w:pPr>
              <w:spacing w:after="0"/>
            </w:pPr>
            <w:r/>
            <w:r>
              <w:rPr>
                <w:b/>
              </w:rPr>
              <w:t>Що це означає простими словами</w:t>
            </w:r>
          </w:p>
        </w:tc>
        <w:tc>
          <w:tcPr>
            <w:tcW w:type="dxa" w:w="3402"/>
            <w:vAlign w:val="center"/>
            <w:shd w:fill="D9EAF7"/>
          </w:tcPr>
          <w:p>
            <w:pPr>
              <w:spacing w:after="0"/>
            </w:pPr>
            <w:r/>
            <w:r>
              <w:rPr>
                <w:b/>
              </w:rPr>
              <w:t>Приклад</w:t>
            </w:r>
          </w:p>
        </w:tc>
      </w:tr>
      <w:tr>
        <w:tc>
          <w:tcPr>
            <w:tcW w:type="dxa" w:w="1984"/>
            <w:vAlign w:val="center"/>
          </w:tcPr>
          <w:p>
            <w:pPr>
              <w:spacing w:after="0"/>
            </w:pPr>
            <w:r/>
            <w:r>
              <w:rPr>
                <w:b w:val="0"/>
              </w:rPr>
              <w:t>Тимчасовість</w:t>
            </w:r>
          </w:p>
        </w:tc>
        <w:tc>
          <w:tcPr>
            <w:tcW w:type="dxa" w:w="3685"/>
            <w:vAlign w:val="center"/>
          </w:tcPr>
          <w:p>
            <w:pPr>
              <w:spacing w:after="0"/>
            </w:pPr>
            <w:r/>
            <w:r>
              <w:rPr>
                <w:b w:val="0"/>
              </w:rPr>
              <w:t>Проєкт не триває безкінечно.</w:t>
            </w:r>
          </w:p>
        </w:tc>
        <w:tc>
          <w:tcPr>
            <w:tcW w:type="dxa" w:w="3402"/>
            <w:vAlign w:val="center"/>
          </w:tcPr>
          <w:p>
            <w:pPr>
              <w:spacing w:after="0"/>
            </w:pPr>
            <w:r/>
            <w:r>
              <w:rPr>
                <w:b w:val="0"/>
              </w:rPr>
              <w:t>Впровадити ERP-систему до кінця року.</w:t>
            </w:r>
          </w:p>
        </w:tc>
      </w:tr>
      <w:tr>
        <w:tc>
          <w:tcPr>
            <w:tcW w:type="dxa" w:w="1984"/>
            <w:vAlign w:val="center"/>
          </w:tcPr>
          <w:p>
            <w:pPr>
              <w:spacing w:after="0"/>
            </w:pPr>
            <w:r/>
            <w:r>
              <w:rPr>
                <w:b w:val="0"/>
              </w:rPr>
              <w:t>Унікальність</w:t>
            </w:r>
          </w:p>
        </w:tc>
        <w:tc>
          <w:tcPr>
            <w:tcW w:type="dxa" w:w="3685"/>
            <w:vAlign w:val="center"/>
          </w:tcPr>
          <w:p>
            <w:pPr>
              <w:spacing w:after="0"/>
            </w:pPr>
            <w:r/>
            <w:r>
              <w:rPr>
                <w:b w:val="0"/>
              </w:rPr>
              <w:t>Результат не є звичайним повторенням щоденної роботи.</w:t>
            </w:r>
          </w:p>
        </w:tc>
        <w:tc>
          <w:tcPr>
            <w:tcW w:type="dxa" w:w="3402"/>
            <w:vAlign w:val="center"/>
          </w:tcPr>
          <w:p>
            <w:pPr>
              <w:spacing w:after="0"/>
            </w:pPr>
            <w:r/>
            <w:r>
              <w:rPr>
                <w:b w:val="0"/>
              </w:rPr>
              <w:t>Запустити новий формат магазину самообслуговування.</w:t>
            </w:r>
          </w:p>
        </w:tc>
      </w:tr>
      <w:tr>
        <w:tc>
          <w:tcPr>
            <w:tcW w:type="dxa" w:w="1984"/>
            <w:vAlign w:val="center"/>
          </w:tcPr>
          <w:p>
            <w:pPr>
              <w:spacing w:after="0"/>
            </w:pPr>
            <w:r/>
            <w:r>
              <w:rPr>
                <w:b w:val="0"/>
              </w:rPr>
              <w:t>Ціль</w:t>
            </w:r>
          </w:p>
        </w:tc>
        <w:tc>
          <w:tcPr>
            <w:tcW w:type="dxa" w:w="3685"/>
            <w:vAlign w:val="center"/>
          </w:tcPr>
          <w:p>
            <w:pPr>
              <w:spacing w:after="0"/>
            </w:pPr>
            <w:r/>
            <w:r>
              <w:rPr>
                <w:b w:val="0"/>
              </w:rPr>
              <w:t>Є зрозуміле «для чого».</w:t>
            </w:r>
          </w:p>
        </w:tc>
        <w:tc>
          <w:tcPr>
            <w:tcW w:type="dxa" w:w="3402"/>
            <w:vAlign w:val="center"/>
          </w:tcPr>
          <w:p>
            <w:pPr>
              <w:spacing w:after="0"/>
            </w:pPr>
            <w:r/>
            <w:r>
              <w:rPr>
                <w:b w:val="0"/>
              </w:rPr>
              <w:t>Скоротити час обробки замовлень на 30%.</w:t>
            </w:r>
          </w:p>
        </w:tc>
      </w:tr>
      <w:tr>
        <w:tc>
          <w:tcPr>
            <w:tcW w:type="dxa" w:w="1984"/>
            <w:vAlign w:val="center"/>
          </w:tcPr>
          <w:p>
            <w:pPr>
              <w:spacing w:after="0"/>
            </w:pPr>
            <w:r/>
            <w:r>
              <w:rPr>
                <w:b w:val="0"/>
              </w:rPr>
              <w:t>Обмеження</w:t>
            </w:r>
          </w:p>
        </w:tc>
        <w:tc>
          <w:tcPr>
            <w:tcW w:type="dxa" w:w="3685"/>
            <w:vAlign w:val="center"/>
          </w:tcPr>
          <w:p>
            <w:pPr>
              <w:spacing w:after="0"/>
            </w:pPr>
            <w:r/>
            <w:r>
              <w:rPr>
                <w:b w:val="0"/>
              </w:rPr>
              <w:t>Є бюджет, команда, строки, ресурси.</w:t>
            </w:r>
          </w:p>
        </w:tc>
        <w:tc>
          <w:tcPr>
            <w:tcW w:type="dxa" w:w="3402"/>
            <w:vAlign w:val="center"/>
          </w:tcPr>
          <w:p>
            <w:pPr>
              <w:spacing w:after="0"/>
            </w:pPr>
            <w:r/>
            <w:r>
              <w:rPr>
                <w:b w:val="0"/>
              </w:rPr>
              <w:t>Проєкт має бюджет 1,5 млн грн і команду з 6 осіб.</w:t>
            </w:r>
          </w:p>
        </w:tc>
      </w:tr>
      <w:tr>
        <w:tc>
          <w:tcPr>
            <w:tcW w:type="dxa" w:w="1984"/>
            <w:vAlign w:val="center"/>
          </w:tcPr>
          <w:p>
            <w:pPr>
              <w:spacing w:after="0"/>
            </w:pPr>
            <w:r/>
            <w:r>
              <w:rPr>
                <w:b w:val="0"/>
              </w:rPr>
              <w:t>Ризик</w:t>
            </w:r>
          </w:p>
        </w:tc>
        <w:tc>
          <w:tcPr>
            <w:tcW w:type="dxa" w:w="3685"/>
            <w:vAlign w:val="center"/>
          </w:tcPr>
          <w:p>
            <w:pPr>
              <w:spacing w:after="0"/>
            </w:pPr>
            <w:r/>
            <w:r>
              <w:rPr>
                <w:b w:val="0"/>
              </w:rPr>
              <w:t>Є невизначеність щодо результату.</w:t>
            </w:r>
          </w:p>
        </w:tc>
        <w:tc>
          <w:tcPr>
            <w:tcW w:type="dxa" w:w="3402"/>
            <w:vAlign w:val="center"/>
          </w:tcPr>
          <w:p>
            <w:pPr>
              <w:spacing w:after="0"/>
            </w:pPr>
            <w:r/>
            <w:r>
              <w:rPr>
                <w:b w:val="0"/>
              </w:rPr>
              <w:t>Клієнти можуть не перейти на новий онлайн-сервіс.</w:t>
            </w:r>
          </w:p>
        </w:tc>
      </w:tr>
    </w:tbl>
    <w:p/>
    <w:p>
      <w:pPr>
        <w:pStyle w:val="Heading1"/>
      </w:pPr>
      <w:r>
        <w:t>3. Проєкт розвитку компанії: чим він особливий</w:t>
      </w:r>
    </w:p>
    <w:p>
      <w:pPr>
        <w:jc w:val="both"/>
      </w:pPr>
      <w:r>
        <w:t>Не кожен проєкт однаково впливає на компанію. Деякі проєкти мають допоміжний характер: наприклад, організувати корпоративний захід або оновити дизайн офісу. Вони теж можуть бути корисними, але не завжди змінюють траєкторію бізнесу. Проєкт розвитку компанії має глибший зміст: він спрямований на зростання, трансформацію, підвищення ефективності або конкурентоспроможності.</w:t>
      </w:r>
    </w:p>
    <w:p>
      <w:pPr>
        <w:jc w:val="both"/>
      </w:pPr>
      <w:r>
        <w:t>Проєкт розвитку може мати фінансову мету: збільшити дохід, зменшити витрати, підвищити рентабельність. Але він може мати й нефінансову мету, яка згодом вплине на фінанси: покращити репутацію, підвищити якість сервісу, зробити компанію більш стійкою до криз, розвинути компетенції персоналу.</w:t>
      </w:r>
    </w:p>
    <w:p>
      <w:pPr>
        <w:jc w:val="both"/>
      </w:pPr>
      <w:r>
        <w:t>Наприклад, запуск навчальної програми для менеджерів середньої ланки може не дати миттєвого прибутку. Проте якщо після навчання керівники краще планують роботу, менше втрачають персонал і якісніше взаємодіють із клієнтами, такий проєкт має стратегічну цінність.</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D9EAF7"/>
          </w:tcPr>
          <w:p>
            <w:pPr>
              <w:spacing w:after="0"/>
            </w:pPr>
            <w:r/>
            <w:r>
              <w:rPr>
                <w:b/>
              </w:rPr>
              <w:t>Тип проєкту розвитку</w:t>
            </w:r>
          </w:p>
        </w:tc>
        <w:tc>
          <w:tcPr>
            <w:tcW w:type="dxa" w:w="3118"/>
            <w:vAlign w:val="center"/>
            <w:shd w:fill="D9EAF7"/>
          </w:tcPr>
          <w:p>
            <w:pPr>
              <w:spacing w:after="0"/>
            </w:pPr>
            <w:r/>
            <w:r>
              <w:rPr>
                <w:b/>
              </w:rPr>
              <w:t>Що змінює</w:t>
            </w:r>
          </w:p>
        </w:tc>
        <w:tc>
          <w:tcPr>
            <w:tcW w:type="dxa" w:w="3685"/>
            <w:vAlign w:val="center"/>
            <w:shd w:fill="D9EAF7"/>
          </w:tcPr>
          <w:p>
            <w:pPr>
              <w:spacing w:after="0"/>
            </w:pPr>
            <w:r/>
            <w:r>
              <w:rPr>
                <w:b/>
              </w:rPr>
              <w:t>Приклад</w:t>
            </w:r>
          </w:p>
        </w:tc>
      </w:tr>
      <w:tr>
        <w:tc>
          <w:tcPr>
            <w:tcW w:type="dxa" w:w="2268"/>
            <w:vAlign w:val="center"/>
          </w:tcPr>
          <w:p>
            <w:pPr>
              <w:spacing w:after="0"/>
            </w:pPr>
            <w:r/>
            <w:r>
              <w:rPr>
                <w:b w:val="0"/>
              </w:rPr>
              <w:t>Ринковий</w:t>
            </w:r>
          </w:p>
        </w:tc>
        <w:tc>
          <w:tcPr>
            <w:tcW w:type="dxa" w:w="3118"/>
            <w:vAlign w:val="center"/>
          </w:tcPr>
          <w:p>
            <w:pPr>
              <w:spacing w:after="0"/>
            </w:pPr>
            <w:r/>
            <w:r>
              <w:rPr>
                <w:b w:val="0"/>
              </w:rPr>
              <w:t>Позицію компанії на ринку.</w:t>
            </w:r>
          </w:p>
        </w:tc>
        <w:tc>
          <w:tcPr>
            <w:tcW w:type="dxa" w:w="3685"/>
            <w:vAlign w:val="center"/>
          </w:tcPr>
          <w:p>
            <w:pPr>
              <w:spacing w:after="0"/>
            </w:pPr>
            <w:r/>
            <w:r>
              <w:rPr>
                <w:b w:val="0"/>
              </w:rPr>
              <w:t>Вихід українського виробника на ринок Польщі.</w:t>
            </w:r>
          </w:p>
        </w:tc>
      </w:tr>
      <w:tr>
        <w:tc>
          <w:tcPr>
            <w:tcW w:type="dxa" w:w="2268"/>
            <w:vAlign w:val="center"/>
          </w:tcPr>
          <w:p>
            <w:pPr>
              <w:spacing w:after="0"/>
            </w:pPr>
            <w:r/>
            <w:r>
              <w:rPr>
                <w:b w:val="0"/>
              </w:rPr>
              <w:t>Продуктовий</w:t>
            </w:r>
          </w:p>
        </w:tc>
        <w:tc>
          <w:tcPr>
            <w:tcW w:type="dxa" w:w="3118"/>
            <w:vAlign w:val="center"/>
          </w:tcPr>
          <w:p>
            <w:pPr>
              <w:spacing w:after="0"/>
            </w:pPr>
            <w:r/>
            <w:r>
              <w:rPr>
                <w:b w:val="0"/>
              </w:rPr>
              <w:t>Пропозицію для клієнта.</w:t>
            </w:r>
          </w:p>
        </w:tc>
        <w:tc>
          <w:tcPr>
            <w:tcW w:type="dxa" w:w="3685"/>
            <w:vAlign w:val="center"/>
          </w:tcPr>
          <w:p>
            <w:pPr>
              <w:spacing w:after="0"/>
            </w:pPr>
            <w:r/>
            <w:r>
              <w:rPr>
                <w:b w:val="0"/>
              </w:rPr>
              <w:t>Запуск нової лінійки здорових снеків.</w:t>
            </w:r>
          </w:p>
        </w:tc>
      </w:tr>
      <w:tr>
        <w:tc>
          <w:tcPr>
            <w:tcW w:type="dxa" w:w="2268"/>
            <w:vAlign w:val="center"/>
          </w:tcPr>
          <w:p>
            <w:pPr>
              <w:spacing w:after="0"/>
            </w:pPr>
            <w:r/>
            <w:r>
              <w:rPr>
                <w:b w:val="0"/>
              </w:rPr>
              <w:t>Технологічний</w:t>
            </w:r>
          </w:p>
        </w:tc>
        <w:tc>
          <w:tcPr>
            <w:tcW w:type="dxa" w:w="3118"/>
            <w:vAlign w:val="center"/>
          </w:tcPr>
          <w:p>
            <w:pPr>
              <w:spacing w:after="0"/>
            </w:pPr>
            <w:r/>
            <w:r>
              <w:rPr>
                <w:b w:val="0"/>
              </w:rPr>
              <w:t>Спосіб виконання роботи.</w:t>
            </w:r>
          </w:p>
        </w:tc>
        <w:tc>
          <w:tcPr>
            <w:tcW w:type="dxa" w:w="3685"/>
            <w:vAlign w:val="center"/>
          </w:tcPr>
          <w:p>
            <w:pPr>
              <w:spacing w:after="0"/>
            </w:pPr>
            <w:r/>
            <w:r>
              <w:rPr>
                <w:b w:val="0"/>
              </w:rPr>
              <w:t>Автоматизація складу або впровадження CRM.</w:t>
            </w:r>
          </w:p>
        </w:tc>
      </w:tr>
      <w:tr>
        <w:tc>
          <w:tcPr>
            <w:tcW w:type="dxa" w:w="2268"/>
            <w:vAlign w:val="center"/>
          </w:tcPr>
          <w:p>
            <w:pPr>
              <w:spacing w:after="0"/>
            </w:pPr>
            <w:r/>
            <w:r>
              <w:rPr>
                <w:b w:val="0"/>
              </w:rPr>
              <w:t>Організаційний</w:t>
            </w:r>
          </w:p>
        </w:tc>
        <w:tc>
          <w:tcPr>
            <w:tcW w:type="dxa" w:w="3118"/>
            <w:vAlign w:val="center"/>
          </w:tcPr>
          <w:p>
            <w:pPr>
              <w:spacing w:after="0"/>
            </w:pPr>
            <w:r/>
            <w:r>
              <w:rPr>
                <w:b w:val="0"/>
              </w:rPr>
              <w:t>Структуру, ролі або культуру управління.</w:t>
            </w:r>
          </w:p>
        </w:tc>
        <w:tc>
          <w:tcPr>
            <w:tcW w:type="dxa" w:w="3685"/>
            <w:vAlign w:val="center"/>
          </w:tcPr>
          <w:p>
            <w:pPr>
              <w:spacing w:after="0"/>
            </w:pPr>
            <w:r/>
            <w:r>
              <w:rPr>
                <w:b w:val="0"/>
              </w:rPr>
              <w:t>Перехід до проєктних команд у компанії.</w:t>
            </w:r>
          </w:p>
        </w:tc>
      </w:tr>
      <w:tr>
        <w:tc>
          <w:tcPr>
            <w:tcW w:type="dxa" w:w="2268"/>
            <w:vAlign w:val="center"/>
          </w:tcPr>
          <w:p>
            <w:pPr>
              <w:spacing w:after="0"/>
            </w:pPr>
            <w:r/>
            <w:r>
              <w:rPr>
                <w:b w:val="0"/>
              </w:rPr>
              <w:t>Антикризовий</w:t>
            </w:r>
          </w:p>
        </w:tc>
        <w:tc>
          <w:tcPr>
            <w:tcW w:type="dxa" w:w="3118"/>
            <w:vAlign w:val="center"/>
          </w:tcPr>
          <w:p>
            <w:pPr>
              <w:spacing w:after="0"/>
            </w:pPr>
            <w:r/>
            <w:r>
              <w:rPr>
                <w:b w:val="0"/>
              </w:rPr>
              <w:t>Стійкість до зовнішніх загроз.</w:t>
            </w:r>
          </w:p>
        </w:tc>
        <w:tc>
          <w:tcPr>
            <w:tcW w:type="dxa" w:w="3685"/>
            <w:vAlign w:val="center"/>
          </w:tcPr>
          <w:p>
            <w:pPr>
              <w:spacing w:after="0"/>
            </w:pPr>
            <w:r/>
            <w:r>
              <w:rPr>
                <w:b w:val="0"/>
              </w:rPr>
              <w:t>Пошук нових постачальників через перебої логістики.</w:t>
            </w:r>
          </w:p>
        </w:tc>
      </w:tr>
    </w:tbl>
    <w:p/>
    <w:p>
      <w:pPr>
        <w:pStyle w:val="Heading1"/>
      </w:pPr>
      <w:r>
        <w:t>4. Проєкт як інвестиційне рішення</w:t>
      </w:r>
    </w:p>
    <w:p>
      <w:pPr>
        <w:jc w:val="both"/>
      </w:pPr>
      <w:r>
        <w:t>Для економіста важливо бачити, що проєкт майже завжди пов'язаний із вкладенням ресурсів сьогодні заради майбутньої вигоди. Компанія витрачає гроші, час управлінців, роботу працівників, репутаційний ресурс і організаційну увагу. Натомість вона очікує результат: зростання продажів, економію витрат, нові можливості або зменшення ризиків.</w:t>
      </w:r>
    </w:p>
    <w:p>
      <w:pPr>
        <w:jc w:val="both"/>
      </w:pPr>
      <w:r>
        <w:t>Тому проєкт розвитку можна розглядати як інвестицію. Інвестиція не обов'язково означає купівлю обладнання або будівництво заводу. Інвестицією може бути впровадження програмного забезпечення, навчання персоналу, дослідження нового ринку, розробка бренду або цифровізація процесу.</w:t>
      </w:r>
    </w:p>
    <w:p>
      <w:pPr>
        <w:jc w:val="both"/>
      </w:pPr>
      <w:r>
        <w:t>У практиці управлінського обліку часто розрізняють CAPEX і OPEX. CAPEX - це капітальні витрати, тобто витрати на створення або придбання довгострокових активів. OPEX - це операційні витрати, потрібні для щоденної роботи. Студентам не обов'язково на першому етапі глибоко занурюватися в бухгалтерські нюанси, але важливо зрозуміти логіку: одні витрати підтримують поточну діяльність, інші створюють майбутню здатність компанії заробляти або працювати краще.</w:t>
      </w:r>
    </w:p>
    <w:p>
      <w:pPr>
        <w:spacing w:before="120" w:after="160"/>
        <w:ind w:left="340" w:right="340"/>
      </w:pPr>
      <w:r>
        <w:rPr>
          <w:b/>
          <w:color w:val="1F4E79"/>
        </w:rPr>
        <w:t xml:space="preserve">Аналогія: </w:t>
      </w:r>
      <w:r>
        <w:t>OPEX схожий на витрати студента на щоденний проїзд і харчування. CAPEX схожий на купівлю ноутбука для навчання: це більша разова витрата, але вона створює можливість працювати ефективніше протягом тривалого часу.</w:t>
      </w:r>
    </w:p>
    <w:p>
      <w:pPr>
        <w:pStyle w:val="Heading1"/>
      </w:pPr>
      <w:r>
        <w:t>5. Проєкт і операційна діяльність</w:t>
      </w:r>
    </w:p>
    <w:p>
      <w:pPr>
        <w:jc w:val="both"/>
      </w:pPr>
      <w:r>
        <w:t>Одна з типових помилок на початку вивчення проєктного менеджменту - називати проєктом будь-яку складну роботу. Але складність сама по собі не робить діяльність проєктом. Наприклад, щомісячне закриття фінансової звітності може бути складним, відповідальним і напруженим, але якщо воно повторюється за встановленою процедурою, це операційна діяльність.</w:t>
      </w:r>
    </w:p>
    <w:p>
      <w:pPr>
        <w:jc w:val="both"/>
      </w:pPr>
      <w:r>
        <w:t>Проєкт починається там, де компанія створює або суттєво змінює щось. Якщо бухгалтерія щомісяця готує звітність - це операція. Якщо компанія переходить на нову облікову систему і змінює правила роботи з документами - це проєкт. Після завершення переходу нова система стане частиною операцій.</w:t>
      </w:r>
    </w:p>
    <w:tbl>
      <w:tblPr>
        <w:tblStyle w:val="TableGrid"/>
        <w:tblW w:type="auto" w:w="0"/>
        <w:jc w:val="center"/>
        <w:tblLook w:firstColumn="1" w:firstRow="1" w:lastColumn="0" w:lastRow="0" w:noHBand="0" w:noVBand="1" w:val="04A0"/>
      </w:tblPr>
      <w:tblGrid>
        <w:gridCol w:w="3286"/>
        <w:gridCol w:w="3286"/>
        <w:gridCol w:w="3286"/>
      </w:tblGrid>
      <w:tr>
        <w:tc>
          <w:tcPr>
            <w:tcW w:type="dxa" w:w="1984"/>
            <w:vAlign w:val="center"/>
            <w:shd w:fill="D9EAF7"/>
          </w:tcPr>
          <w:p>
            <w:pPr>
              <w:spacing w:after="0"/>
            </w:pPr>
            <w:r/>
            <w:r>
              <w:rPr>
                <w:b/>
              </w:rPr>
              <w:t>Критерій</w:t>
            </w:r>
          </w:p>
        </w:tc>
        <w:tc>
          <w:tcPr>
            <w:tcW w:type="dxa" w:w="3515"/>
            <w:vAlign w:val="center"/>
            <w:shd w:fill="D9EAF7"/>
          </w:tcPr>
          <w:p>
            <w:pPr>
              <w:spacing w:after="0"/>
            </w:pPr>
            <w:r/>
            <w:r>
              <w:rPr>
                <w:b/>
              </w:rPr>
              <w:t>Операційна діяльність</w:t>
            </w:r>
          </w:p>
        </w:tc>
        <w:tc>
          <w:tcPr>
            <w:tcW w:type="dxa" w:w="3572"/>
            <w:vAlign w:val="center"/>
            <w:shd w:fill="D9EAF7"/>
          </w:tcPr>
          <w:p>
            <w:pPr>
              <w:spacing w:after="0"/>
            </w:pPr>
            <w:r/>
            <w:r>
              <w:rPr>
                <w:b/>
              </w:rPr>
              <w:t>Проєкт</w:t>
            </w:r>
          </w:p>
        </w:tc>
      </w:tr>
      <w:tr>
        <w:tc>
          <w:tcPr>
            <w:tcW w:type="dxa" w:w="1984"/>
            <w:vAlign w:val="center"/>
          </w:tcPr>
          <w:p>
            <w:pPr>
              <w:spacing w:after="0"/>
            </w:pPr>
            <w:r/>
            <w:r>
              <w:rPr>
                <w:b w:val="0"/>
              </w:rPr>
              <w:t>Головна логіка</w:t>
            </w:r>
          </w:p>
        </w:tc>
        <w:tc>
          <w:tcPr>
            <w:tcW w:type="dxa" w:w="3515"/>
            <w:vAlign w:val="center"/>
          </w:tcPr>
          <w:p>
            <w:pPr>
              <w:spacing w:after="0"/>
            </w:pPr>
            <w:r/>
            <w:r>
              <w:rPr>
                <w:b w:val="0"/>
              </w:rPr>
              <w:t>Повторення і стабільність.</w:t>
            </w:r>
          </w:p>
        </w:tc>
        <w:tc>
          <w:tcPr>
            <w:tcW w:type="dxa" w:w="3572"/>
            <w:vAlign w:val="center"/>
          </w:tcPr>
          <w:p>
            <w:pPr>
              <w:spacing w:after="0"/>
            </w:pPr>
            <w:r/>
            <w:r>
              <w:rPr>
                <w:b w:val="0"/>
              </w:rPr>
              <w:t>Зміна і створення нового.</w:t>
            </w:r>
          </w:p>
        </w:tc>
      </w:tr>
      <w:tr>
        <w:tc>
          <w:tcPr>
            <w:tcW w:type="dxa" w:w="1984"/>
            <w:vAlign w:val="center"/>
          </w:tcPr>
          <w:p>
            <w:pPr>
              <w:spacing w:after="0"/>
            </w:pPr>
            <w:r/>
            <w:r>
              <w:rPr>
                <w:b w:val="0"/>
              </w:rPr>
              <w:t>Час</w:t>
            </w:r>
          </w:p>
        </w:tc>
        <w:tc>
          <w:tcPr>
            <w:tcW w:type="dxa" w:w="3515"/>
            <w:vAlign w:val="center"/>
          </w:tcPr>
          <w:p>
            <w:pPr>
              <w:spacing w:after="0"/>
            </w:pPr>
            <w:r/>
            <w:r>
              <w:rPr>
                <w:b w:val="0"/>
              </w:rPr>
              <w:t>Триває постійно.</w:t>
            </w:r>
          </w:p>
        </w:tc>
        <w:tc>
          <w:tcPr>
            <w:tcW w:type="dxa" w:w="3572"/>
            <w:vAlign w:val="center"/>
          </w:tcPr>
          <w:p>
            <w:pPr>
              <w:spacing w:after="0"/>
            </w:pPr>
            <w:r/>
            <w:r>
              <w:rPr>
                <w:b w:val="0"/>
              </w:rPr>
              <w:t>Має початок і завершення.</w:t>
            </w:r>
          </w:p>
        </w:tc>
      </w:tr>
      <w:tr>
        <w:tc>
          <w:tcPr>
            <w:tcW w:type="dxa" w:w="1984"/>
            <w:vAlign w:val="center"/>
          </w:tcPr>
          <w:p>
            <w:pPr>
              <w:spacing w:after="0"/>
            </w:pPr>
            <w:r/>
            <w:r>
              <w:rPr>
                <w:b w:val="0"/>
              </w:rPr>
              <w:t>Результат</w:t>
            </w:r>
          </w:p>
        </w:tc>
        <w:tc>
          <w:tcPr>
            <w:tcW w:type="dxa" w:w="3515"/>
            <w:vAlign w:val="center"/>
          </w:tcPr>
          <w:p>
            <w:pPr>
              <w:spacing w:after="0"/>
            </w:pPr>
            <w:r/>
            <w:r>
              <w:rPr>
                <w:b w:val="0"/>
              </w:rPr>
              <w:t>Очікуваний і повторюваний.</w:t>
            </w:r>
          </w:p>
        </w:tc>
        <w:tc>
          <w:tcPr>
            <w:tcW w:type="dxa" w:w="3572"/>
            <w:vAlign w:val="center"/>
          </w:tcPr>
          <w:p>
            <w:pPr>
              <w:spacing w:after="0"/>
            </w:pPr>
            <w:r/>
            <w:r>
              <w:rPr>
                <w:b w:val="0"/>
              </w:rPr>
              <w:t>Унікальний для конкретної ситуації.</w:t>
            </w:r>
          </w:p>
        </w:tc>
      </w:tr>
      <w:tr>
        <w:tc>
          <w:tcPr>
            <w:tcW w:type="dxa" w:w="1984"/>
            <w:vAlign w:val="center"/>
          </w:tcPr>
          <w:p>
            <w:pPr>
              <w:spacing w:after="0"/>
            </w:pPr>
            <w:r/>
            <w:r>
              <w:rPr>
                <w:b w:val="0"/>
              </w:rPr>
              <w:t>Управління</w:t>
            </w:r>
          </w:p>
        </w:tc>
        <w:tc>
          <w:tcPr>
            <w:tcW w:type="dxa" w:w="3515"/>
            <w:vAlign w:val="center"/>
          </w:tcPr>
          <w:p>
            <w:pPr>
              <w:spacing w:after="0"/>
            </w:pPr>
            <w:r/>
            <w:r>
              <w:rPr>
                <w:b w:val="0"/>
              </w:rPr>
              <w:t>Через процедури, стандарти, регламенти.</w:t>
            </w:r>
          </w:p>
        </w:tc>
        <w:tc>
          <w:tcPr>
            <w:tcW w:type="dxa" w:w="3572"/>
            <w:vAlign w:val="center"/>
          </w:tcPr>
          <w:p>
            <w:pPr>
              <w:spacing w:after="0"/>
            </w:pPr>
            <w:r/>
            <w:r>
              <w:rPr>
                <w:b w:val="0"/>
              </w:rPr>
              <w:t>Через цілі, план, команду, ризики, контроль.</w:t>
            </w:r>
          </w:p>
        </w:tc>
      </w:tr>
      <w:tr>
        <w:tc>
          <w:tcPr>
            <w:tcW w:type="dxa" w:w="1984"/>
            <w:vAlign w:val="center"/>
          </w:tcPr>
          <w:p>
            <w:pPr>
              <w:spacing w:after="0"/>
            </w:pPr>
            <w:r/>
            <w:r>
              <w:rPr>
                <w:b w:val="0"/>
              </w:rPr>
              <w:t>Приклад</w:t>
            </w:r>
          </w:p>
        </w:tc>
        <w:tc>
          <w:tcPr>
            <w:tcW w:type="dxa" w:w="3515"/>
            <w:vAlign w:val="center"/>
          </w:tcPr>
          <w:p>
            <w:pPr>
              <w:spacing w:after="0"/>
            </w:pPr>
            <w:r/>
            <w:r>
              <w:rPr>
                <w:b w:val="0"/>
              </w:rPr>
              <w:t>Щоденне приймання замовлень.</w:t>
            </w:r>
          </w:p>
        </w:tc>
        <w:tc>
          <w:tcPr>
            <w:tcW w:type="dxa" w:w="3572"/>
            <w:vAlign w:val="center"/>
          </w:tcPr>
          <w:p>
            <w:pPr>
              <w:spacing w:after="0"/>
            </w:pPr>
            <w:r/>
            <w:r>
              <w:rPr>
                <w:b w:val="0"/>
              </w:rPr>
              <w:t>Запуск нового онлайн-каналу продажів.</w:t>
            </w:r>
          </w:p>
        </w:tc>
      </w:tr>
    </w:tbl>
    <w:p/>
    <w:p>
      <w:pPr>
        <w:jc w:val="both"/>
      </w:pPr>
      <w:r>
        <w:t>Найкраще це видно на прикладі магазину. Коли магазин щодня відкривається, приймає товар, продає його покупцям і рахує виручку, це операційна діяльність. Коли компанія відкриває новий магазин, змінює формат продажів, запускає доставку або встановлює систему самообслуговування, це проєкт. Після завершення проєкту новий магазин або новий сервіс стає частиною звичайної роботи.</w:t>
      </w:r>
    </w:p>
    <w:p>
      <w:pPr>
        <w:pStyle w:val="Heading1"/>
      </w:pPr>
      <w:r>
        <w:t>6. Життєвий цикл проєкту: від ідеї до результату</w:t>
      </w:r>
    </w:p>
    <w:p>
      <w:pPr>
        <w:jc w:val="both"/>
      </w:pPr>
      <w:r>
        <w:t>Проєкт не слід сприймати як хаотичний набір дій. Навіть якщо під час виконання виникають зміни, він має певну логіку розвитку. Цю логіку називають життєвим циклом проєкту. У спрощеному вигляді його можна описати так: ідея, обґрунтування, планування, виконання, контроль, завершення.</w:t>
      </w:r>
    </w:p>
    <w:p>
      <w:pPr>
        <w:jc w:val="both"/>
      </w:pPr>
      <w:r>
        <w:t>На етапі ініціювання компанія відповідає на питання: чи варто взагалі починати? Тут формулюють проблему або можливість, попередньо оцінюють вигоду, визначають спонсора і приймають рішення про старт.</w:t>
      </w:r>
    </w:p>
    <w:p>
      <w:pPr>
        <w:jc w:val="both"/>
      </w:pPr>
      <w:r>
        <w:t>На етапі планування проєкт стає конкретним. Визначають роботи, строки, бюджет, команду, відповідальних, ризики, показники успіху. Планування не гарантує, що все піде ідеально, але воно дає команді карту руху.</w:t>
      </w:r>
    </w:p>
    <w:p>
      <w:pPr>
        <w:jc w:val="both"/>
      </w:pPr>
      <w:r>
        <w:t>На етапі виконання команда створює результат. Саме тут витрачається основна частина бюджету і часу. Менеджер проєкту координує людей, стежить за строками, вирішує конфлікти, організовує комунікацію.</w:t>
      </w:r>
    </w:p>
    <w:p>
      <w:pPr>
        <w:jc w:val="both"/>
      </w:pPr>
      <w:r>
        <w:t>Моніторинг і контроль відбуваються паралельно з виконанням. Команда порівнює план із фактом: чи не виходимо за бюджет, чи не затримуються роботи, чи не змінилися ризики, чи не потрібно коригувати рішення.</w:t>
      </w:r>
    </w:p>
    <w:p>
      <w:pPr>
        <w:jc w:val="both"/>
      </w:pPr>
      <w:r>
        <w:t>Завершення означає не просто «ми перестали працювати». Це передача результату в експлуатацію, оцінка досягнення цілей, закриття договорів, підсумки для майбутніх проєктів.</w:t>
      </w:r>
    </w:p>
    <w:tbl>
      <w:tblPr>
        <w:tblStyle w:val="TableGrid"/>
        <w:tblW w:type="auto" w:w="0"/>
        <w:jc w:val="center"/>
        <w:tblLook w:firstColumn="1" w:firstRow="1" w:lastColumn="0" w:lastRow="0" w:noHBand="0" w:noVBand="1" w:val="04A0"/>
      </w:tblPr>
      <w:tblGrid>
        <w:gridCol w:w="3286"/>
        <w:gridCol w:w="3286"/>
        <w:gridCol w:w="3286"/>
      </w:tblGrid>
      <w:tr>
        <w:tc>
          <w:tcPr>
            <w:tcW w:type="dxa" w:w="1984"/>
            <w:vAlign w:val="center"/>
            <w:shd w:fill="D9EAF7"/>
          </w:tcPr>
          <w:p>
            <w:pPr>
              <w:spacing w:after="0"/>
            </w:pPr>
            <w:r/>
            <w:r>
              <w:rPr>
                <w:b/>
              </w:rPr>
              <w:t>Етап</w:t>
            </w:r>
          </w:p>
        </w:tc>
        <w:tc>
          <w:tcPr>
            <w:tcW w:type="dxa" w:w="3685"/>
            <w:vAlign w:val="center"/>
            <w:shd w:fill="D9EAF7"/>
          </w:tcPr>
          <w:p>
            <w:pPr>
              <w:spacing w:after="0"/>
            </w:pPr>
            <w:r/>
            <w:r>
              <w:rPr>
                <w:b/>
              </w:rPr>
              <w:t>Що відбувається</w:t>
            </w:r>
          </w:p>
        </w:tc>
        <w:tc>
          <w:tcPr>
            <w:tcW w:type="dxa" w:w="3402"/>
            <w:vAlign w:val="center"/>
            <w:shd w:fill="D9EAF7"/>
          </w:tcPr>
          <w:p>
            <w:pPr>
              <w:spacing w:after="0"/>
            </w:pPr>
            <w:r/>
            <w:r>
              <w:rPr>
                <w:b/>
              </w:rPr>
              <w:t>Приклад питання</w:t>
            </w:r>
          </w:p>
        </w:tc>
      </w:tr>
      <w:tr>
        <w:tc>
          <w:tcPr>
            <w:tcW w:type="dxa" w:w="1984"/>
            <w:vAlign w:val="center"/>
          </w:tcPr>
          <w:p>
            <w:pPr>
              <w:spacing w:after="0"/>
            </w:pPr>
            <w:r/>
            <w:r>
              <w:rPr>
                <w:b w:val="0"/>
              </w:rPr>
              <w:t>Ініціювання</w:t>
            </w:r>
          </w:p>
        </w:tc>
        <w:tc>
          <w:tcPr>
            <w:tcW w:type="dxa" w:w="3685"/>
            <w:vAlign w:val="center"/>
          </w:tcPr>
          <w:p>
            <w:pPr>
              <w:spacing w:after="0"/>
            </w:pPr>
            <w:r/>
            <w:r>
              <w:rPr>
                <w:b w:val="0"/>
              </w:rPr>
              <w:t>Визначається потреба і доцільність.</w:t>
            </w:r>
          </w:p>
        </w:tc>
        <w:tc>
          <w:tcPr>
            <w:tcW w:type="dxa" w:w="3402"/>
            <w:vAlign w:val="center"/>
          </w:tcPr>
          <w:p>
            <w:pPr>
              <w:spacing w:after="0"/>
            </w:pPr>
            <w:r/>
            <w:r>
              <w:rPr>
                <w:b w:val="0"/>
              </w:rPr>
              <w:t>Навіщо нам цей проєкт?</w:t>
            </w:r>
          </w:p>
        </w:tc>
      </w:tr>
      <w:tr>
        <w:tc>
          <w:tcPr>
            <w:tcW w:type="dxa" w:w="1984"/>
            <w:vAlign w:val="center"/>
          </w:tcPr>
          <w:p>
            <w:pPr>
              <w:spacing w:after="0"/>
            </w:pPr>
            <w:r/>
            <w:r>
              <w:rPr>
                <w:b w:val="0"/>
              </w:rPr>
              <w:t>Планування</w:t>
            </w:r>
          </w:p>
        </w:tc>
        <w:tc>
          <w:tcPr>
            <w:tcW w:type="dxa" w:w="3685"/>
            <w:vAlign w:val="center"/>
          </w:tcPr>
          <w:p>
            <w:pPr>
              <w:spacing w:after="0"/>
            </w:pPr>
            <w:r/>
            <w:r>
              <w:rPr>
                <w:b w:val="0"/>
              </w:rPr>
              <w:t>Створюється детальний план.</w:t>
            </w:r>
          </w:p>
        </w:tc>
        <w:tc>
          <w:tcPr>
            <w:tcW w:type="dxa" w:w="3402"/>
            <w:vAlign w:val="center"/>
          </w:tcPr>
          <w:p>
            <w:pPr>
              <w:spacing w:after="0"/>
            </w:pPr>
            <w:r/>
            <w:r>
              <w:rPr>
                <w:b w:val="0"/>
              </w:rPr>
              <w:t>Хто, що, коли і за які ресурси робитиме?</w:t>
            </w:r>
          </w:p>
        </w:tc>
      </w:tr>
      <w:tr>
        <w:tc>
          <w:tcPr>
            <w:tcW w:type="dxa" w:w="1984"/>
            <w:vAlign w:val="center"/>
          </w:tcPr>
          <w:p>
            <w:pPr>
              <w:spacing w:after="0"/>
            </w:pPr>
            <w:r/>
            <w:r>
              <w:rPr>
                <w:b w:val="0"/>
              </w:rPr>
              <w:t>Виконання</w:t>
            </w:r>
          </w:p>
        </w:tc>
        <w:tc>
          <w:tcPr>
            <w:tcW w:type="dxa" w:w="3685"/>
            <w:vAlign w:val="center"/>
          </w:tcPr>
          <w:p>
            <w:pPr>
              <w:spacing w:after="0"/>
            </w:pPr>
            <w:r/>
            <w:r>
              <w:rPr>
                <w:b w:val="0"/>
              </w:rPr>
              <w:t>Команда реалізує роботи.</w:t>
            </w:r>
          </w:p>
        </w:tc>
        <w:tc>
          <w:tcPr>
            <w:tcW w:type="dxa" w:w="3402"/>
            <w:vAlign w:val="center"/>
          </w:tcPr>
          <w:p>
            <w:pPr>
              <w:spacing w:after="0"/>
            </w:pPr>
            <w:r/>
            <w:r>
              <w:rPr>
                <w:b w:val="0"/>
              </w:rPr>
              <w:t>Чи створюємо ми запланований результат?</w:t>
            </w:r>
          </w:p>
        </w:tc>
      </w:tr>
      <w:tr>
        <w:tc>
          <w:tcPr>
            <w:tcW w:type="dxa" w:w="1984"/>
            <w:vAlign w:val="center"/>
          </w:tcPr>
          <w:p>
            <w:pPr>
              <w:spacing w:after="0"/>
            </w:pPr>
            <w:r/>
            <w:r>
              <w:rPr>
                <w:b w:val="0"/>
              </w:rPr>
              <w:t>Контроль</w:t>
            </w:r>
          </w:p>
        </w:tc>
        <w:tc>
          <w:tcPr>
            <w:tcW w:type="dxa" w:w="3685"/>
            <w:vAlign w:val="center"/>
          </w:tcPr>
          <w:p>
            <w:pPr>
              <w:spacing w:after="0"/>
            </w:pPr>
            <w:r/>
            <w:r>
              <w:rPr>
                <w:b w:val="0"/>
              </w:rPr>
              <w:t>Порівнюється план і факт.</w:t>
            </w:r>
          </w:p>
        </w:tc>
        <w:tc>
          <w:tcPr>
            <w:tcW w:type="dxa" w:w="3402"/>
            <w:vAlign w:val="center"/>
          </w:tcPr>
          <w:p>
            <w:pPr>
              <w:spacing w:after="0"/>
            </w:pPr>
            <w:r/>
            <w:r>
              <w:rPr>
                <w:b w:val="0"/>
              </w:rPr>
              <w:t>Що відхиляється і що треба виправити?</w:t>
            </w:r>
          </w:p>
        </w:tc>
      </w:tr>
      <w:tr>
        <w:tc>
          <w:tcPr>
            <w:tcW w:type="dxa" w:w="1984"/>
            <w:vAlign w:val="center"/>
          </w:tcPr>
          <w:p>
            <w:pPr>
              <w:spacing w:after="0"/>
            </w:pPr>
            <w:r/>
            <w:r>
              <w:rPr>
                <w:b w:val="0"/>
              </w:rPr>
              <w:t>Завершення</w:t>
            </w:r>
          </w:p>
        </w:tc>
        <w:tc>
          <w:tcPr>
            <w:tcW w:type="dxa" w:w="3685"/>
            <w:vAlign w:val="center"/>
          </w:tcPr>
          <w:p>
            <w:pPr>
              <w:spacing w:after="0"/>
            </w:pPr>
            <w:r/>
            <w:r>
              <w:rPr>
                <w:b w:val="0"/>
              </w:rPr>
              <w:t>Результат передається та оцінюється.</w:t>
            </w:r>
          </w:p>
        </w:tc>
        <w:tc>
          <w:tcPr>
            <w:tcW w:type="dxa" w:w="3402"/>
            <w:vAlign w:val="center"/>
          </w:tcPr>
          <w:p>
            <w:pPr>
              <w:spacing w:after="0"/>
            </w:pPr>
            <w:r/>
            <w:r>
              <w:rPr>
                <w:b w:val="0"/>
              </w:rPr>
              <w:t>Чого ми досягли і що треба запам'ятати на майбутнє?</w:t>
            </w:r>
          </w:p>
        </w:tc>
      </w:tr>
    </w:tbl>
    <w:p/>
    <w:p>
      <w:pPr>
        <w:pStyle w:val="Heading1"/>
      </w:pPr>
      <w:r>
        <w:t>7. Звідки беруться проєкти розвитку</w:t>
      </w:r>
    </w:p>
    <w:p>
      <w:pPr>
        <w:jc w:val="both"/>
      </w:pPr>
      <w:r>
        <w:t>Проєкти можуть виникати з різних джерел. Іноді їх ініціює керівництво, коли формує стратегічний напрям: вийти на новий ринок, купити конкурента, створити новий продукт, перейти до цифрової моделі продажів. Такі ініціативи називають рухом «згори вниз».</w:t>
      </w:r>
    </w:p>
    <w:p>
      <w:pPr>
        <w:jc w:val="both"/>
      </w:pPr>
      <w:r>
        <w:t>Інколи проєкти народжуються всередині підрозділів. Працівники, які щодня стикаються з проблемами, часто першими бачать, що саме потрібно змінити. Наприклад, відділ продажів помічає, що клієнтські заявки губляться в таблицях, і пропонує впровадити CRM. Це рух «знизу вгору».</w:t>
      </w:r>
    </w:p>
    <w:p>
      <w:pPr>
        <w:jc w:val="both"/>
      </w:pPr>
      <w:r>
        <w:t>Окреме джерело - зовнішнє середовище. Війна, зміни законодавства, нові митні правила, коливання валютного курсу, дефіцит сировини, поведінка конкурентів або зміна споживчих звичок можуть змусити компанію терміново запускати проєкти адаптації.</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D9EAF7"/>
          </w:tcPr>
          <w:p>
            <w:pPr>
              <w:spacing w:after="0"/>
            </w:pPr>
            <w:r/>
            <w:r>
              <w:rPr>
                <w:b/>
              </w:rPr>
              <w:t>Джерело ідеї</w:t>
            </w:r>
          </w:p>
        </w:tc>
        <w:tc>
          <w:tcPr>
            <w:tcW w:type="dxa" w:w="3118"/>
            <w:vAlign w:val="center"/>
            <w:shd w:fill="D9EAF7"/>
          </w:tcPr>
          <w:p>
            <w:pPr>
              <w:spacing w:after="0"/>
            </w:pPr>
            <w:r/>
            <w:r>
              <w:rPr>
                <w:b/>
              </w:rPr>
              <w:t>Як це виглядає</w:t>
            </w:r>
          </w:p>
        </w:tc>
        <w:tc>
          <w:tcPr>
            <w:tcW w:type="dxa" w:w="3685"/>
            <w:vAlign w:val="center"/>
            <w:shd w:fill="D9EAF7"/>
          </w:tcPr>
          <w:p>
            <w:pPr>
              <w:spacing w:after="0"/>
            </w:pPr>
            <w:r/>
            <w:r>
              <w:rPr>
                <w:b/>
              </w:rPr>
              <w:t>Приклад</w:t>
            </w:r>
          </w:p>
        </w:tc>
      </w:tr>
      <w:tr>
        <w:tc>
          <w:tcPr>
            <w:tcW w:type="dxa" w:w="2268"/>
            <w:vAlign w:val="center"/>
          </w:tcPr>
          <w:p>
            <w:pPr>
              <w:spacing w:after="0"/>
            </w:pPr>
            <w:r/>
            <w:r>
              <w:rPr>
                <w:b w:val="0"/>
              </w:rPr>
              <w:t>Стратегія</w:t>
            </w:r>
          </w:p>
        </w:tc>
        <w:tc>
          <w:tcPr>
            <w:tcW w:type="dxa" w:w="3118"/>
            <w:vAlign w:val="center"/>
          </w:tcPr>
          <w:p>
            <w:pPr>
              <w:spacing w:after="0"/>
            </w:pPr>
            <w:r/>
            <w:r>
              <w:rPr>
                <w:b w:val="0"/>
              </w:rPr>
              <w:t>Керівництво визначає майбутній напрям.</w:t>
            </w:r>
          </w:p>
        </w:tc>
        <w:tc>
          <w:tcPr>
            <w:tcW w:type="dxa" w:w="3685"/>
            <w:vAlign w:val="center"/>
          </w:tcPr>
          <w:p>
            <w:pPr>
              <w:spacing w:after="0"/>
            </w:pPr>
            <w:r/>
            <w:r>
              <w:rPr>
                <w:b w:val="0"/>
              </w:rPr>
              <w:t>Розвинути експортний напрям.</w:t>
            </w:r>
          </w:p>
        </w:tc>
      </w:tr>
      <w:tr>
        <w:tc>
          <w:tcPr>
            <w:tcW w:type="dxa" w:w="2268"/>
            <w:vAlign w:val="center"/>
          </w:tcPr>
          <w:p>
            <w:pPr>
              <w:spacing w:after="0"/>
            </w:pPr>
            <w:r/>
            <w:r>
              <w:rPr>
                <w:b w:val="0"/>
              </w:rPr>
              <w:t>Проблема в процесі</w:t>
            </w:r>
          </w:p>
        </w:tc>
        <w:tc>
          <w:tcPr>
            <w:tcW w:type="dxa" w:w="3118"/>
            <w:vAlign w:val="center"/>
          </w:tcPr>
          <w:p>
            <w:pPr>
              <w:spacing w:after="0"/>
            </w:pPr>
            <w:r/>
            <w:r>
              <w:rPr>
                <w:b w:val="0"/>
              </w:rPr>
              <w:t>Працівники бачать неефективність.</w:t>
            </w:r>
          </w:p>
        </w:tc>
        <w:tc>
          <w:tcPr>
            <w:tcW w:type="dxa" w:w="3685"/>
            <w:vAlign w:val="center"/>
          </w:tcPr>
          <w:p>
            <w:pPr>
              <w:spacing w:after="0"/>
            </w:pPr>
            <w:r/>
            <w:r>
              <w:rPr>
                <w:b w:val="0"/>
              </w:rPr>
              <w:t>Автоматизувати складський облік.</w:t>
            </w:r>
          </w:p>
        </w:tc>
      </w:tr>
      <w:tr>
        <w:tc>
          <w:tcPr>
            <w:tcW w:type="dxa" w:w="2268"/>
            <w:vAlign w:val="center"/>
          </w:tcPr>
          <w:p>
            <w:pPr>
              <w:spacing w:after="0"/>
            </w:pPr>
            <w:r/>
            <w:r>
              <w:rPr>
                <w:b w:val="0"/>
              </w:rPr>
              <w:t>Потреба клієнтів</w:t>
            </w:r>
          </w:p>
        </w:tc>
        <w:tc>
          <w:tcPr>
            <w:tcW w:type="dxa" w:w="3118"/>
            <w:vAlign w:val="center"/>
          </w:tcPr>
          <w:p>
            <w:pPr>
              <w:spacing w:after="0"/>
            </w:pPr>
            <w:r/>
            <w:r>
              <w:rPr>
                <w:b w:val="0"/>
              </w:rPr>
              <w:t>Ринок очікує нового сервісу.</w:t>
            </w:r>
          </w:p>
        </w:tc>
        <w:tc>
          <w:tcPr>
            <w:tcW w:type="dxa" w:w="3685"/>
            <w:vAlign w:val="center"/>
          </w:tcPr>
          <w:p>
            <w:pPr>
              <w:spacing w:after="0"/>
            </w:pPr>
            <w:r/>
            <w:r>
              <w:rPr>
                <w:b w:val="0"/>
              </w:rPr>
              <w:t>Запустити оплату частинами в інтернет-магазині.</w:t>
            </w:r>
          </w:p>
        </w:tc>
      </w:tr>
      <w:tr>
        <w:tc>
          <w:tcPr>
            <w:tcW w:type="dxa" w:w="2268"/>
            <w:vAlign w:val="center"/>
          </w:tcPr>
          <w:p>
            <w:pPr>
              <w:spacing w:after="0"/>
            </w:pPr>
            <w:r/>
            <w:r>
              <w:rPr>
                <w:b w:val="0"/>
              </w:rPr>
              <w:t>Дії конкурентів</w:t>
            </w:r>
          </w:p>
        </w:tc>
        <w:tc>
          <w:tcPr>
            <w:tcW w:type="dxa" w:w="3118"/>
            <w:vAlign w:val="center"/>
          </w:tcPr>
          <w:p>
            <w:pPr>
              <w:spacing w:after="0"/>
            </w:pPr>
            <w:r/>
            <w:r>
              <w:rPr>
                <w:b w:val="0"/>
              </w:rPr>
              <w:t>Компанія відповідає на ринковий тиск.</w:t>
            </w:r>
          </w:p>
        </w:tc>
        <w:tc>
          <w:tcPr>
            <w:tcW w:type="dxa" w:w="3685"/>
            <w:vAlign w:val="center"/>
          </w:tcPr>
          <w:p>
            <w:pPr>
              <w:spacing w:after="0"/>
            </w:pPr>
            <w:r/>
            <w:r>
              <w:rPr>
                <w:b w:val="0"/>
              </w:rPr>
              <w:t>Скоротити час доставки після появи сильного конкурента.</w:t>
            </w:r>
          </w:p>
        </w:tc>
      </w:tr>
      <w:tr>
        <w:tc>
          <w:tcPr>
            <w:tcW w:type="dxa" w:w="2268"/>
            <w:vAlign w:val="center"/>
          </w:tcPr>
          <w:p>
            <w:pPr>
              <w:spacing w:after="0"/>
            </w:pPr>
            <w:r/>
            <w:r>
              <w:rPr>
                <w:b w:val="0"/>
              </w:rPr>
              <w:t>Регулювання</w:t>
            </w:r>
          </w:p>
        </w:tc>
        <w:tc>
          <w:tcPr>
            <w:tcW w:type="dxa" w:w="3118"/>
            <w:vAlign w:val="center"/>
          </w:tcPr>
          <w:p>
            <w:pPr>
              <w:spacing w:after="0"/>
            </w:pPr>
            <w:r/>
            <w:r>
              <w:rPr>
                <w:b w:val="0"/>
              </w:rPr>
              <w:t>Закон або стандарт змінює правила.</w:t>
            </w:r>
          </w:p>
        </w:tc>
        <w:tc>
          <w:tcPr>
            <w:tcW w:type="dxa" w:w="3685"/>
            <w:vAlign w:val="center"/>
          </w:tcPr>
          <w:p>
            <w:pPr>
              <w:spacing w:after="0"/>
            </w:pPr>
            <w:r/>
            <w:r>
              <w:rPr>
                <w:b w:val="0"/>
              </w:rPr>
              <w:t>Оновити систему звітності.</w:t>
            </w:r>
          </w:p>
        </w:tc>
      </w:tr>
      <w:tr>
        <w:tc>
          <w:tcPr>
            <w:tcW w:type="dxa" w:w="2268"/>
            <w:vAlign w:val="center"/>
          </w:tcPr>
          <w:p>
            <w:pPr>
              <w:spacing w:after="0"/>
            </w:pPr>
            <w:r/>
            <w:r>
              <w:rPr>
                <w:b w:val="0"/>
              </w:rPr>
              <w:t>Криза</w:t>
            </w:r>
          </w:p>
        </w:tc>
        <w:tc>
          <w:tcPr>
            <w:tcW w:type="dxa" w:w="3118"/>
            <w:vAlign w:val="center"/>
          </w:tcPr>
          <w:p>
            <w:pPr>
              <w:spacing w:after="0"/>
            </w:pPr>
            <w:r/>
            <w:r>
              <w:rPr>
                <w:b w:val="0"/>
              </w:rPr>
              <w:t>Компанія захищає стійкість.</w:t>
            </w:r>
          </w:p>
        </w:tc>
        <w:tc>
          <w:tcPr>
            <w:tcW w:type="dxa" w:w="3685"/>
            <w:vAlign w:val="center"/>
          </w:tcPr>
          <w:p>
            <w:pPr>
              <w:spacing w:after="0"/>
            </w:pPr>
            <w:r/>
            <w:r>
              <w:rPr>
                <w:b w:val="0"/>
              </w:rPr>
              <w:t>Перебудувати логістику через блокування маршруту.</w:t>
            </w:r>
          </w:p>
        </w:tc>
      </w:tr>
    </w:tbl>
    <w:p/>
    <w:p>
      <w:pPr>
        <w:pStyle w:val="Heading1"/>
      </w:pPr>
      <w:r>
        <w:t>8. Чому не можна реалізувати всі ідеї одразу</w:t>
      </w:r>
    </w:p>
    <w:p>
      <w:pPr>
        <w:jc w:val="both"/>
      </w:pPr>
      <w:r>
        <w:t>У будь-якій живій компанії ідей більше, ніж можливостей. Одні хочуть новий сайт, інші - нову систему обліку, треті - навчання персоналу, четверті - рекламну кампанію, п'яті - новий склад. Усі ці ідеї можуть бути корисними, але ресурси компанії обмежені.</w:t>
      </w:r>
    </w:p>
    <w:p>
      <w:pPr>
        <w:jc w:val="both"/>
      </w:pPr>
      <w:r>
        <w:t>Якщо компанія запускає надто багато проєктів одночасно, виникає ефект розпорошення. Працівники перевантажені, керівництво не встигає приймати рішення, бюджет розтягується, пріоритети конфліктують, а результати затримуються. У підсумку компанія може витратити багато сил і не завершити жоден проєкт якісно.</w:t>
      </w:r>
    </w:p>
    <w:p>
      <w:pPr>
        <w:jc w:val="both"/>
      </w:pPr>
      <w:r>
        <w:t>Тому важливе поняття портфеля проєктів. Портфель - це сукупність проєктів, які компанія розглядає або реалізує. Управління портфелем означає, що компанія не просто оцінює кожну ідею окремо, а дивиться на всі ініціативи разом: які з них найкраще підтримують стратегію, які мають найбільшу цінність, які можна виконати наявними ресурсами, які треба відкласти.</w:t>
      </w:r>
    </w:p>
    <w:p>
      <w:pPr>
        <w:spacing w:before="120" w:after="160"/>
        <w:ind w:left="340" w:right="340"/>
      </w:pPr>
      <w:r>
        <w:rPr>
          <w:b/>
          <w:color w:val="1F4E79"/>
        </w:rPr>
        <w:t xml:space="preserve">Аналогія: </w:t>
      </w:r>
      <w:r>
        <w:t>Студент теж має портфель завдань: підготуватися до іспиту, написати курсову, пройти практику, підробляти, вивчити англійську. Усе важливо, але час обмежений. Якщо взятися за все одночасно без пріоритетів, якість постраждає. Компанії мають схожу проблему, тільки з більшими бюджетами і ризиками.</w:t>
      </w:r>
    </w:p>
    <w:p>
      <w:pPr>
        <w:pStyle w:val="Heading1"/>
      </w:pPr>
      <w:r>
        <w:t>9. Бізнес-кейс: як довести, що проєкт вартий уваги</w:t>
      </w:r>
    </w:p>
    <w:p>
      <w:pPr>
        <w:jc w:val="both"/>
      </w:pPr>
      <w:r>
        <w:t>Перед запуском проєкту компанія має відповісти на просте, але дуже важливе питання: чому саме цей проєкт потрібно робити? Відповідь оформлюють у бізнес-кейсі. Бізнес-кейс - це обґрунтування доцільності проєкту, яке поєднує проблему, очікувані вигоди, витрати, ризики, ресурси і зв'язок зі стратегією.</w:t>
      </w:r>
    </w:p>
    <w:p>
      <w:pPr>
        <w:jc w:val="both"/>
      </w:pPr>
      <w:r>
        <w:t>Бізнес-кейс не обов'язково має бути великим документом. Для невеликого проєкту це може бути кілька сторінок. Для масштабної інвестиції - детальний документ із фінансовими розрахунками, сценаріями, аналізом ринку і ризиків. Але логіка однакова: показати, що проєкт не є просто бажанням окремого підрозділу, а має раціональне підґрунтя.</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D9EAF7"/>
          </w:tcPr>
          <w:p>
            <w:pPr>
              <w:spacing w:after="0"/>
            </w:pPr>
            <w:r/>
            <w:r>
              <w:rPr>
                <w:b/>
              </w:rPr>
              <w:t>Блок бізнес-кейсу</w:t>
            </w:r>
          </w:p>
        </w:tc>
        <w:tc>
          <w:tcPr>
            <w:tcW w:type="dxa" w:w="3402"/>
            <w:vAlign w:val="center"/>
            <w:shd w:fill="D9EAF7"/>
          </w:tcPr>
          <w:p>
            <w:pPr>
              <w:spacing w:after="0"/>
            </w:pPr>
            <w:r/>
            <w:r>
              <w:rPr>
                <w:b/>
              </w:rPr>
              <w:t>Що треба пояснити</w:t>
            </w:r>
          </w:p>
        </w:tc>
        <w:tc>
          <w:tcPr>
            <w:tcW w:type="dxa" w:w="3402"/>
            <w:vAlign w:val="center"/>
            <w:shd w:fill="D9EAF7"/>
          </w:tcPr>
          <w:p>
            <w:pPr>
              <w:spacing w:after="0"/>
            </w:pPr>
            <w:r/>
            <w:r>
              <w:rPr>
                <w:b/>
              </w:rPr>
              <w:t>Приклад</w:t>
            </w:r>
          </w:p>
        </w:tc>
      </w:tr>
      <w:tr>
        <w:tc>
          <w:tcPr>
            <w:tcW w:type="dxa" w:w="2268"/>
            <w:vAlign w:val="center"/>
          </w:tcPr>
          <w:p>
            <w:pPr>
              <w:spacing w:after="0"/>
            </w:pPr>
            <w:r/>
            <w:r>
              <w:rPr>
                <w:b w:val="0"/>
              </w:rPr>
              <w:t>Проблема або можливість</w:t>
            </w:r>
          </w:p>
        </w:tc>
        <w:tc>
          <w:tcPr>
            <w:tcW w:type="dxa" w:w="3402"/>
            <w:vAlign w:val="center"/>
          </w:tcPr>
          <w:p>
            <w:pPr>
              <w:spacing w:after="0"/>
            </w:pPr>
            <w:r/>
            <w:r>
              <w:rPr>
                <w:b w:val="0"/>
              </w:rPr>
              <w:t>Що саме змушує діяти.</w:t>
            </w:r>
          </w:p>
        </w:tc>
        <w:tc>
          <w:tcPr>
            <w:tcW w:type="dxa" w:w="3402"/>
            <w:vAlign w:val="center"/>
          </w:tcPr>
          <w:p>
            <w:pPr>
              <w:spacing w:after="0"/>
            </w:pPr>
            <w:r/>
            <w:r>
              <w:rPr>
                <w:b w:val="0"/>
              </w:rPr>
              <w:t>Компанія втрачає 18% заявок через повільну обробку.</w:t>
            </w:r>
          </w:p>
        </w:tc>
      </w:tr>
      <w:tr>
        <w:tc>
          <w:tcPr>
            <w:tcW w:type="dxa" w:w="2268"/>
            <w:vAlign w:val="center"/>
          </w:tcPr>
          <w:p>
            <w:pPr>
              <w:spacing w:after="0"/>
            </w:pPr>
            <w:r/>
            <w:r>
              <w:rPr>
                <w:b w:val="0"/>
              </w:rPr>
              <w:t>Мета</w:t>
            </w:r>
          </w:p>
        </w:tc>
        <w:tc>
          <w:tcPr>
            <w:tcW w:type="dxa" w:w="3402"/>
            <w:vAlign w:val="center"/>
          </w:tcPr>
          <w:p>
            <w:pPr>
              <w:spacing w:after="0"/>
            </w:pPr>
            <w:r/>
            <w:r>
              <w:rPr>
                <w:b w:val="0"/>
              </w:rPr>
              <w:t>Якого результату очікуємо.</w:t>
            </w:r>
          </w:p>
        </w:tc>
        <w:tc>
          <w:tcPr>
            <w:tcW w:type="dxa" w:w="3402"/>
            <w:vAlign w:val="center"/>
          </w:tcPr>
          <w:p>
            <w:pPr>
              <w:spacing w:after="0"/>
            </w:pPr>
            <w:r/>
            <w:r>
              <w:rPr>
                <w:b w:val="0"/>
              </w:rPr>
              <w:t>Скоротити час відповіді клієнту з 24 годин до 2 годин.</w:t>
            </w:r>
          </w:p>
        </w:tc>
      </w:tr>
      <w:tr>
        <w:tc>
          <w:tcPr>
            <w:tcW w:type="dxa" w:w="2268"/>
            <w:vAlign w:val="center"/>
          </w:tcPr>
          <w:p>
            <w:pPr>
              <w:spacing w:after="0"/>
            </w:pPr>
            <w:r/>
            <w:r>
              <w:rPr>
                <w:b w:val="0"/>
              </w:rPr>
              <w:t>Вигоди</w:t>
            </w:r>
          </w:p>
        </w:tc>
        <w:tc>
          <w:tcPr>
            <w:tcW w:type="dxa" w:w="3402"/>
            <w:vAlign w:val="center"/>
          </w:tcPr>
          <w:p>
            <w:pPr>
              <w:spacing w:after="0"/>
            </w:pPr>
            <w:r/>
            <w:r>
              <w:rPr>
                <w:b w:val="0"/>
              </w:rPr>
              <w:t>Що отримає компанія.</w:t>
            </w:r>
          </w:p>
        </w:tc>
        <w:tc>
          <w:tcPr>
            <w:tcW w:type="dxa" w:w="3402"/>
            <w:vAlign w:val="center"/>
          </w:tcPr>
          <w:p>
            <w:pPr>
              <w:spacing w:after="0"/>
            </w:pPr>
            <w:r/>
            <w:r>
              <w:rPr>
                <w:b w:val="0"/>
              </w:rPr>
              <w:t>Більше продажів, кращий сервіс, менше ручної роботи.</w:t>
            </w:r>
          </w:p>
        </w:tc>
      </w:tr>
      <w:tr>
        <w:tc>
          <w:tcPr>
            <w:tcW w:type="dxa" w:w="2268"/>
            <w:vAlign w:val="center"/>
          </w:tcPr>
          <w:p>
            <w:pPr>
              <w:spacing w:after="0"/>
            </w:pPr>
            <w:r/>
            <w:r>
              <w:rPr>
                <w:b w:val="0"/>
              </w:rPr>
              <w:t>Витрати</w:t>
            </w:r>
          </w:p>
        </w:tc>
        <w:tc>
          <w:tcPr>
            <w:tcW w:type="dxa" w:w="3402"/>
            <w:vAlign w:val="center"/>
          </w:tcPr>
          <w:p>
            <w:pPr>
              <w:spacing w:after="0"/>
            </w:pPr>
            <w:r/>
            <w:r>
              <w:rPr>
                <w:b w:val="0"/>
              </w:rPr>
              <w:t>Скільки потрібно ресурсів.</w:t>
            </w:r>
          </w:p>
        </w:tc>
        <w:tc>
          <w:tcPr>
            <w:tcW w:type="dxa" w:w="3402"/>
            <w:vAlign w:val="center"/>
          </w:tcPr>
          <w:p>
            <w:pPr>
              <w:spacing w:after="0"/>
            </w:pPr>
            <w:r/>
            <w:r>
              <w:rPr>
                <w:b w:val="0"/>
              </w:rPr>
              <w:t>Ліцензії, навчання, робота команди, інтеграція.</w:t>
            </w:r>
          </w:p>
        </w:tc>
      </w:tr>
      <w:tr>
        <w:tc>
          <w:tcPr>
            <w:tcW w:type="dxa" w:w="2268"/>
            <w:vAlign w:val="center"/>
          </w:tcPr>
          <w:p>
            <w:pPr>
              <w:spacing w:after="0"/>
            </w:pPr>
            <w:r/>
            <w:r>
              <w:rPr>
                <w:b w:val="0"/>
              </w:rPr>
              <w:t>Ризики</w:t>
            </w:r>
          </w:p>
        </w:tc>
        <w:tc>
          <w:tcPr>
            <w:tcW w:type="dxa" w:w="3402"/>
            <w:vAlign w:val="center"/>
          </w:tcPr>
          <w:p>
            <w:pPr>
              <w:spacing w:after="0"/>
            </w:pPr>
            <w:r/>
            <w:r>
              <w:rPr>
                <w:b w:val="0"/>
              </w:rPr>
              <w:t>Що може піти не так.</w:t>
            </w:r>
          </w:p>
        </w:tc>
        <w:tc>
          <w:tcPr>
            <w:tcW w:type="dxa" w:w="3402"/>
            <w:vAlign w:val="center"/>
          </w:tcPr>
          <w:p>
            <w:pPr>
              <w:spacing w:after="0"/>
            </w:pPr>
            <w:r/>
            <w:r>
              <w:rPr>
                <w:b w:val="0"/>
              </w:rPr>
              <w:t>Працівники не користуватимуться системою.</w:t>
            </w:r>
          </w:p>
        </w:tc>
      </w:tr>
      <w:tr>
        <w:tc>
          <w:tcPr>
            <w:tcW w:type="dxa" w:w="2268"/>
            <w:vAlign w:val="center"/>
          </w:tcPr>
          <w:p>
            <w:pPr>
              <w:spacing w:after="0"/>
            </w:pPr>
            <w:r/>
            <w:r>
              <w:rPr>
                <w:b w:val="0"/>
              </w:rPr>
              <w:t>Зв'язок зі стратегією</w:t>
            </w:r>
          </w:p>
        </w:tc>
        <w:tc>
          <w:tcPr>
            <w:tcW w:type="dxa" w:w="3402"/>
            <w:vAlign w:val="center"/>
          </w:tcPr>
          <w:p>
            <w:pPr>
              <w:spacing w:after="0"/>
            </w:pPr>
            <w:r/>
            <w:r>
              <w:rPr>
                <w:b w:val="0"/>
              </w:rPr>
              <w:t>Чому це важливо саме зараз.</w:t>
            </w:r>
          </w:p>
        </w:tc>
        <w:tc>
          <w:tcPr>
            <w:tcW w:type="dxa" w:w="3402"/>
            <w:vAlign w:val="center"/>
          </w:tcPr>
          <w:p>
            <w:pPr>
              <w:spacing w:after="0"/>
            </w:pPr>
            <w:r/>
            <w:r>
              <w:rPr>
                <w:b w:val="0"/>
              </w:rPr>
              <w:t>Компанія хоче збільшити частку онлайн-продажів.</w:t>
            </w:r>
          </w:p>
        </w:tc>
      </w:tr>
    </w:tbl>
    <w:p/>
    <w:p>
      <w:pPr>
        <w:pStyle w:val="Heading1"/>
      </w:pPr>
      <w:r>
        <w:t>10. Фінансова логіка вибору проєктів</w:t>
      </w:r>
    </w:p>
    <w:p>
      <w:pPr>
        <w:jc w:val="both"/>
      </w:pPr>
      <w:r>
        <w:t>Оскільки проєкти використовують обмежені ресурси, їх потрібно порівнювати. Економісти часто застосовують фінансові показники. На першому етапі важливо зрозуміти не складні формули, а економічний зміст цих показників.</w:t>
      </w:r>
    </w:p>
    <w:p>
      <w:pPr>
        <w:jc w:val="both"/>
      </w:pPr>
      <w:r>
        <w:t>NPV, або чиста теперішня вартість, показує, чи створює проєкт додаткову вартість з урахуванням майбутніх грошових потоків і вартості грошей у часі. Простими словами: гривня сьогодні цінніша за гривню через рік, тому майбутні вигоди потрібно приводити до теперішньої вартості. Якщо NPV додатне, проєкт, за розрахунками, створює вартість.</w:t>
      </w:r>
    </w:p>
    <w:p>
      <w:pPr>
        <w:jc w:val="both"/>
      </w:pPr>
      <w:r>
        <w:t>IRR, або внутрішня норма прибутковості, показує орієнтовну прибутковість проєкту у відсотках. Її порівнюють із вартістю капіталу або мінімально прийнятною дохідністю. Якщо компанія може залучити гроші під 18% річних, а проєкт дає очікувану дохідність 12%, це сигнал для обережності.</w:t>
      </w:r>
    </w:p>
    <w:p>
      <w:pPr>
        <w:jc w:val="both"/>
      </w:pPr>
      <w:r>
        <w:t>Термін окупності показує, за який час початкові інвестиції повернуться. Це зрозумілий показник, але він має обмеження: не завжди враховує вигоди після окупності та вартість грошей у часі. Тому його краще використовувати разом з іншими критеріями.</w:t>
      </w:r>
    </w:p>
    <w:p>
      <w:pPr>
        <w:jc w:val="both"/>
      </w:pPr>
      <w:r>
        <w:t>BCR, або співвідношення вигід і витрат, показує, скільки вигід припадає на одиницю витрат. Якщо BCR більше 1, вигоди перевищують витрати. Такий підхід часто зручний для соціальних, інфраструктурних або державних проєктів.</w:t>
      </w:r>
    </w:p>
    <w:tbl>
      <w:tblPr>
        <w:tblStyle w:val="TableGrid"/>
        <w:tblW w:type="auto" w:w="0"/>
        <w:jc w:val="center"/>
        <w:tblLook w:firstColumn="1" w:firstRow="1" w:lastColumn="0" w:lastRow="0" w:noHBand="0" w:noVBand="1" w:val="04A0"/>
      </w:tblPr>
      <w:tblGrid>
        <w:gridCol w:w="3286"/>
        <w:gridCol w:w="3286"/>
        <w:gridCol w:w="3286"/>
      </w:tblGrid>
      <w:tr>
        <w:tc>
          <w:tcPr>
            <w:tcW w:type="dxa" w:w="1984"/>
            <w:vAlign w:val="center"/>
            <w:shd w:fill="D9EAF7"/>
          </w:tcPr>
          <w:p>
            <w:pPr>
              <w:spacing w:after="0"/>
            </w:pPr>
            <w:r/>
            <w:r>
              <w:rPr>
                <w:b/>
              </w:rPr>
              <w:t>Показник</w:t>
            </w:r>
          </w:p>
        </w:tc>
        <w:tc>
          <w:tcPr>
            <w:tcW w:type="dxa" w:w="3969"/>
            <w:vAlign w:val="center"/>
            <w:shd w:fill="D9EAF7"/>
          </w:tcPr>
          <w:p>
            <w:pPr>
              <w:spacing w:after="0"/>
            </w:pPr>
            <w:r/>
            <w:r>
              <w:rPr>
                <w:b/>
              </w:rPr>
              <w:t>Як зрозуміти без складної математики</w:t>
            </w:r>
          </w:p>
        </w:tc>
        <w:tc>
          <w:tcPr>
            <w:tcW w:type="dxa" w:w="3118"/>
            <w:vAlign w:val="center"/>
            <w:shd w:fill="D9EAF7"/>
          </w:tcPr>
          <w:p>
            <w:pPr>
              <w:spacing w:after="0"/>
            </w:pPr>
            <w:r/>
            <w:r>
              <w:rPr>
                <w:b/>
              </w:rPr>
              <w:t>На що звернути увагу</w:t>
            </w:r>
          </w:p>
        </w:tc>
      </w:tr>
      <w:tr>
        <w:tc>
          <w:tcPr>
            <w:tcW w:type="dxa" w:w="1984"/>
            <w:vAlign w:val="center"/>
          </w:tcPr>
          <w:p>
            <w:pPr>
              <w:spacing w:after="0"/>
            </w:pPr>
            <w:r/>
            <w:r>
              <w:rPr>
                <w:b w:val="0"/>
              </w:rPr>
              <w:t>NPV</w:t>
            </w:r>
          </w:p>
        </w:tc>
        <w:tc>
          <w:tcPr>
            <w:tcW w:type="dxa" w:w="3969"/>
            <w:vAlign w:val="center"/>
          </w:tcPr>
          <w:p>
            <w:pPr>
              <w:spacing w:after="0"/>
            </w:pPr>
            <w:r/>
            <w:r>
              <w:rPr>
                <w:b w:val="0"/>
              </w:rPr>
              <w:t>Скільки додаткової вартості створює проєкт сьогодні.</w:t>
            </w:r>
          </w:p>
        </w:tc>
        <w:tc>
          <w:tcPr>
            <w:tcW w:type="dxa" w:w="3118"/>
            <w:vAlign w:val="center"/>
          </w:tcPr>
          <w:p>
            <w:pPr>
              <w:spacing w:after="0"/>
            </w:pPr>
            <w:r/>
            <w:r>
              <w:rPr>
                <w:b w:val="0"/>
              </w:rPr>
              <w:t>Додатне NPV зазвичай є добрим сигналом.</w:t>
            </w:r>
          </w:p>
        </w:tc>
      </w:tr>
      <w:tr>
        <w:tc>
          <w:tcPr>
            <w:tcW w:type="dxa" w:w="1984"/>
            <w:vAlign w:val="center"/>
          </w:tcPr>
          <w:p>
            <w:pPr>
              <w:spacing w:after="0"/>
            </w:pPr>
            <w:r/>
            <w:r>
              <w:rPr>
                <w:b w:val="0"/>
              </w:rPr>
              <w:t>IRR</w:t>
            </w:r>
          </w:p>
        </w:tc>
        <w:tc>
          <w:tcPr>
            <w:tcW w:type="dxa" w:w="3969"/>
            <w:vAlign w:val="center"/>
          </w:tcPr>
          <w:p>
            <w:pPr>
              <w:spacing w:after="0"/>
            </w:pPr>
            <w:r/>
            <w:r>
              <w:rPr>
                <w:b w:val="0"/>
              </w:rPr>
              <w:t>Яка очікувана прибутковість проєкту.</w:t>
            </w:r>
          </w:p>
        </w:tc>
        <w:tc>
          <w:tcPr>
            <w:tcW w:type="dxa" w:w="3118"/>
            <w:vAlign w:val="center"/>
          </w:tcPr>
          <w:p>
            <w:pPr>
              <w:spacing w:after="0"/>
            </w:pPr>
            <w:r/>
            <w:r>
              <w:rPr>
                <w:b w:val="0"/>
              </w:rPr>
              <w:t>Порівнюється з вартістю капіталу.</w:t>
            </w:r>
          </w:p>
        </w:tc>
      </w:tr>
      <w:tr>
        <w:tc>
          <w:tcPr>
            <w:tcW w:type="dxa" w:w="1984"/>
            <w:vAlign w:val="center"/>
          </w:tcPr>
          <w:p>
            <w:pPr>
              <w:spacing w:after="0"/>
            </w:pPr>
            <w:r/>
            <w:r>
              <w:rPr>
                <w:b w:val="0"/>
              </w:rPr>
              <w:t>Термін окупності</w:t>
            </w:r>
          </w:p>
        </w:tc>
        <w:tc>
          <w:tcPr>
            <w:tcW w:type="dxa" w:w="3969"/>
            <w:vAlign w:val="center"/>
          </w:tcPr>
          <w:p>
            <w:pPr>
              <w:spacing w:after="0"/>
            </w:pPr>
            <w:r/>
            <w:r>
              <w:rPr>
                <w:b w:val="0"/>
              </w:rPr>
              <w:t>Коли вкладені кошти повернуться.</w:t>
            </w:r>
          </w:p>
        </w:tc>
        <w:tc>
          <w:tcPr>
            <w:tcW w:type="dxa" w:w="3118"/>
            <w:vAlign w:val="center"/>
          </w:tcPr>
          <w:p>
            <w:pPr>
              <w:spacing w:after="0"/>
            </w:pPr>
            <w:r/>
            <w:r>
              <w:rPr>
                <w:b w:val="0"/>
              </w:rPr>
              <w:t>Простий, але не показує всю цінність.</w:t>
            </w:r>
          </w:p>
        </w:tc>
      </w:tr>
      <w:tr>
        <w:tc>
          <w:tcPr>
            <w:tcW w:type="dxa" w:w="1984"/>
            <w:vAlign w:val="center"/>
          </w:tcPr>
          <w:p>
            <w:pPr>
              <w:spacing w:after="0"/>
            </w:pPr>
            <w:r/>
            <w:r>
              <w:rPr>
                <w:b w:val="0"/>
              </w:rPr>
              <w:t>BCR</w:t>
            </w:r>
          </w:p>
        </w:tc>
        <w:tc>
          <w:tcPr>
            <w:tcW w:type="dxa" w:w="3969"/>
            <w:vAlign w:val="center"/>
          </w:tcPr>
          <w:p>
            <w:pPr>
              <w:spacing w:after="0"/>
            </w:pPr>
            <w:r/>
            <w:r>
              <w:rPr>
                <w:b w:val="0"/>
              </w:rPr>
              <w:t>Чи перевищують вигоди витрати.</w:t>
            </w:r>
          </w:p>
        </w:tc>
        <w:tc>
          <w:tcPr>
            <w:tcW w:type="dxa" w:w="3118"/>
            <w:vAlign w:val="center"/>
          </w:tcPr>
          <w:p>
            <w:pPr>
              <w:spacing w:after="0"/>
            </w:pPr>
            <w:r/>
            <w:r>
              <w:rPr>
                <w:b w:val="0"/>
              </w:rPr>
              <w:t>BCR &gt; 1 означає, що вигоди більші за витрати.</w:t>
            </w:r>
          </w:p>
        </w:tc>
      </w:tr>
    </w:tbl>
    <w:p/>
    <w:p>
      <w:pPr>
        <w:spacing w:before="120" w:after="160"/>
        <w:ind w:left="340" w:right="340"/>
      </w:pPr>
      <w:r>
        <w:rPr>
          <w:b/>
          <w:color w:val="1F4E79"/>
        </w:rPr>
        <w:t xml:space="preserve">Важливий висновок: </w:t>
      </w:r>
      <w:r>
        <w:t>Фінансові показники допомагають приймати рішення, але не замінюють управлінського мислення. Проєкт може бути фінансово привабливим, але надто ризикованим або не відповідати стратегії. І навпаки, стратегічно важливий проєкт може мати помірну фінансову вигоду, але бути необхідним для майбутнього компанії.</w:t>
      </w:r>
    </w:p>
    <w:p>
      <w:pPr>
        <w:pStyle w:val="Heading1"/>
      </w:pPr>
      <w:r>
        <w:t>11. Нефінансові критерії: чому цифр недостатньо</w:t>
      </w:r>
    </w:p>
    <w:p>
      <w:pPr>
        <w:jc w:val="both"/>
      </w:pPr>
      <w:r>
        <w:t>У реальному бізнесі рішення рідко приймають лише за одним фінансовим показником. Компанії враховують стратегічну відповідність, ризики, доступність команди, вплив на клієнтів, репутацію, технологічну готовність, юридичні вимоги.</w:t>
      </w:r>
    </w:p>
    <w:p>
      <w:pPr>
        <w:jc w:val="both"/>
      </w:pPr>
      <w:r>
        <w:t>Наприклад, проєкт кібербезпеки може не збільшити продажі прямо завтра. Але якщо він захищає компанію від втрати даних, штрафів і репутаційної шкоди, його значення може бути дуже високим. Так само проєкт з інклюзивного доступу до банківських послуг може мати не лише фінансовий, а й соціальний та репутаційний ефект.</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D9EAF7"/>
          </w:tcPr>
          <w:p>
            <w:pPr>
              <w:spacing w:after="0"/>
            </w:pPr>
            <w:r/>
            <w:r>
              <w:rPr>
                <w:b/>
              </w:rPr>
              <w:t>Критерій</w:t>
            </w:r>
          </w:p>
        </w:tc>
        <w:tc>
          <w:tcPr>
            <w:tcW w:type="dxa" w:w="6236"/>
            <w:vAlign w:val="center"/>
            <w:shd w:fill="D9EAF7"/>
          </w:tcPr>
          <w:p>
            <w:pPr>
              <w:spacing w:after="0"/>
            </w:pPr>
            <w:r/>
            <w:r>
              <w:rPr>
                <w:b/>
              </w:rPr>
              <w:t>Питання для оцінки</w:t>
            </w:r>
          </w:p>
        </w:tc>
      </w:tr>
      <w:tr>
        <w:tc>
          <w:tcPr>
            <w:tcW w:type="dxa" w:w="2835"/>
            <w:vAlign w:val="center"/>
          </w:tcPr>
          <w:p>
            <w:pPr>
              <w:spacing w:after="0"/>
            </w:pPr>
            <w:r/>
            <w:r>
              <w:rPr>
                <w:b w:val="0"/>
              </w:rPr>
              <w:t>Стратегічна відповідність</w:t>
            </w:r>
          </w:p>
        </w:tc>
        <w:tc>
          <w:tcPr>
            <w:tcW w:type="dxa" w:w="6236"/>
            <w:vAlign w:val="center"/>
          </w:tcPr>
          <w:p>
            <w:pPr>
              <w:spacing w:after="0"/>
            </w:pPr>
            <w:r/>
            <w:r>
              <w:rPr>
                <w:b w:val="0"/>
              </w:rPr>
              <w:t>Чи наближає проєкт компанію до її ключових цілей?</w:t>
            </w:r>
          </w:p>
        </w:tc>
      </w:tr>
      <w:tr>
        <w:tc>
          <w:tcPr>
            <w:tcW w:type="dxa" w:w="2835"/>
            <w:vAlign w:val="center"/>
          </w:tcPr>
          <w:p>
            <w:pPr>
              <w:spacing w:after="0"/>
            </w:pPr>
            <w:r/>
            <w:r>
              <w:rPr>
                <w:b w:val="0"/>
              </w:rPr>
              <w:t>Реалістичність</w:t>
            </w:r>
          </w:p>
        </w:tc>
        <w:tc>
          <w:tcPr>
            <w:tcW w:type="dxa" w:w="6236"/>
            <w:vAlign w:val="center"/>
          </w:tcPr>
          <w:p>
            <w:pPr>
              <w:spacing w:after="0"/>
            </w:pPr>
            <w:r/>
            <w:r>
              <w:rPr>
                <w:b w:val="0"/>
              </w:rPr>
              <w:t>Чи має компанія людей, час, знання і ресурси для виконання?</w:t>
            </w:r>
          </w:p>
        </w:tc>
      </w:tr>
      <w:tr>
        <w:tc>
          <w:tcPr>
            <w:tcW w:type="dxa" w:w="2835"/>
            <w:vAlign w:val="center"/>
          </w:tcPr>
          <w:p>
            <w:pPr>
              <w:spacing w:after="0"/>
            </w:pPr>
            <w:r/>
            <w:r>
              <w:rPr>
                <w:b w:val="0"/>
              </w:rPr>
              <w:t>Ризик</w:t>
            </w:r>
          </w:p>
        </w:tc>
        <w:tc>
          <w:tcPr>
            <w:tcW w:type="dxa" w:w="6236"/>
            <w:vAlign w:val="center"/>
          </w:tcPr>
          <w:p>
            <w:pPr>
              <w:spacing w:after="0"/>
            </w:pPr>
            <w:r/>
            <w:r>
              <w:rPr>
                <w:b w:val="0"/>
              </w:rPr>
              <w:t>Що може піти не так і наскільки це критично?</w:t>
            </w:r>
          </w:p>
        </w:tc>
      </w:tr>
      <w:tr>
        <w:tc>
          <w:tcPr>
            <w:tcW w:type="dxa" w:w="2835"/>
            <w:vAlign w:val="center"/>
          </w:tcPr>
          <w:p>
            <w:pPr>
              <w:spacing w:after="0"/>
            </w:pPr>
            <w:r/>
            <w:r>
              <w:rPr>
                <w:b w:val="0"/>
              </w:rPr>
              <w:t>Вплив на клієнтів</w:t>
            </w:r>
          </w:p>
        </w:tc>
        <w:tc>
          <w:tcPr>
            <w:tcW w:type="dxa" w:w="6236"/>
            <w:vAlign w:val="center"/>
          </w:tcPr>
          <w:p>
            <w:pPr>
              <w:spacing w:after="0"/>
            </w:pPr>
            <w:r/>
            <w:r>
              <w:rPr>
                <w:b w:val="0"/>
              </w:rPr>
              <w:t>Чи стане клієнтам зручніше, швидше, дешевше або якісніше?</w:t>
            </w:r>
          </w:p>
        </w:tc>
      </w:tr>
      <w:tr>
        <w:tc>
          <w:tcPr>
            <w:tcW w:type="dxa" w:w="2835"/>
            <w:vAlign w:val="center"/>
          </w:tcPr>
          <w:p>
            <w:pPr>
              <w:spacing w:after="0"/>
            </w:pPr>
            <w:r/>
            <w:r>
              <w:rPr>
                <w:b w:val="0"/>
              </w:rPr>
              <w:t>Вплив на персонал</w:t>
            </w:r>
          </w:p>
        </w:tc>
        <w:tc>
          <w:tcPr>
            <w:tcW w:type="dxa" w:w="6236"/>
            <w:vAlign w:val="center"/>
          </w:tcPr>
          <w:p>
            <w:pPr>
              <w:spacing w:after="0"/>
            </w:pPr>
            <w:r/>
            <w:r>
              <w:rPr>
                <w:b w:val="0"/>
              </w:rPr>
              <w:t>Чи приймуть працівники зміни, чи потрібне навчання?</w:t>
            </w:r>
          </w:p>
        </w:tc>
      </w:tr>
      <w:tr>
        <w:tc>
          <w:tcPr>
            <w:tcW w:type="dxa" w:w="2835"/>
            <w:vAlign w:val="center"/>
          </w:tcPr>
          <w:p>
            <w:pPr>
              <w:spacing w:after="0"/>
            </w:pPr>
            <w:r/>
            <w:r>
              <w:rPr>
                <w:b w:val="0"/>
              </w:rPr>
              <w:t>Регуляторна важливість</w:t>
            </w:r>
          </w:p>
        </w:tc>
        <w:tc>
          <w:tcPr>
            <w:tcW w:type="dxa" w:w="6236"/>
            <w:vAlign w:val="center"/>
          </w:tcPr>
          <w:p>
            <w:pPr>
              <w:spacing w:after="0"/>
            </w:pPr>
            <w:r/>
            <w:r>
              <w:rPr>
                <w:b w:val="0"/>
              </w:rPr>
              <w:t>Чи пов'язаний проєкт із законодавчими вимогами або стандартами?</w:t>
            </w:r>
          </w:p>
        </w:tc>
      </w:tr>
    </w:tbl>
    <w:p/>
    <w:p>
      <w:pPr>
        <w:jc w:val="both"/>
      </w:pPr>
      <w:r>
        <w:t>Для поєднання фінансових і нефінансових факторів використовують скорингову модель. Компанія обирає критерії, призначає кожному вагу і оцінює проєкти за шкалою, наприклад від 1 до 5. Це не робить вибір абсолютно об'єктивним, але робить його прозорішим і дисциплінує обговорення.</w:t>
      </w:r>
    </w:p>
    <w:p>
      <w:pPr>
        <w:pStyle w:val="Heading2"/>
      </w:pPr>
      <w:r>
        <w:t>11.1. Приклад вибору між трьома проєктами</w:t>
      </w:r>
    </w:p>
    <w:p>
      <w:pPr>
        <w:jc w:val="both"/>
      </w:pPr>
      <w:r>
        <w:t>Уявімо торговельну компанію, яка хоче збільшити продажі та краще працювати з клієнтами. У неї є три ідеї: впровадити CRM-систему, запустити мобільний застосунок або відкрити новий пункт видачі замовлень. Усі три ідеї здаються корисними, але компанія не може реалізувати їх одночасно.</w:t>
      </w:r>
    </w:p>
    <w:p>
      <w:pPr>
        <w:jc w:val="both"/>
      </w:pPr>
      <w:r>
        <w:t>Якщо дивитися лише на очікуваний дохід, може здатися, що найкраще запускати мобільний застосунок. Але застосунок потребує значних витрат на розробку, просування і підтримку. Крім того, невідомо, чи будуть клієнти активно ним користуватися. CRM може виглядати менш ефектно, але вона вирішує реальну проблему: менеджери гублять заявки, не бачать історію спілкування і не завжди повертаються до клієнта вчасно.</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2551"/>
            <w:vAlign w:val="center"/>
            <w:shd w:fill="D9EAF7"/>
          </w:tcPr>
          <w:p>
            <w:pPr>
              <w:spacing w:after="0"/>
            </w:pPr>
            <w:r/>
            <w:r>
              <w:rPr>
                <w:b/>
              </w:rPr>
              <w:t>Критерій</w:t>
            </w:r>
          </w:p>
        </w:tc>
        <w:tc>
          <w:tcPr>
            <w:tcW w:type="dxa" w:w="1134"/>
            <w:vAlign w:val="center"/>
            <w:shd w:fill="D9EAF7"/>
          </w:tcPr>
          <w:p>
            <w:pPr>
              <w:spacing w:after="0"/>
            </w:pPr>
            <w:r/>
            <w:r>
              <w:rPr>
                <w:b/>
              </w:rPr>
              <w:t>Вага</w:t>
            </w:r>
          </w:p>
        </w:tc>
        <w:tc>
          <w:tcPr>
            <w:tcW w:type="dxa" w:w="1417"/>
            <w:vAlign w:val="center"/>
            <w:shd w:fill="D9EAF7"/>
          </w:tcPr>
          <w:p>
            <w:pPr>
              <w:spacing w:after="0"/>
            </w:pPr>
            <w:r/>
            <w:r>
              <w:rPr>
                <w:b/>
              </w:rPr>
              <w:t>CRM</w:t>
            </w:r>
          </w:p>
        </w:tc>
        <w:tc>
          <w:tcPr>
            <w:tcW w:type="dxa" w:w="2268"/>
            <w:vAlign w:val="center"/>
            <w:shd w:fill="D9EAF7"/>
          </w:tcPr>
          <w:p>
            <w:pPr>
              <w:spacing w:after="0"/>
            </w:pPr>
            <w:r/>
            <w:r>
              <w:rPr>
                <w:b/>
              </w:rPr>
              <w:t>Мобільний застосунок</w:t>
            </w:r>
          </w:p>
        </w:tc>
        <w:tc>
          <w:tcPr>
            <w:tcW w:type="dxa" w:w="1701"/>
            <w:vAlign w:val="center"/>
            <w:shd w:fill="D9EAF7"/>
          </w:tcPr>
          <w:p>
            <w:pPr>
              <w:spacing w:after="0"/>
            </w:pPr>
            <w:r/>
            <w:r>
              <w:rPr>
                <w:b/>
              </w:rPr>
              <w:t>Пункт видачі</w:t>
            </w:r>
          </w:p>
        </w:tc>
      </w:tr>
      <w:tr>
        <w:tc>
          <w:tcPr>
            <w:tcW w:type="dxa" w:w="2551"/>
            <w:vAlign w:val="center"/>
          </w:tcPr>
          <w:p>
            <w:pPr>
              <w:spacing w:after="0"/>
            </w:pPr>
            <w:r/>
            <w:r>
              <w:rPr>
                <w:b w:val="0"/>
              </w:rPr>
              <w:t>Фінансова вигода</w:t>
            </w:r>
          </w:p>
        </w:tc>
        <w:tc>
          <w:tcPr>
            <w:tcW w:type="dxa" w:w="1134"/>
            <w:vAlign w:val="center"/>
          </w:tcPr>
          <w:p>
            <w:pPr>
              <w:spacing w:after="0"/>
            </w:pPr>
            <w:r/>
            <w:r>
              <w:rPr>
                <w:b w:val="0"/>
              </w:rPr>
              <w:t>30%</w:t>
            </w:r>
          </w:p>
        </w:tc>
        <w:tc>
          <w:tcPr>
            <w:tcW w:type="dxa" w:w="1417"/>
            <w:vAlign w:val="center"/>
          </w:tcPr>
          <w:p>
            <w:pPr>
              <w:spacing w:after="0"/>
            </w:pPr>
            <w:r/>
            <w:r>
              <w:rPr>
                <w:b w:val="0"/>
              </w:rPr>
              <w:t>4</w:t>
            </w:r>
          </w:p>
        </w:tc>
        <w:tc>
          <w:tcPr>
            <w:tcW w:type="dxa" w:w="2268"/>
            <w:vAlign w:val="center"/>
          </w:tcPr>
          <w:p>
            <w:pPr>
              <w:spacing w:after="0"/>
            </w:pPr>
            <w:r/>
            <w:r>
              <w:rPr>
                <w:b w:val="0"/>
              </w:rPr>
              <w:t>5</w:t>
            </w:r>
          </w:p>
        </w:tc>
        <w:tc>
          <w:tcPr>
            <w:tcW w:type="dxa" w:w="1701"/>
            <w:vAlign w:val="center"/>
          </w:tcPr>
          <w:p>
            <w:pPr>
              <w:spacing w:after="0"/>
            </w:pPr>
            <w:r/>
            <w:r>
              <w:rPr>
                <w:b w:val="0"/>
              </w:rPr>
              <w:t>3</w:t>
            </w:r>
          </w:p>
        </w:tc>
      </w:tr>
      <w:tr>
        <w:tc>
          <w:tcPr>
            <w:tcW w:type="dxa" w:w="2551"/>
            <w:vAlign w:val="center"/>
          </w:tcPr>
          <w:p>
            <w:pPr>
              <w:spacing w:after="0"/>
            </w:pPr>
            <w:r/>
            <w:r>
              <w:rPr>
                <w:b w:val="0"/>
              </w:rPr>
              <w:t>Стратегічна відповідність</w:t>
            </w:r>
          </w:p>
        </w:tc>
        <w:tc>
          <w:tcPr>
            <w:tcW w:type="dxa" w:w="1134"/>
            <w:vAlign w:val="center"/>
          </w:tcPr>
          <w:p>
            <w:pPr>
              <w:spacing w:after="0"/>
            </w:pPr>
            <w:r/>
            <w:r>
              <w:rPr>
                <w:b w:val="0"/>
              </w:rPr>
              <w:t>30%</w:t>
            </w:r>
          </w:p>
        </w:tc>
        <w:tc>
          <w:tcPr>
            <w:tcW w:type="dxa" w:w="1417"/>
            <w:vAlign w:val="center"/>
          </w:tcPr>
          <w:p>
            <w:pPr>
              <w:spacing w:after="0"/>
            </w:pPr>
            <w:r/>
            <w:r>
              <w:rPr>
                <w:b w:val="0"/>
              </w:rPr>
              <w:t>5</w:t>
            </w:r>
          </w:p>
        </w:tc>
        <w:tc>
          <w:tcPr>
            <w:tcW w:type="dxa" w:w="2268"/>
            <w:vAlign w:val="center"/>
          </w:tcPr>
          <w:p>
            <w:pPr>
              <w:spacing w:after="0"/>
            </w:pPr>
            <w:r/>
            <w:r>
              <w:rPr>
                <w:b w:val="0"/>
              </w:rPr>
              <w:t>4</w:t>
            </w:r>
          </w:p>
        </w:tc>
        <w:tc>
          <w:tcPr>
            <w:tcW w:type="dxa" w:w="1701"/>
            <w:vAlign w:val="center"/>
          </w:tcPr>
          <w:p>
            <w:pPr>
              <w:spacing w:after="0"/>
            </w:pPr>
            <w:r/>
            <w:r>
              <w:rPr>
                <w:b w:val="0"/>
              </w:rPr>
              <w:t>3</w:t>
            </w:r>
          </w:p>
        </w:tc>
      </w:tr>
      <w:tr>
        <w:tc>
          <w:tcPr>
            <w:tcW w:type="dxa" w:w="2551"/>
            <w:vAlign w:val="center"/>
          </w:tcPr>
          <w:p>
            <w:pPr>
              <w:spacing w:after="0"/>
            </w:pPr>
            <w:r/>
            <w:r>
              <w:rPr>
                <w:b w:val="0"/>
              </w:rPr>
              <w:t>Реалістичність</w:t>
            </w:r>
          </w:p>
        </w:tc>
        <w:tc>
          <w:tcPr>
            <w:tcW w:type="dxa" w:w="1134"/>
            <w:vAlign w:val="center"/>
          </w:tcPr>
          <w:p>
            <w:pPr>
              <w:spacing w:after="0"/>
            </w:pPr>
            <w:r/>
            <w:r>
              <w:rPr>
                <w:b w:val="0"/>
              </w:rPr>
              <w:t>20%</w:t>
            </w:r>
          </w:p>
        </w:tc>
        <w:tc>
          <w:tcPr>
            <w:tcW w:type="dxa" w:w="1417"/>
            <w:vAlign w:val="center"/>
          </w:tcPr>
          <w:p>
            <w:pPr>
              <w:spacing w:after="0"/>
            </w:pPr>
            <w:r/>
            <w:r>
              <w:rPr>
                <w:b w:val="0"/>
              </w:rPr>
              <w:t>4</w:t>
            </w:r>
          </w:p>
        </w:tc>
        <w:tc>
          <w:tcPr>
            <w:tcW w:type="dxa" w:w="2268"/>
            <w:vAlign w:val="center"/>
          </w:tcPr>
          <w:p>
            <w:pPr>
              <w:spacing w:after="0"/>
            </w:pPr>
            <w:r/>
            <w:r>
              <w:rPr>
                <w:b w:val="0"/>
              </w:rPr>
              <w:t>2</w:t>
            </w:r>
          </w:p>
        </w:tc>
        <w:tc>
          <w:tcPr>
            <w:tcW w:type="dxa" w:w="1701"/>
            <w:vAlign w:val="center"/>
          </w:tcPr>
          <w:p>
            <w:pPr>
              <w:spacing w:after="0"/>
            </w:pPr>
            <w:r/>
            <w:r>
              <w:rPr>
                <w:b w:val="0"/>
              </w:rPr>
              <w:t>4</w:t>
            </w:r>
          </w:p>
        </w:tc>
      </w:tr>
      <w:tr>
        <w:tc>
          <w:tcPr>
            <w:tcW w:type="dxa" w:w="2551"/>
            <w:vAlign w:val="center"/>
          </w:tcPr>
          <w:p>
            <w:pPr>
              <w:spacing w:after="0"/>
            </w:pPr>
            <w:r/>
            <w:r>
              <w:rPr>
                <w:b w:val="0"/>
              </w:rPr>
              <w:t>Ризик</w:t>
            </w:r>
          </w:p>
        </w:tc>
        <w:tc>
          <w:tcPr>
            <w:tcW w:type="dxa" w:w="1134"/>
            <w:vAlign w:val="center"/>
          </w:tcPr>
          <w:p>
            <w:pPr>
              <w:spacing w:after="0"/>
            </w:pPr>
            <w:r/>
            <w:r>
              <w:rPr>
                <w:b w:val="0"/>
              </w:rPr>
              <w:t>20%</w:t>
            </w:r>
          </w:p>
        </w:tc>
        <w:tc>
          <w:tcPr>
            <w:tcW w:type="dxa" w:w="1417"/>
            <w:vAlign w:val="center"/>
          </w:tcPr>
          <w:p>
            <w:pPr>
              <w:spacing w:after="0"/>
            </w:pPr>
            <w:r/>
            <w:r>
              <w:rPr>
                <w:b w:val="0"/>
              </w:rPr>
              <w:t>4</w:t>
            </w:r>
          </w:p>
        </w:tc>
        <w:tc>
          <w:tcPr>
            <w:tcW w:type="dxa" w:w="2268"/>
            <w:vAlign w:val="center"/>
          </w:tcPr>
          <w:p>
            <w:pPr>
              <w:spacing w:after="0"/>
            </w:pPr>
            <w:r/>
            <w:r>
              <w:rPr>
                <w:b w:val="0"/>
              </w:rPr>
              <w:t>2</w:t>
            </w:r>
          </w:p>
        </w:tc>
        <w:tc>
          <w:tcPr>
            <w:tcW w:type="dxa" w:w="1701"/>
            <w:vAlign w:val="center"/>
          </w:tcPr>
          <w:p>
            <w:pPr>
              <w:spacing w:after="0"/>
            </w:pPr>
            <w:r/>
            <w:r>
              <w:rPr>
                <w:b w:val="0"/>
              </w:rPr>
              <w:t>3</w:t>
            </w:r>
          </w:p>
        </w:tc>
      </w:tr>
    </w:tbl>
    <w:p/>
    <w:p>
      <w:pPr>
        <w:jc w:val="both"/>
      </w:pPr>
      <w:r>
        <w:t>У цьому прикладі CRM може стати пріоритетною не тому, що вона наймодніша, а тому, що краще поєднує стратегічну важливість, реалістичність і прийнятний рівень ризику. Така логіка дуже важлива для майбутніх економістів: найкраще рішення не завжди те, що обіцяє найбільший дохід на папері. Воно має бути здійсненним, доречним і підтриманим організацією.</w:t>
      </w:r>
    </w:p>
    <w:p>
      <w:pPr>
        <w:pStyle w:val="Heading1"/>
      </w:pPr>
      <w:r>
        <w:t>12. Цілі проєкту: чому формулювання має значення</w:t>
      </w:r>
    </w:p>
    <w:p>
      <w:pPr>
        <w:jc w:val="both"/>
      </w:pPr>
      <w:r>
        <w:t>Проєкт без чіткої цілі схожий на подорож без адреси. Команда може багато працювати, витрачати бюджет, проводити зустрічі, створювати документи, але в кінці ніхто не зможе впевнено сказати, чи було досягнуто успіху.</w:t>
      </w:r>
    </w:p>
    <w:p>
      <w:pPr>
        <w:jc w:val="both"/>
      </w:pPr>
      <w:r>
        <w:t>Погана ціль звучить розмито: «покращити продажі», «підвищити ефективність», «модернізувати роботу», «стати більш клієнтоорієнтованими». У таких формулюваннях є правильний напрям, але немає конкретики. Не зрозуміло, що саме треба зробити, як виміряти результат і коли він має бути досягнутий.</w:t>
      </w:r>
    </w:p>
    <w:p>
      <w:pPr>
        <w:jc w:val="both"/>
      </w:pPr>
      <w:r>
        <w:t>Для конкретизації використовують принцип SMART. Він допомагає перевірити, чи є ціль конкретною, вимірюваною, досяжною, релевантною і обмеженою в часі.</w:t>
      </w:r>
    </w:p>
    <w:tbl>
      <w:tblPr>
        <w:tblStyle w:val="TableGrid"/>
        <w:tblW w:type="auto" w:w="0"/>
        <w:jc w:val="center"/>
        <w:tblLook w:firstColumn="1" w:firstRow="1" w:lastColumn="0" w:lastRow="0" w:noHBand="0" w:noVBand="1" w:val="04A0"/>
      </w:tblPr>
      <w:tblGrid>
        <w:gridCol w:w="3286"/>
        <w:gridCol w:w="3286"/>
        <w:gridCol w:w="3286"/>
      </w:tblGrid>
      <w:tr>
        <w:tc>
          <w:tcPr>
            <w:tcW w:type="dxa" w:w="2268"/>
            <w:vAlign w:val="center"/>
            <w:shd w:fill="D9EAF7"/>
          </w:tcPr>
          <w:p>
            <w:pPr>
              <w:spacing w:after="0"/>
            </w:pPr>
            <w:r/>
            <w:r>
              <w:rPr>
                <w:b/>
              </w:rPr>
              <w:t>Елемент SMART</w:t>
            </w:r>
          </w:p>
        </w:tc>
        <w:tc>
          <w:tcPr>
            <w:tcW w:type="dxa" w:w="3402"/>
            <w:vAlign w:val="center"/>
            <w:shd w:fill="D9EAF7"/>
          </w:tcPr>
          <w:p>
            <w:pPr>
              <w:spacing w:after="0"/>
            </w:pPr>
            <w:r/>
            <w:r>
              <w:rPr>
                <w:b/>
              </w:rPr>
              <w:t>Пояснення</w:t>
            </w:r>
          </w:p>
        </w:tc>
        <w:tc>
          <w:tcPr>
            <w:tcW w:type="dxa" w:w="3402"/>
            <w:vAlign w:val="center"/>
            <w:shd w:fill="D9EAF7"/>
          </w:tcPr>
          <w:p>
            <w:pPr>
              <w:spacing w:after="0"/>
            </w:pPr>
            <w:r/>
            <w:r>
              <w:rPr>
                <w:b/>
              </w:rPr>
              <w:t>Приклад питання</w:t>
            </w:r>
          </w:p>
        </w:tc>
      </w:tr>
      <w:tr>
        <w:tc>
          <w:tcPr>
            <w:tcW w:type="dxa" w:w="2268"/>
            <w:vAlign w:val="center"/>
          </w:tcPr>
          <w:p>
            <w:pPr>
              <w:spacing w:after="0"/>
            </w:pPr>
            <w:r/>
            <w:r>
              <w:rPr>
                <w:b w:val="0"/>
              </w:rPr>
              <w:t>Specific</w:t>
            </w:r>
          </w:p>
        </w:tc>
        <w:tc>
          <w:tcPr>
            <w:tcW w:type="dxa" w:w="3402"/>
            <w:vAlign w:val="center"/>
          </w:tcPr>
          <w:p>
            <w:pPr>
              <w:spacing w:after="0"/>
            </w:pPr>
            <w:r/>
            <w:r>
              <w:rPr>
                <w:b w:val="0"/>
              </w:rPr>
              <w:t>Ціль конкретна.</w:t>
            </w:r>
          </w:p>
        </w:tc>
        <w:tc>
          <w:tcPr>
            <w:tcW w:type="dxa" w:w="3402"/>
            <w:vAlign w:val="center"/>
          </w:tcPr>
          <w:p>
            <w:pPr>
              <w:spacing w:after="0"/>
            </w:pPr>
            <w:r/>
            <w:r>
              <w:rPr>
                <w:b w:val="0"/>
              </w:rPr>
              <w:t>Що саме зміниться?</w:t>
            </w:r>
          </w:p>
        </w:tc>
      </w:tr>
      <w:tr>
        <w:tc>
          <w:tcPr>
            <w:tcW w:type="dxa" w:w="2268"/>
            <w:vAlign w:val="center"/>
          </w:tcPr>
          <w:p>
            <w:pPr>
              <w:spacing w:after="0"/>
            </w:pPr>
            <w:r/>
            <w:r>
              <w:rPr>
                <w:b w:val="0"/>
              </w:rPr>
              <w:t>Measurable</w:t>
            </w:r>
          </w:p>
        </w:tc>
        <w:tc>
          <w:tcPr>
            <w:tcW w:type="dxa" w:w="3402"/>
            <w:vAlign w:val="center"/>
          </w:tcPr>
          <w:p>
            <w:pPr>
              <w:spacing w:after="0"/>
            </w:pPr>
            <w:r/>
            <w:r>
              <w:rPr>
                <w:b w:val="0"/>
              </w:rPr>
              <w:t>Результат можна виміряти.</w:t>
            </w:r>
          </w:p>
        </w:tc>
        <w:tc>
          <w:tcPr>
            <w:tcW w:type="dxa" w:w="3402"/>
            <w:vAlign w:val="center"/>
          </w:tcPr>
          <w:p>
            <w:pPr>
              <w:spacing w:after="0"/>
            </w:pPr>
            <w:r/>
            <w:r>
              <w:rPr>
                <w:b w:val="0"/>
              </w:rPr>
              <w:t>Який показник підтвердить успіх?</w:t>
            </w:r>
          </w:p>
        </w:tc>
      </w:tr>
      <w:tr>
        <w:tc>
          <w:tcPr>
            <w:tcW w:type="dxa" w:w="2268"/>
            <w:vAlign w:val="center"/>
          </w:tcPr>
          <w:p>
            <w:pPr>
              <w:spacing w:after="0"/>
            </w:pPr>
            <w:r/>
            <w:r>
              <w:rPr>
                <w:b w:val="0"/>
              </w:rPr>
              <w:t>Achievable</w:t>
            </w:r>
          </w:p>
        </w:tc>
        <w:tc>
          <w:tcPr>
            <w:tcW w:type="dxa" w:w="3402"/>
            <w:vAlign w:val="center"/>
          </w:tcPr>
          <w:p>
            <w:pPr>
              <w:spacing w:after="0"/>
            </w:pPr>
            <w:r/>
            <w:r>
              <w:rPr>
                <w:b w:val="0"/>
              </w:rPr>
              <w:t>Ціль реалістична.</w:t>
            </w:r>
          </w:p>
        </w:tc>
        <w:tc>
          <w:tcPr>
            <w:tcW w:type="dxa" w:w="3402"/>
            <w:vAlign w:val="center"/>
          </w:tcPr>
          <w:p>
            <w:pPr>
              <w:spacing w:after="0"/>
            </w:pPr>
            <w:r/>
            <w:r>
              <w:rPr>
                <w:b w:val="0"/>
              </w:rPr>
              <w:t>Чи вистачить ресурсів і компетенцій?</w:t>
            </w:r>
          </w:p>
        </w:tc>
      </w:tr>
      <w:tr>
        <w:tc>
          <w:tcPr>
            <w:tcW w:type="dxa" w:w="2268"/>
            <w:vAlign w:val="center"/>
          </w:tcPr>
          <w:p>
            <w:pPr>
              <w:spacing w:after="0"/>
            </w:pPr>
            <w:r/>
            <w:r>
              <w:rPr>
                <w:b w:val="0"/>
              </w:rPr>
              <w:t>Relevant</w:t>
            </w:r>
          </w:p>
        </w:tc>
        <w:tc>
          <w:tcPr>
            <w:tcW w:type="dxa" w:w="3402"/>
            <w:vAlign w:val="center"/>
          </w:tcPr>
          <w:p>
            <w:pPr>
              <w:spacing w:after="0"/>
            </w:pPr>
            <w:r/>
            <w:r>
              <w:rPr>
                <w:b w:val="0"/>
              </w:rPr>
              <w:t>Ціль доречна для стратегії.</w:t>
            </w:r>
          </w:p>
        </w:tc>
        <w:tc>
          <w:tcPr>
            <w:tcW w:type="dxa" w:w="3402"/>
            <w:vAlign w:val="center"/>
          </w:tcPr>
          <w:p>
            <w:pPr>
              <w:spacing w:after="0"/>
            </w:pPr>
            <w:r/>
            <w:r>
              <w:rPr>
                <w:b w:val="0"/>
              </w:rPr>
              <w:t>Навіщо це компанії?</w:t>
            </w:r>
          </w:p>
        </w:tc>
      </w:tr>
      <w:tr>
        <w:tc>
          <w:tcPr>
            <w:tcW w:type="dxa" w:w="2268"/>
            <w:vAlign w:val="center"/>
          </w:tcPr>
          <w:p>
            <w:pPr>
              <w:spacing w:after="0"/>
            </w:pPr>
            <w:r/>
            <w:r>
              <w:rPr>
                <w:b w:val="0"/>
              </w:rPr>
              <w:t>Time-bound</w:t>
            </w:r>
          </w:p>
        </w:tc>
        <w:tc>
          <w:tcPr>
            <w:tcW w:type="dxa" w:w="3402"/>
            <w:vAlign w:val="center"/>
          </w:tcPr>
          <w:p>
            <w:pPr>
              <w:spacing w:after="0"/>
            </w:pPr>
            <w:r/>
            <w:r>
              <w:rPr>
                <w:b w:val="0"/>
              </w:rPr>
              <w:t>Є строк виконання.</w:t>
            </w:r>
          </w:p>
        </w:tc>
        <w:tc>
          <w:tcPr>
            <w:tcW w:type="dxa" w:w="3402"/>
            <w:vAlign w:val="center"/>
          </w:tcPr>
          <w:p>
            <w:pPr>
              <w:spacing w:after="0"/>
            </w:pPr>
            <w:r/>
            <w:r>
              <w:rPr>
                <w:b w:val="0"/>
              </w:rPr>
              <w:t>До якої дати?</w:t>
            </w:r>
          </w:p>
        </w:tc>
      </w:tr>
    </w:tbl>
    <w:p/>
    <w:p>
      <w:pPr>
        <w:spacing w:before="120" w:after="160"/>
        <w:ind w:left="340" w:right="340"/>
      </w:pPr>
      <w:r>
        <w:rPr>
          <w:b/>
          <w:color w:val="1F4E79"/>
        </w:rPr>
        <w:t xml:space="preserve">До і після: </w:t>
      </w:r>
      <w:r>
        <w:t>Погано: «Покращити роботу з клієнтами». Краще: «До 30 листопада 2026 року впровадити CRM у відділі продажів, щоб скоротити середній час відповіді клієнту з 12 годин до 2 годин і збільшити конверсію заявок у продажі з 10% до 14%».</w:t>
      </w:r>
    </w:p>
    <w:p>
      <w:pPr>
        <w:pStyle w:val="Heading1"/>
      </w:pPr>
      <w:r>
        <w:t>13. SMART і OKR: два способи говорити про результат</w:t>
      </w:r>
    </w:p>
    <w:p>
      <w:pPr>
        <w:jc w:val="both"/>
      </w:pPr>
      <w:r>
        <w:t>SMART добре працює, коли компанія може досить чітко описати бажаний результат. Але в інноваційних або дуже невизначених проєктах іноді важко одразу зафіксувати точний результат. Наприклад, стартап може не знати, яка саме функція продукту стане найціннішою для клієнта. У таких випадках доречним може бути підхід OKR.</w:t>
      </w:r>
    </w:p>
    <w:p>
      <w:pPr>
        <w:jc w:val="both"/>
      </w:pPr>
      <w:r>
        <w:t>OKR складається з Objective - якісної цілі, що задає напрям, і Key Results - ключових результатів, які показують прогрес. Якщо SMART схожий на точну адресу, то OKR більше схожий на напрям руху з контрольними точками.</w:t>
      </w:r>
    </w:p>
    <w:tbl>
      <w:tblPr>
        <w:tblStyle w:val="TableGrid"/>
        <w:tblW w:type="auto" w:w="0"/>
        <w:jc w:val="center"/>
        <w:tblLook w:firstColumn="1" w:firstRow="1" w:lastColumn="0" w:lastRow="0" w:noHBand="0" w:noVBand="1" w:val="04A0"/>
      </w:tblPr>
      <w:tblGrid>
        <w:gridCol w:w="3286"/>
        <w:gridCol w:w="3286"/>
        <w:gridCol w:w="3286"/>
      </w:tblGrid>
      <w:tr>
        <w:tc>
          <w:tcPr>
            <w:tcW w:type="dxa" w:w="1984"/>
            <w:vAlign w:val="center"/>
            <w:shd w:fill="D9EAF7"/>
          </w:tcPr>
          <w:p>
            <w:pPr>
              <w:spacing w:after="0"/>
            </w:pPr>
            <w:r/>
            <w:r>
              <w:rPr>
                <w:b/>
              </w:rPr>
              <w:t>Підхід</w:t>
            </w:r>
          </w:p>
        </w:tc>
        <w:tc>
          <w:tcPr>
            <w:tcW w:type="dxa" w:w="3402"/>
            <w:vAlign w:val="center"/>
            <w:shd w:fill="D9EAF7"/>
          </w:tcPr>
          <w:p>
            <w:pPr>
              <w:spacing w:after="0"/>
            </w:pPr>
            <w:r/>
            <w:r>
              <w:rPr>
                <w:b/>
              </w:rPr>
              <w:t>Коли краще використовувати</w:t>
            </w:r>
          </w:p>
        </w:tc>
        <w:tc>
          <w:tcPr>
            <w:tcW w:type="dxa" w:w="3685"/>
            <w:vAlign w:val="center"/>
            <w:shd w:fill="D9EAF7"/>
          </w:tcPr>
          <w:p>
            <w:pPr>
              <w:spacing w:after="0"/>
            </w:pPr>
            <w:r/>
            <w:r>
              <w:rPr>
                <w:b/>
              </w:rPr>
              <w:t>Приклад</w:t>
            </w:r>
          </w:p>
        </w:tc>
      </w:tr>
      <w:tr>
        <w:tc>
          <w:tcPr>
            <w:tcW w:type="dxa" w:w="1984"/>
            <w:vAlign w:val="center"/>
          </w:tcPr>
          <w:p>
            <w:pPr>
              <w:spacing w:after="0"/>
            </w:pPr>
            <w:r/>
            <w:r>
              <w:rPr>
                <w:b w:val="0"/>
              </w:rPr>
              <w:t>SMART</w:t>
            </w:r>
          </w:p>
        </w:tc>
        <w:tc>
          <w:tcPr>
            <w:tcW w:type="dxa" w:w="3402"/>
            <w:vAlign w:val="center"/>
          </w:tcPr>
          <w:p>
            <w:pPr>
              <w:spacing w:after="0"/>
            </w:pPr>
            <w:r/>
            <w:r>
              <w:rPr>
                <w:b w:val="0"/>
              </w:rPr>
              <w:t>Коли результат зрозумілий і його можна чітко виміряти.</w:t>
            </w:r>
          </w:p>
        </w:tc>
        <w:tc>
          <w:tcPr>
            <w:tcW w:type="dxa" w:w="3685"/>
            <w:vAlign w:val="center"/>
          </w:tcPr>
          <w:p>
            <w:pPr>
              <w:spacing w:after="0"/>
            </w:pPr>
            <w:r/>
            <w:r>
              <w:rPr>
                <w:b w:val="0"/>
              </w:rPr>
              <w:t>Відкрити 2 нові торгові точки до 1 грудня.</w:t>
            </w:r>
          </w:p>
        </w:tc>
      </w:tr>
      <w:tr>
        <w:tc>
          <w:tcPr>
            <w:tcW w:type="dxa" w:w="1984"/>
            <w:vAlign w:val="center"/>
          </w:tcPr>
          <w:p>
            <w:pPr>
              <w:spacing w:after="0"/>
            </w:pPr>
            <w:r/>
            <w:r>
              <w:rPr>
                <w:b w:val="0"/>
              </w:rPr>
              <w:t>OKR</w:t>
            </w:r>
          </w:p>
        </w:tc>
        <w:tc>
          <w:tcPr>
            <w:tcW w:type="dxa" w:w="3402"/>
            <w:vAlign w:val="center"/>
          </w:tcPr>
          <w:p>
            <w:pPr>
              <w:spacing w:after="0"/>
            </w:pPr>
            <w:r/>
            <w:r>
              <w:rPr>
                <w:b w:val="0"/>
              </w:rPr>
              <w:t>Коли потрібен стратегічний напрям і кілька показників прогресу.</w:t>
            </w:r>
          </w:p>
        </w:tc>
        <w:tc>
          <w:tcPr>
            <w:tcW w:type="dxa" w:w="3685"/>
            <w:vAlign w:val="center"/>
          </w:tcPr>
          <w:p>
            <w:pPr>
              <w:spacing w:after="0"/>
            </w:pPr>
            <w:r/>
            <w:r>
              <w:rPr>
                <w:b w:val="0"/>
              </w:rPr>
              <w:t>Ціль: зробити сервіс зручнішим. Ключові результати: NPS +10 пунктів, повторні покупки +15%, час відповіді -30%.</w:t>
            </w:r>
          </w:p>
        </w:tc>
      </w:tr>
    </w:tbl>
    <w:p/>
    <w:p>
      <w:pPr>
        <w:jc w:val="both"/>
      </w:pPr>
      <w:r>
        <w:t>Важливо: SMART і OKR не ворогують між собою. Їх можна поєднувати. OKR може задати широкий напрям, а SMART - конкретизувати окремі завдання всередині цього напряму.</w:t>
      </w:r>
    </w:p>
    <w:p>
      <w:pPr>
        <w:pStyle w:val="Heading1"/>
      </w:pPr>
      <w:r>
        <w:t>14. Критерії успіху: проєкт виконано чи проєкт справді корисний?</w:t>
      </w:r>
    </w:p>
    <w:p>
      <w:pPr>
        <w:jc w:val="both"/>
      </w:pPr>
      <w:r>
        <w:t>Традиційно успіх проєкту оцінюють за трьома параметрами: строки, бюджет і обсяг робіт. Це називають «залізним трикутником» проєктного менеджменту. Якщо проєкт завершено вчасно, без перевищення бюджету і з потрібним обсягом результату, це хороший знак.</w:t>
      </w:r>
    </w:p>
    <w:p>
      <w:pPr>
        <w:jc w:val="both"/>
      </w:pPr>
      <w:r>
        <w:t>Але сучасне розуміння успіху ширше. Проєкт може бути виконаний за планом, але не принести очікуваної користі. Наприклад, компанія вчасно запустила мобільний застосунок, але клієнти ним майже не користуються. Формально проєкт завершено, але бізнес-цінність не створено.</w:t>
      </w:r>
    </w:p>
    <w:p>
      <w:pPr>
        <w:jc w:val="both"/>
      </w:pPr>
      <w:r>
        <w:t>Тому потрібно оцінювати не лише виконання робіт, а й реалізацію вигод. Чи зросли продажі? Чи скоротилися витрати? Чи покращилася якість сервісу? Чи задоволені користувачі? Чи справді результат увійшов у щоденну роботу компанії?</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D9EAF7"/>
          </w:tcPr>
          <w:p>
            <w:pPr>
              <w:spacing w:after="0"/>
            </w:pPr>
            <w:r/>
            <w:r>
              <w:rPr>
                <w:b/>
              </w:rPr>
              <w:t>Рівень оцінки</w:t>
            </w:r>
          </w:p>
        </w:tc>
        <w:tc>
          <w:tcPr>
            <w:tcW w:type="dxa" w:w="6236"/>
            <w:vAlign w:val="center"/>
            <w:shd w:fill="D9EAF7"/>
          </w:tcPr>
          <w:p>
            <w:pPr>
              <w:spacing w:after="0"/>
            </w:pPr>
            <w:r/>
            <w:r>
              <w:rPr>
                <w:b/>
              </w:rPr>
              <w:t>Що перевіряємо</w:t>
            </w:r>
          </w:p>
        </w:tc>
      </w:tr>
      <w:tr>
        <w:tc>
          <w:tcPr>
            <w:tcW w:type="dxa" w:w="2835"/>
            <w:vAlign w:val="center"/>
          </w:tcPr>
          <w:p>
            <w:pPr>
              <w:spacing w:after="0"/>
            </w:pPr>
            <w:r/>
            <w:r>
              <w:rPr>
                <w:b w:val="0"/>
              </w:rPr>
              <w:t>Виконання</w:t>
            </w:r>
          </w:p>
        </w:tc>
        <w:tc>
          <w:tcPr>
            <w:tcW w:type="dxa" w:w="6236"/>
            <w:vAlign w:val="center"/>
          </w:tcPr>
          <w:p>
            <w:pPr>
              <w:spacing w:after="0"/>
            </w:pPr>
            <w:r/>
            <w:r>
              <w:rPr>
                <w:b w:val="0"/>
              </w:rPr>
              <w:t>Чи завершили роботи вчасно, в межах бюджету і потрібного обсягу?</w:t>
            </w:r>
          </w:p>
        </w:tc>
      </w:tr>
      <w:tr>
        <w:tc>
          <w:tcPr>
            <w:tcW w:type="dxa" w:w="2835"/>
            <w:vAlign w:val="center"/>
          </w:tcPr>
          <w:p>
            <w:pPr>
              <w:spacing w:after="0"/>
            </w:pPr>
            <w:r/>
            <w:r>
              <w:rPr>
                <w:b w:val="0"/>
              </w:rPr>
              <w:t>Якість результату</w:t>
            </w:r>
          </w:p>
        </w:tc>
        <w:tc>
          <w:tcPr>
            <w:tcW w:type="dxa" w:w="6236"/>
            <w:vAlign w:val="center"/>
          </w:tcPr>
          <w:p>
            <w:pPr>
              <w:spacing w:after="0"/>
            </w:pPr>
            <w:r/>
            <w:r>
              <w:rPr>
                <w:b w:val="0"/>
              </w:rPr>
              <w:t>Чи працює створений продукт, процес або система?</w:t>
            </w:r>
          </w:p>
        </w:tc>
      </w:tr>
      <w:tr>
        <w:tc>
          <w:tcPr>
            <w:tcW w:type="dxa" w:w="2835"/>
            <w:vAlign w:val="center"/>
          </w:tcPr>
          <w:p>
            <w:pPr>
              <w:spacing w:after="0"/>
            </w:pPr>
            <w:r/>
            <w:r>
              <w:rPr>
                <w:b w:val="0"/>
              </w:rPr>
              <w:t>Прийняття користувачами</w:t>
            </w:r>
          </w:p>
        </w:tc>
        <w:tc>
          <w:tcPr>
            <w:tcW w:type="dxa" w:w="6236"/>
            <w:vAlign w:val="center"/>
          </w:tcPr>
          <w:p>
            <w:pPr>
              <w:spacing w:after="0"/>
            </w:pPr>
            <w:r/>
            <w:r>
              <w:rPr>
                <w:b w:val="0"/>
              </w:rPr>
              <w:t>Чи користуються люди результатом проєкту?</w:t>
            </w:r>
          </w:p>
        </w:tc>
      </w:tr>
      <w:tr>
        <w:tc>
          <w:tcPr>
            <w:tcW w:type="dxa" w:w="2835"/>
            <w:vAlign w:val="center"/>
          </w:tcPr>
          <w:p>
            <w:pPr>
              <w:spacing w:after="0"/>
            </w:pPr>
            <w:r/>
            <w:r>
              <w:rPr>
                <w:b w:val="0"/>
              </w:rPr>
              <w:t>Бізнес-вигоди</w:t>
            </w:r>
          </w:p>
        </w:tc>
        <w:tc>
          <w:tcPr>
            <w:tcW w:type="dxa" w:w="6236"/>
            <w:vAlign w:val="center"/>
          </w:tcPr>
          <w:p>
            <w:pPr>
              <w:spacing w:after="0"/>
            </w:pPr>
            <w:r/>
            <w:r>
              <w:rPr>
                <w:b w:val="0"/>
              </w:rPr>
              <w:t>Чи отримала компанія очікуваний ефект?</w:t>
            </w:r>
          </w:p>
        </w:tc>
      </w:tr>
      <w:tr>
        <w:tc>
          <w:tcPr>
            <w:tcW w:type="dxa" w:w="2835"/>
            <w:vAlign w:val="center"/>
          </w:tcPr>
          <w:p>
            <w:pPr>
              <w:spacing w:after="0"/>
            </w:pPr>
            <w:r/>
            <w:r>
              <w:rPr>
                <w:b w:val="0"/>
              </w:rPr>
              <w:t>Стратегічний внесок</w:t>
            </w:r>
          </w:p>
        </w:tc>
        <w:tc>
          <w:tcPr>
            <w:tcW w:type="dxa" w:w="6236"/>
            <w:vAlign w:val="center"/>
          </w:tcPr>
          <w:p>
            <w:pPr>
              <w:spacing w:after="0"/>
            </w:pPr>
            <w:r/>
            <w:r>
              <w:rPr>
                <w:b w:val="0"/>
              </w:rPr>
              <w:t>Чи наблизив проєкт компанію до довгострокової мети?</w:t>
            </w:r>
          </w:p>
        </w:tc>
      </w:tr>
    </w:tbl>
    <w:p/>
    <w:p>
      <w:pPr>
        <w:pStyle w:val="Heading1"/>
      </w:pPr>
      <w:r>
        <w:t>15. Стейкхолдери: люди, без яких проєкт не існує</w:t>
      </w:r>
    </w:p>
    <w:p>
      <w:pPr>
        <w:jc w:val="both"/>
      </w:pPr>
      <w:r>
        <w:t>Проєкт завжди торкається інтересів людей. Одні приймають рішення, інші виконують роботу, треті користуються результатом, четверті фінансують, п'яті можуть чинити опір. Усіх, хто впливає на проєкт або відчуває його вплив, називають стейкхолдерами, тобто зацікавленими сторонами.</w:t>
      </w:r>
    </w:p>
    <w:p>
      <w:pPr>
        <w:jc w:val="both"/>
      </w:pPr>
      <w:r>
        <w:t>Для студента це слово може звучати складно, але ідея проста: потрібно знати, кому проєкт важливий, хто може допомогти, хто може заблокувати рішення, хто буде користувачем результату і чиї інтереси потрібно врахувати.</w:t>
      </w:r>
    </w:p>
    <w:p>
      <w:pPr>
        <w:jc w:val="both"/>
      </w:pPr>
      <w:r>
        <w:t>Наприклад, у проєкті впровадження CRM стейкхолдерами будуть власники бізнесу, директор з продажів, менеджери з продажів, IT-відділ, фінансовий директор, клієнти, можливо, зовнішній постачальник програмного забезпечення. Якщо не врахувати хоча б одну важливу групу, проєкт може зіткнутися з проблемами.</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D9EAF7"/>
          </w:tcPr>
          <w:p>
            <w:pPr>
              <w:spacing w:after="0"/>
            </w:pPr>
            <w:r/>
            <w:r>
              <w:rPr>
                <w:b/>
              </w:rPr>
              <w:t>Стейкхолдер</w:t>
            </w:r>
          </w:p>
        </w:tc>
        <w:tc>
          <w:tcPr>
            <w:tcW w:type="dxa" w:w="6236"/>
            <w:vAlign w:val="center"/>
            <w:shd w:fill="D9EAF7"/>
          </w:tcPr>
          <w:p>
            <w:pPr>
              <w:spacing w:after="0"/>
            </w:pPr>
            <w:r/>
            <w:r>
              <w:rPr>
                <w:b/>
              </w:rPr>
              <w:t>Що його може цікавити</w:t>
            </w:r>
          </w:p>
        </w:tc>
      </w:tr>
      <w:tr>
        <w:tc>
          <w:tcPr>
            <w:tcW w:type="dxa" w:w="2835"/>
            <w:vAlign w:val="center"/>
          </w:tcPr>
          <w:p>
            <w:pPr>
              <w:spacing w:after="0"/>
            </w:pPr>
            <w:r/>
            <w:r>
              <w:rPr>
                <w:b w:val="0"/>
              </w:rPr>
              <w:t>Власник</w:t>
            </w:r>
          </w:p>
        </w:tc>
        <w:tc>
          <w:tcPr>
            <w:tcW w:type="dxa" w:w="6236"/>
            <w:vAlign w:val="center"/>
          </w:tcPr>
          <w:p>
            <w:pPr>
              <w:spacing w:after="0"/>
            </w:pPr>
            <w:r/>
            <w:r>
              <w:rPr>
                <w:b w:val="0"/>
              </w:rPr>
              <w:t>Зростання вартості бізнесу і контроль витрат.</w:t>
            </w:r>
          </w:p>
        </w:tc>
      </w:tr>
      <w:tr>
        <w:tc>
          <w:tcPr>
            <w:tcW w:type="dxa" w:w="2835"/>
            <w:vAlign w:val="center"/>
          </w:tcPr>
          <w:p>
            <w:pPr>
              <w:spacing w:after="0"/>
            </w:pPr>
            <w:r/>
            <w:r>
              <w:rPr>
                <w:b w:val="0"/>
              </w:rPr>
              <w:t>Керівник підрозділу</w:t>
            </w:r>
          </w:p>
        </w:tc>
        <w:tc>
          <w:tcPr>
            <w:tcW w:type="dxa" w:w="6236"/>
            <w:vAlign w:val="center"/>
          </w:tcPr>
          <w:p>
            <w:pPr>
              <w:spacing w:after="0"/>
            </w:pPr>
            <w:r/>
            <w:r>
              <w:rPr>
                <w:b w:val="0"/>
              </w:rPr>
              <w:t>Результат, який покращить показники його команди.</w:t>
            </w:r>
          </w:p>
        </w:tc>
      </w:tr>
      <w:tr>
        <w:tc>
          <w:tcPr>
            <w:tcW w:type="dxa" w:w="2835"/>
            <w:vAlign w:val="center"/>
          </w:tcPr>
          <w:p>
            <w:pPr>
              <w:spacing w:after="0"/>
            </w:pPr>
            <w:r/>
            <w:r>
              <w:rPr>
                <w:b w:val="0"/>
              </w:rPr>
              <w:t>Працівники</w:t>
            </w:r>
          </w:p>
        </w:tc>
        <w:tc>
          <w:tcPr>
            <w:tcW w:type="dxa" w:w="6236"/>
            <w:vAlign w:val="center"/>
          </w:tcPr>
          <w:p>
            <w:pPr>
              <w:spacing w:after="0"/>
            </w:pPr>
            <w:r/>
            <w:r>
              <w:rPr>
                <w:b w:val="0"/>
              </w:rPr>
              <w:t>Чи стане робота легшою, чи не зросте контроль, чи буде навчання.</w:t>
            </w:r>
          </w:p>
        </w:tc>
      </w:tr>
      <w:tr>
        <w:tc>
          <w:tcPr>
            <w:tcW w:type="dxa" w:w="2835"/>
            <w:vAlign w:val="center"/>
          </w:tcPr>
          <w:p>
            <w:pPr>
              <w:spacing w:after="0"/>
            </w:pPr>
            <w:r/>
            <w:r>
              <w:rPr>
                <w:b w:val="0"/>
              </w:rPr>
              <w:t>Клієнти</w:t>
            </w:r>
          </w:p>
        </w:tc>
        <w:tc>
          <w:tcPr>
            <w:tcW w:type="dxa" w:w="6236"/>
            <w:vAlign w:val="center"/>
          </w:tcPr>
          <w:p>
            <w:pPr>
              <w:spacing w:after="0"/>
            </w:pPr>
            <w:r/>
            <w:r>
              <w:rPr>
                <w:b w:val="0"/>
              </w:rPr>
              <w:t>Зручність, якість, швидкість, ціна.</w:t>
            </w:r>
          </w:p>
        </w:tc>
      </w:tr>
      <w:tr>
        <w:tc>
          <w:tcPr>
            <w:tcW w:type="dxa" w:w="2835"/>
            <w:vAlign w:val="center"/>
          </w:tcPr>
          <w:p>
            <w:pPr>
              <w:spacing w:after="0"/>
            </w:pPr>
            <w:r/>
            <w:r>
              <w:rPr>
                <w:b w:val="0"/>
              </w:rPr>
              <w:t>Постачальники</w:t>
            </w:r>
          </w:p>
        </w:tc>
        <w:tc>
          <w:tcPr>
            <w:tcW w:type="dxa" w:w="6236"/>
            <w:vAlign w:val="center"/>
          </w:tcPr>
          <w:p>
            <w:pPr>
              <w:spacing w:after="0"/>
            </w:pPr>
            <w:r/>
            <w:r>
              <w:rPr>
                <w:b w:val="0"/>
              </w:rPr>
              <w:t>Нові правила співпраці або інтеграції.</w:t>
            </w:r>
          </w:p>
        </w:tc>
      </w:tr>
      <w:tr>
        <w:tc>
          <w:tcPr>
            <w:tcW w:type="dxa" w:w="2835"/>
            <w:vAlign w:val="center"/>
          </w:tcPr>
          <w:p>
            <w:pPr>
              <w:spacing w:after="0"/>
            </w:pPr>
            <w:r/>
            <w:r>
              <w:rPr>
                <w:b w:val="0"/>
              </w:rPr>
              <w:t>Держава / регулятори</w:t>
            </w:r>
          </w:p>
        </w:tc>
        <w:tc>
          <w:tcPr>
            <w:tcW w:type="dxa" w:w="6236"/>
            <w:vAlign w:val="center"/>
          </w:tcPr>
          <w:p>
            <w:pPr>
              <w:spacing w:after="0"/>
            </w:pPr>
            <w:r/>
            <w:r>
              <w:rPr>
                <w:b w:val="0"/>
              </w:rPr>
              <w:t>Виконання норм і стандартів.</w:t>
            </w:r>
          </w:p>
        </w:tc>
      </w:tr>
    </w:tbl>
    <w:p/>
    <w:p>
      <w:pPr>
        <w:jc w:val="both"/>
      </w:pPr>
      <w:r>
        <w:t>На практиці інформацію про стейкхолдерів часто заносять у реєстр стейкхолдерів. Це може бути проста таблиця, де зазначають назву або ім'я стейкхолдера, його роль, рівень впливу, ставлення до проєкту, очікування і спосіб комунікації. Для невеликого студентського завдання достатньо 5-7 ключових стейкхолдерів.</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268"/>
            <w:vAlign w:val="center"/>
            <w:shd w:fill="D9EAF7"/>
          </w:tcPr>
          <w:p>
            <w:pPr>
              <w:spacing w:after="0"/>
            </w:pPr>
            <w:r/>
            <w:r>
              <w:rPr>
                <w:b/>
              </w:rPr>
              <w:t>Стейкхолдер</w:t>
            </w:r>
          </w:p>
        </w:tc>
        <w:tc>
          <w:tcPr>
            <w:tcW w:type="dxa" w:w="2268"/>
            <w:vAlign w:val="center"/>
            <w:shd w:fill="D9EAF7"/>
          </w:tcPr>
          <w:p>
            <w:pPr>
              <w:spacing w:after="0"/>
            </w:pPr>
            <w:r/>
            <w:r>
              <w:rPr>
                <w:b/>
              </w:rPr>
              <w:t>Роль</w:t>
            </w:r>
          </w:p>
        </w:tc>
        <w:tc>
          <w:tcPr>
            <w:tcW w:type="dxa" w:w="1701"/>
            <w:vAlign w:val="center"/>
            <w:shd w:fill="D9EAF7"/>
          </w:tcPr>
          <w:p>
            <w:pPr>
              <w:spacing w:after="0"/>
            </w:pPr>
            <w:r/>
            <w:r>
              <w:rPr>
                <w:b/>
              </w:rPr>
              <w:t>Позиція</w:t>
            </w:r>
          </w:p>
        </w:tc>
        <w:tc>
          <w:tcPr>
            <w:tcW w:type="dxa" w:w="2835"/>
            <w:vAlign w:val="center"/>
            <w:shd w:fill="D9EAF7"/>
          </w:tcPr>
          <w:p>
            <w:pPr>
              <w:spacing w:after="0"/>
            </w:pPr>
            <w:r/>
            <w:r>
              <w:rPr>
                <w:b/>
              </w:rPr>
              <w:t>Як працювати</w:t>
            </w:r>
          </w:p>
        </w:tc>
      </w:tr>
      <w:tr>
        <w:tc>
          <w:tcPr>
            <w:tcW w:type="dxa" w:w="2268"/>
            <w:vAlign w:val="center"/>
          </w:tcPr>
          <w:p>
            <w:pPr>
              <w:spacing w:after="0"/>
            </w:pPr>
            <w:r/>
            <w:r>
              <w:rPr>
                <w:b w:val="0"/>
              </w:rPr>
              <w:t>Власник</w:t>
            </w:r>
          </w:p>
        </w:tc>
        <w:tc>
          <w:tcPr>
            <w:tcW w:type="dxa" w:w="2268"/>
            <w:vAlign w:val="center"/>
          </w:tcPr>
          <w:p>
            <w:pPr>
              <w:spacing w:after="0"/>
            </w:pPr>
            <w:r/>
            <w:r>
              <w:rPr>
                <w:b w:val="0"/>
              </w:rPr>
              <w:t>Приймає стратегічні рішення</w:t>
            </w:r>
          </w:p>
        </w:tc>
        <w:tc>
          <w:tcPr>
            <w:tcW w:type="dxa" w:w="1701"/>
            <w:vAlign w:val="center"/>
          </w:tcPr>
          <w:p>
            <w:pPr>
              <w:spacing w:after="0"/>
            </w:pPr>
            <w:r/>
            <w:r>
              <w:rPr>
                <w:b w:val="0"/>
              </w:rPr>
              <w:t>Підтримує</w:t>
            </w:r>
          </w:p>
        </w:tc>
        <w:tc>
          <w:tcPr>
            <w:tcW w:type="dxa" w:w="2835"/>
            <w:vAlign w:val="center"/>
          </w:tcPr>
          <w:p>
            <w:pPr>
              <w:spacing w:after="0"/>
            </w:pPr>
            <w:r/>
            <w:r>
              <w:rPr>
                <w:b w:val="0"/>
              </w:rPr>
              <w:t>Показувати вигоди, бюджет і ризики.</w:t>
            </w:r>
          </w:p>
        </w:tc>
      </w:tr>
      <w:tr>
        <w:tc>
          <w:tcPr>
            <w:tcW w:type="dxa" w:w="2268"/>
            <w:vAlign w:val="center"/>
          </w:tcPr>
          <w:p>
            <w:pPr>
              <w:spacing w:after="0"/>
            </w:pPr>
            <w:r/>
            <w:r>
              <w:rPr>
                <w:b w:val="0"/>
              </w:rPr>
              <w:t>Менеджери з продажів</w:t>
            </w:r>
          </w:p>
        </w:tc>
        <w:tc>
          <w:tcPr>
            <w:tcW w:type="dxa" w:w="2268"/>
            <w:vAlign w:val="center"/>
          </w:tcPr>
          <w:p>
            <w:pPr>
              <w:spacing w:after="0"/>
            </w:pPr>
            <w:r/>
            <w:r>
              <w:rPr>
                <w:b w:val="0"/>
              </w:rPr>
              <w:t>Користувачі CRM</w:t>
            </w:r>
          </w:p>
        </w:tc>
        <w:tc>
          <w:tcPr>
            <w:tcW w:type="dxa" w:w="1701"/>
            <w:vAlign w:val="center"/>
          </w:tcPr>
          <w:p>
            <w:pPr>
              <w:spacing w:after="0"/>
            </w:pPr>
            <w:r/>
            <w:r>
              <w:rPr>
                <w:b w:val="0"/>
              </w:rPr>
              <w:t>Можливий спротив</w:t>
            </w:r>
          </w:p>
        </w:tc>
        <w:tc>
          <w:tcPr>
            <w:tcW w:type="dxa" w:w="2835"/>
            <w:vAlign w:val="center"/>
          </w:tcPr>
          <w:p>
            <w:pPr>
              <w:spacing w:after="0"/>
            </w:pPr>
            <w:r/>
            <w:r>
              <w:rPr>
                <w:b w:val="0"/>
              </w:rPr>
              <w:t>Навчати, пояснювати користь, залучати до тестування.</w:t>
            </w:r>
          </w:p>
        </w:tc>
      </w:tr>
      <w:tr>
        <w:tc>
          <w:tcPr>
            <w:tcW w:type="dxa" w:w="2268"/>
            <w:vAlign w:val="center"/>
          </w:tcPr>
          <w:p>
            <w:pPr>
              <w:spacing w:after="0"/>
            </w:pPr>
            <w:r/>
            <w:r>
              <w:rPr>
                <w:b w:val="0"/>
              </w:rPr>
              <w:t>IT-фахівець</w:t>
            </w:r>
          </w:p>
        </w:tc>
        <w:tc>
          <w:tcPr>
            <w:tcW w:type="dxa" w:w="2268"/>
            <w:vAlign w:val="center"/>
          </w:tcPr>
          <w:p>
            <w:pPr>
              <w:spacing w:after="0"/>
            </w:pPr>
            <w:r/>
            <w:r>
              <w:rPr>
                <w:b w:val="0"/>
              </w:rPr>
              <w:t>Технічна підтримка</w:t>
            </w:r>
          </w:p>
        </w:tc>
        <w:tc>
          <w:tcPr>
            <w:tcW w:type="dxa" w:w="1701"/>
            <w:vAlign w:val="center"/>
          </w:tcPr>
          <w:p>
            <w:pPr>
              <w:spacing w:after="0"/>
            </w:pPr>
            <w:r/>
            <w:r>
              <w:rPr>
                <w:b w:val="0"/>
              </w:rPr>
              <w:t>Нейтральна</w:t>
            </w:r>
          </w:p>
        </w:tc>
        <w:tc>
          <w:tcPr>
            <w:tcW w:type="dxa" w:w="2835"/>
            <w:vAlign w:val="center"/>
          </w:tcPr>
          <w:p>
            <w:pPr>
              <w:spacing w:after="0"/>
            </w:pPr>
            <w:r/>
            <w:r>
              <w:rPr>
                <w:b w:val="0"/>
              </w:rPr>
              <w:t>Залучити до вибору системи та інтеграції.</w:t>
            </w:r>
          </w:p>
        </w:tc>
      </w:tr>
      <w:tr>
        <w:tc>
          <w:tcPr>
            <w:tcW w:type="dxa" w:w="2268"/>
            <w:vAlign w:val="center"/>
          </w:tcPr>
          <w:p>
            <w:pPr>
              <w:spacing w:after="0"/>
            </w:pPr>
            <w:r/>
            <w:r>
              <w:rPr>
                <w:b w:val="0"/>
              </w:rPr>
              <w:t>Клієнти</w:t>
            </w:r>
          </w:p>
        </w:tc>
        <w:tc>
          <w:tcPr>
            <w:tcW w:type="dxa" w:w="2268"/>
            <w:vAlign w:val="center"/>
          </w:tcPr>
          <w:p>
            <w:pPr>
              <w:spacing w:after="0"/>
            </w:pPr>
            <w:r/>
            <w:r>
              <w:rPr>
                <w:b w:val="0"/>
              </w:rPr>
              <w:t>Отримують кращий сервіс</w:t>
            </w:r>
          </w:p>
        </w:tc>
        <w:tc>
          <w:tcPr>
            <w:tcW w:type="dxa" w:w="1701"/>
            <w:vAlign w:val="center"/>
          </w:tcPr>
          <w:p>
            <w:pPr>
              <w:spacing w:after="0"/>
            </w:pPr>
            <w:r/>
            <w:r>
              <w:rPr>
                <w:b w:val="0"/>
              </w:rPr>
              <w:t>Очікують швидкості</w:t>
            </w:r>
          </w:p>
        </w:tc>
        <w:tc>
          <w:tcPr>
            <w:tcW w:type="dxa" w:w="2835"/>
            <w:vAlign w:val="center"/>
          </w:tcPr>
          <w:p>
            <w:pPr>
              <w:spacing w:after="0"/>
            </w:pPr>
            <w:r/>
            <w:r>
              <w:rPr>
                <w:b w:val="0"/>
              </w:rPr>
              <w:t>Вимірювати час відповіді та якість комунікації.</w:t>
            </w:r>
          </w:p>
        </w:tc>
      </w:tr>
    </w:tbl>
    <w:p/>
    <w:p>
      <w:pPr>
        <w:pStyle w:val="Heading1"/>
      </w:pPr>
      <w:r>
        <w:t>16. Матриця «влада - інтерес»</w:t>
      </w:r>
    </w:p>
    <w:p>
      <w:pPr>
        <w:jc w:val="both"/>
      </w:pPr>
      <w:r>
        <w:t>Оскільки стейкхолдерів може бути багато, ними потрібно управляти по-різному. Не кожній групі потрібен однаковий рівень уваги. Для цього використовують матрицю «влада - інтерес». Влада означає здатність впливати на проєкт. Інтерес означає, наскільки людині або групі важливий результат проєкту.</w:t>
      </w:r>
    </w:p>
    <w:tbl>
      <w:tblPr>
        <w:tblStyle w:val="TableGrid"/>
        <w:tblW w:type="auto" w:w="0"/>
        <w:jc w:val="center"/>
        <w:tblLook w:firstColumn="1" w:firstRow="1" w:lastColumn="0" w:lastRow="0" w:noHBand="0" w:noVBand="1" w:val="04A0"/>
      </w:tblPr>
      <w:tblGrid>
        <w:gridCol w:w="4929"/>
        <w:gridCol w:w="4929"/>
      </w:tblGrid>
      <w:tr>
        <w:tc>
          <w:tcPr>
            <w:tcW w:type="dxa" w:w="3118"/>
            <w:vAlign w:val="center"/>
            <w:shd w:fill="D9EAF7"/>
          </w:tcPr>
          <w:p>
            <w:pPr>
              <w:spacing w:after="0"/>
            </w:pPr>
            <w:r/>
            <w:r>
              <w:rPr>
                <w:b/>
              </w:rPr>
              <w:t>Комбінація</w:t>
            </w:r>
          </w:p>
        </w:tc>
        <w:tc>
          <w:tcPr>
            <w:tcW w:type="dxa" w:w="5953"/>
            <w:vAlign w:val="center"/>
            <w:shd w:fill="D9EAF7"/>
          </w:tcPr>
          <w:p>
            <w:pPr>
              <w:spacing w:after="0"/>
            </w:pPr>
            <w:r/>
            <w:r>
              <w:rPr>
                <w:b/>
              </w:rPr>
              <w:t>Що робити</w:t>
            </w:r>
          </w:p>
        </w:tc>
      </w:tr>
      <w:tr>
        <w:tc>
          <w:tcPr>
            <w:tcW w:type="dxa" w:w="3118"/>
            <w:vAlign w:val="center"/>
          </w:tcPr>
          <w:p>
            <w:pPr>
              <w:spacing w:after="0"/>
            </w:pPr>
            <w:r/>
            <w:r>
              <w:rPr>
                <w:b w:val="0"/>
              </w:rPr>
              <w:t>Висока влада, високий інтерес</w:t>
            </w:r>
          </w:p>
        </w:tc>
        <w:tc>
          <w:tcPr>
            <w:tcW w:type="dxa" w:w="5953"/>
            <w:vAlign w:val="center"/>
          </w:tcPr>
          <w:p>
            <w:pPr>
              <w:spacing w:after="0"/>
            </w:pPr>
            <w:r/>
            <w:r>
              <w:rPr>
                <w:b w:val="0"/>
              </w:rPr>
              <w:t>Активно залучати, регулярно обговорювати рішення, тримати в центрі комунікації.</w:t>
            </w:r>
          </w:p>
        </w:tc>
      </w:tr>
      <w:tr>
        <w:tc>
          <w:tcPr>
            <w:tcW w:type="dxa" w:w="3118"/>
            <w:vAlign w:val="center"/>
          </w:tcPr>
          <w:p>
            <w:pPr>
              <w:spacing w:after="0"/>
            </w:pPr>
            <w:r/>
            <w:r>
              <w:rPr>
                <w:b w:val="0"/>
              </w:rPr>
              <w:t>Висока влада, низький інтерес</w:t>
            </w:r>
          </w:p>
        </w:tc>
        <w:tc>
          <w:tcPr>
            <w:tcW w:type="dxa" w:w="5953"/>
            <w:vAlign w:val="center"/>
          </w:tcPr>
          <w:p>
            <w:pPr>
              <w:spacing w:after="0"/>
            </w:pPr>
            <w:r/>
            <w:r>
              <w:rPr>
                <w:b w:val="0"/>
              </w:rPr>
              <w:t>Інформувати стисло, підтримувати задоволення, не перевантажувати деталями.</w:t>
            </w:r>
          </w:p>
        </w:tc>
      </w:tr>
      <w:tr>
        <w:tc>
          <w:tcPr>
            <w:tcW w:type="dxa" w:w="3118"/>
            <w:vAlign w:val="center"/>
          </w:tcPr>
          <w:p>
            <w:pPr>
              <w:spacing w:after="0"/>
            </w:pPr>
            <w:r/>
            <w:r>
              <w:rPr>
                <w:b w:val="0"/>
              </w:rPr>
              <w:t>Низька влада, високий інтерес</w:t>
            </w:r>
          </w:p>
        </w:tc>
        <w:tc>
          <w:tcPr>
            <w:tcW w:type="dxa" w:w="5953"/>
            <w:vAlign w:val="center"/>
          </w:tcPr>
          <w:p>
            <w:pPr>
              <w:spacing w:after="0"/>
            </w:pPr>
            <w:r/>
            <w:r>
              <w:rPr>
                <w:b w:val="0"/>
              </w:rPr>
              <w:t>Пояснювати зміни, збирати зворотний зв'язок, залучати до тестування.</w:t>
            </w:r>
          </w:p>
        </w:tc>
      </w:tr>
      <w:tr>
        <w:tc>
          <w:tcPr>
            <w:tcW w:type="dxa" w:w="3118"/>
            <w:vAlign w:val="center"/>
          </w:tcPr>
          <w:p>
            <w:pPr>
              <w:spacing w:after="0"/>
            </w:pPr>
            <w:r/>
            <w:r>
              <w:rPr>
                <w:b w:val="0"/>
              </w:rPr>
              <w:t>Низька влада, низький інтерес</w:t>
            </w:r>
          </w:p>
        </w:tc>
        <w:tc>
          <w:tcPr>
            <w:tcW w:type="dxa" w:w="5953"/>
            <w:vAlign w:val="center"/>
          </w:tcPr>
          <w:p>
            <w:pPr>
              <w:spacing w:after="0"/>
            </w:pPr>
            <w:r/>
            <w:r>
              <w:rPr>
                <w:b w:val="0"/>
              </w:rPr>
              <w:t>Періодично інформувати і спостерігати за зміною позиції.</w:t>
            </w:r>
          </w:p>
        </w:tc>
      </w:tr>
    </w:tbl>
    <w:p/>
    <w:p>
      <w:pPr>
        <w:spacing w:before="120" w:after="160"/>
        <w:ind w:left="340" w:right="340"/>
      </w:pPr>
      <w:r>
        <w:rPr>
          <w:b/>
          <w:color w:val="1F4E79"/>
        </w:rPr>
        <w:t xml:space="preserve">Приклад: </w:t>
      </w:r>
      <w:r>
        <w:t>У проєкті запуску нової системи обліку фінансовий директор має високу владу і високий інтерес. Рядовий працівник іншого відділу може мати низьку владу, але високий інтерес, якщо йому доведеться щодня працювати в системі. Обидві групи важливі, але комунікація з ними буде різною.</w:t>
      </w:r>
    </w:p>
    <w:p>
      <w:pPr>
        <w:pStyle w:val="Heading1"/>
      </w:pPr>
      <w:r>
        <w:t>17. Спонсор проєкту</w:t>
      </w:r>
    </w:p>
    <w:p>
      <w:pPr>
        <w:jc w:val="both"/>
      </w:pPr>
      <w:r>
        <w:t>Спонсор проєкту - це керівник або представник керівництва, який має достатню владу, щоб підтримати проєкт ресурсами, рішеннями і політичною вагою всередині організації. Спонсор не обов'язково щодня керує завданнями. Його роль стратегічна: захистити проєкт, узгодити його з цілями компанії, допомогти вирішити конфлікти між підрозділами.</w:t>
      </w:r>
    </w:p>
    <w:p>
      <w:pPr>
        <w:jc w:val="both"/>
      </w:pPr>
      <w:r>
        <w:t>Без спонсора проєкт часто стає «нічийним». Команда може мати бажання працювати, але не мати повноважень. Підрозділи можуть сперечатися, але ніхто не прийматиме остаточне рішення. Бюджет може затримуватися, а пріоритет проєкту зникати серед інших завдань.</w:t>
      </w:r>
    </w:p>
    <w:p>
      <w:pPr>
        <w:pStyle w:val="ListBullet"/>
      </w:pPr>
      <w:r>
        <w:t>спонсор авторизує запуск проєкту;</w:t>
      </w:r>
    </w:p>
    <w:p>
      <w:pPr>
        <w:pStyle w:val="ListBullet"/>
      </w:pPr>
      <w:r>
        <w:t>допомагає отримати бюджет і ключових людей;</w:t>
      </w:r>
    </w:p>
    <w:p>
      <w:pPr>
        <w:pStyle w:val="ListBullet"/>
      </w:pPr>
      <w:r>
        <w:t>підтримує проєкт перед топ-менеджментом;</w:t>
      </w:r>
    </w:p>
    <w:p>
      <w:pPr>
        <w:pStyle w:val="ListBullet"/>
      </w:pPr>
      <w:r>
        <w:t>вирішує конфлікти, які команда не може вирішити самостійно;</w:t>
      </w:r>
    </w:p>
    <w:p>
      <w:pPr>
        <w:pStyle w:val="ListBullet"/>
      </w:pPr>
      <w:r>
        <w:t>стежить, щоб проєкт не відірвався від стратегії компанії.</w:t>
      </w:r>
    </w:p>
    <w:p>
      <w:pPr>
        <w:pStyle w:val="Heading1"/>
      </w:pPr>
      <w:r>
        <w:t>18. Команда проєкту і міжфункціональність</w:t>
      </w:r>
    </w:p>
    <w:p>
      <w:pPr>
        <w:jc w:val="both"/>
      </w:pPr>
      <w:r>
        <w:t>Сучасні проєкти розвитку рідко виконуються одним підрозділом. Для запуску нового цифрового продукту потрібні маркетологи, фінансисти, IT-фахівці, юристи, операційні менеджери, служба підтримки, іноді зовнішні консультанти. Це називається міжфункціональною командою.</w:t>
      </w:r>
    </w:p>
    <w:p>
      <w:pPr>
        <w:jc w:val="both"/>
      </w:pPr>
      <w:r>
        <w:t>Міжфункціональність дає сильний ефект, тому що поєднує різні знання. Маркетинг розуміє клієнта, фінанси оцінюють економіку, IT бачить технічні можливості, юристи перевіряють ризики, операційний блок знає, як це працюватиме щодня. Але саме через різницю поглядів виникають конфлікти.</w:t>
      </w:r>
    </w:p>
    <w:p>
      <w:pPr>
        <w:jc w:val="both"/>
      </w:pPr>
      <w:r>
        <w:t>Менеджер проєкту в такій команді не є людиною, яка знає все краще за всіх. Його цінність у координації: узгодити цілі, організувати комунікацію, розподілити відповідальність, вчасно виявити проблеми і допомогти команді рухатися до результату.</w:t>
      </w:r>
    </w:p>
    <w:tbl>
      <w:tblPr>
        <w:tblStyle w:val="TableGrid"/>
        <w:tblW w:type="auto" w:w="0"/>
        <w:jc w:val="center"/>
        <w:tblLook w:firstColumn="1" w:firstRow="1" w:lastColumn="0" w:lastRow="0" w:noHBand="0" w:noVBand="1" w:val="04A0"/>
      </w:tblPr>
      <w:tblGrid>
        <w:gridCol w:w="3286"/>
        <w:gridCol w:w="3286"/>
        <w:gridCol w:w="3286"/>
      </w:tblGrid>
      <w:tr>
        <w:tc>
          <w:tcPr>
            <w:tcW w:type="dxa" w:w="1984"/>
            <w:vAlign w:val="center"/>
            <w:shd w:fill="D9EAF7"/>
          </w:tcPr>
          <w:p>
            <w:pPr>
              <w:spacing w:after="0"/>
            </w:pPr>
            <w:r/>
            <w:r>
              <w:rPr>
                <w:b/>
              </w:rPr>
              <w:t>Роль RACI</w:t>
            </w:r>
          </w:p>
        </w:tc>
        <w:tc>
          <w:tcPr>
            <w:tcW w:type="dxa" w:w="2551"/>
            <w:vAlign w:val="center"/>
            <w:shd w:fill="D9EAF7"/>
          </w:tcPr>
          <w:p>
            <w:pPr>
              <w:spacing w:after="0"/>
            </w:pPr>
            <w:r/>
            <w:r>
              <w:rPr>
                <w:b/>
              </w:rPr>
              <w:t>Що означає</w:t>
            </w:r>
          </w:p>
        </w:tc>
        <w:tc>
          <w:tcPr>
            <w:tcW w:type="dxa" w:w="4535"/>
            <w:vAlign w:val="center"/>
            <w:shd w:fill="D9EAF7"/>
          </w:tcPr>
          <w:p>
            <w:pPr>
              <w:spacing w:after="0"/>
            </w:pPr>
            <w:r/>
            <w:r>
              <w:rPr>
                <w:b/>
              </w:rPr>
              <w:t>Пояснення</w:t>
            </w:r>
          </w:p>
        </w:tc>
      </w:tr>
      <w:tr>
        <w:tc>
          <w:tcPr>
            <w:tcW w:type="dxa" w:w="1984"/>
            <w:vAlign w:val="center"/>
          </w:tcPr>
          <w:p>
            <w:pPr>
              <w:spacing w:after="0"/>
            </w:pPr>
            <w:r/>
            <w:r>
              <w:rPr>
                <w:b w:val="0"/>
              </w:rPr>
              <w:t>R - Responsible</w:t>
            </w:r>
          </w:p>
        </w:tc>
        <w:tc>
          <w:tcPr>
            <w:tcW w:type="dxa" w:w="2551"/>
            <w:vAlign w:val="center"/>
          </w:tcPr>
          <w:p>
            <w:pPr>
              <w:spacing w:after="0"/>
            </w:pPr>
            <w:r/>
            <w:r>
              <w:rPr>
                <w:b w:val="0"/>
              </w:rPr>
              <w:t>Виконує роботу.</w:t>
            </w:r>
          </w:p>
        </w:tc>
        <w:tc>
          <w:tcPr>
            <w:tcW w:type="dxa" w:w="4535"/>
            <w:vAlign w:val="center"/>
          </w:tcPr>
          <w:p>
            <w:pPr>
              <w:spacing w:after="0"/>
            </w:pPr>
            <w:r/>
            <w:r>
              <w:rPr>
                <w:b w:val="0"/>
              </w:rPr>
              <w:t>Може бути кілька виконавців.</w:t>
            </w:r>
          </w:p>
        </w:tc>
      </w:tr>
      <w:tr>
        <w:tc>
          <w:tcPr>
            <w:tcW w:type="dxa" w:w="1984"/>
            <w:vAlign w:val="center"/>
          </w:tcPr>
          <w:p>
            <w:pPr>
              <w:spacing w:after="0"/>
            </w:pPr>
            <w:r/>
            <w:r>
              <w:rPr>
                <w:b w:val="0"/>
              </w:rPr>
              <w:t>A - Accountable</w:t>
            </w:r>
          </w:p>
        </w:tc>
        <w:tc>
          <w:tcPr>
            <w:tcW w:type="dxa" w:w="2551"/>
            <w:vAlign w:val="center"/>
          </w:tcPr>
          <w:p>
            <w:pPr>
              <w:spacing w:after="0"/>
            </w:pPr>
            <w:r/>
            <w:r>
              <w:rPr>
                <w:b w:val="0"/>
              </w:rPr>
              <w:t>Несе остаточну відповідальність.</w:t>
            </w:r>
          </w:p>
        </w:tc>
        <w:tc>
          <w:tcPr>
            <w:tcW w:type="dxa" w:w="4535"/>
            <w:vAlign w:val="center"/>
          </w:tcPr>
          <w:p>
            <w:pPr>
              <w:spacing w:after="0"/>
            </w:pPr>
            <w:r/>
            <w:r>
              <w:rPr>
                <w:b w:val="0"/>
              </w:rPr>
              <w:t>Бажано одна особа на завдання.</w:t>
            </w:r>
          </w:p>
        </w:tc>
      </w:tr>
      <w:tr>
        <w:tc>
          <w:tcPr>
            <w:tcW w:type="dxa" w:w="1984"/>
            <w:vAlign w:val="center"/>
          </w:tcPr>
          <w:p>
            <w:pPr>
              <w:spacing w:after="0"/>
            </w:pPr>
            <w:r/>
            <w:r>
              <w:rPr>
                <w:b w:val="0"/>
              </w:rPr>
              <w:t>C - Consulted</w:t>
            </w:r>
          </w:p>
        </w:tc>
        <w:tc>
          <w:tcPr>
            <w:tcW w:type="dxa" w:w="2551"/>
            <w:vAlign w:val="center"/>
          </w:tcPr>
          <w:p>
            <w:pPr>
              <w:spacing w:after="0"/>
            </w:pPr>
            <w:r/>
            <w:r>
              <w:rPr>
                <w:b w:val="0"/>
              </w:rPr>
              <w:t>Консультує.</w:t>
            </w:r>
          </w:p>
        </w:tc>
        <w:tc>
          <w:tcPr>
            <w:tcW w:type="dxa" w:w="4535"/>
            <w:vAlign w:val="center"/>
          </w:tcPr>
          <w:p>
            <w:pPr>
              <w:spacing w:after="0"/>
            </w:pPr>
            <w:r/>
            <w:r>
              <w:rPr>
                <w:b w:val="0"/>
              </w:rPr>
              <w:t>Дає експертну думку до рішення.</w:t>
            </w:r>
          </w:p>
        </w:tc>
      </w:tr>
      <w:tr>
        <w:tc>
          <w:tcPr>
            <w:tcW w:type="dxa" w:w="1984"/>
            <w:vAlign w:val="center"/>
          </w:tcPr>
          <w:p>
            <w:pPr>
              <w:spacing w:after="0"/>
            </w:pPr>
            <w:r/>
            <w:r>
              <w:rPr>
                <w:b w:val="0"/>
              </w:rPr>
              <w:t>I - Informed</w:t>
            </w:r>
          </w:p>
        </w:tc>
        <w:tc>
          <w:tcPr>
            <w:tcW w:type="dxa" w:w="2551"/>
            <w:vAlign w:val="center"/>
          </w:tcPr>
          <w:p>
            <w:pPr>
              <w:spacing w:after="0"/>
            </w:pPr>
            <w:r/>
            <w:r>
              <w:rPr>
                <w:b w:val="0"/>
              </w:rPr>
              <w:t>Поінформований.</w:t>
            </w:r>
          </w:p>
        </w:tc>
        <w:tc>
          <w:tcPr>
            <w:tcW w:type="dxa" w:w="4535"/>
            <w:vAlign w:val="center"/>
          </w:tcPr>
          <w:p>
            <w:pPr>
              <w:spacing w:after="0"/>
            </w:pPr>
            <w:r/>
            <w:r>
              <w:rPr>
                <w:b w:val="0"/>
              </w:rPr>
              <w:t>Має знати про рішення або статус.</w:t>
            </w:r>
          </w:p>
        </w:tc>
      </w:tr>
    </w:tbl>
    <w:p/>
    <w:p>
      <w:pPr>
        <w:jc w:val="both"/>
      </w:pPr>
      <w:r>
        <w:t>Матриця RACI корисна тим, що зменшує плутанину. Якщо не визначити відповідальність, команда може зіткнутися з ситуацією, коли всі думали, що завдання виконує хтось інший. Або навпаки - кілька керівників одночасно вважатимуть себе головними, що призведе до конфлікту.</w:t>
      </w:r>
    </w:p>
    <w:p>
      <w:pPr>
        <w:pStyle w:val="Heading1"/>
      </w:pPr>
      <w:r>
        <w:t>19. Спротив змінам: чому люди не завжди раді проєктам</w:t>
      </w:r>
    </w:p>
    <w:p>
      <w:pPr>
        <w:jc w:val="both"/>
      </w:pPr>
      <w:r>
        <w:t>З погляду керівництва проєкт може виглядати очевидно корисним. Але для працівників він часто означає невизначеність: доведеться навчатися, змінювати звички, працювати в новій системі, втратити частину автономії або навіть боятися скорочення. Тому спротив змінам є нормальним людським явищем, а не просто «небажанням працювати».</w:t>
      </w:r>
    </w:p>
    <w:p>
      <w:pPr>
        <w:jc w:val="both"/>
      </w:pPr>
      <w:r>
        <w:t>Щоб люди підтримали зміни, їм потрібно розуміти причину, бачити користь, мати знання і відчувати підтримку. Якщо компанія просто оголошує: «з понеділка працюємо по-новому», але не пояснює навіщо, не навчає і не слухає проблеми, навіть хороший проєкт може зупинитися.</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D9EAF7"/>
          </w:tcPr>
          <w:p>
            <w:pPr>
              <w:spacing w:after="0"/>
            </w:pPr>
            <w:r/>
            <w:r>
              <w:rPr>
                <w:b/>
              </w:rPr>
              <w:t>Що потрібно людям</w:t>
            </w:r>
          </w:p>
        </w:tc>
        <w:tc>
          <w:tcPr>
            <w:tcW w:type="dxa" w:w="6236"/>
            <w:vAlign w:val="center"/>
            <w:shd w:fill="D9EAF7"/>
          </w:tcPr>
          <w:p>
            <w:pPr>
              <w:spacing w:after="0"/>
            </w:pPr>
            <w:r/>
            <w:r>
              <w:rPr>
                <w:b/>
              </w:rPr>
              <w:t>Що має зробити команда проєкту</w:t>
            </w:r>
          </w:p>
        </w:tc>
      </w:tr>
      <w:tr>
        <w:tc>
          <w:tcPr>
            <w:tcW w:type="dxa" w:w="2835"/>
            <w:vAlign w:val="center"/>
          </w:tcPr>
          <w:p>
            <w:pPr>
              <w:spacing w:after="0"/>
            </w:pPr>
            <w:r/>
            <w:r>
              <w:rPr>
                <w:b w:val="0"/>
              </w:rPr>
              <w:t>Розуміння</w:t>
            </w:r>
          </w:p>
        </w:tc>
        <w:tc>
          <w:tcPr>
            <w:tcW w:type="dxa" w:w="6236"/>
            <w:vAlign w:val="center"/>
          </w:tcPr>
          <w:p>
            <w:pPr>
              <w:spacing w:after="0"/>
            </w:pPr>
            <w:r/>
            <w:r>
              <w:rPr>
                <w:b w:val="0"/>
              </w:rPr>
              <w:t>Пояснити, яку проблему вирішує проєкт.</w:t>
            </w:r>
          </w:p>
        </w:tc>
      </w:tr>
      <w:tr>
        <w:tc>
          <w:tcPr>
            <w:tcW w:type="dxa" w:w="2835"/>
            <w:vAlign w:val="center"/>
          </w:tcPr>
          <w:p>
            <w:pPr>
              <w:spacing w:after="0"/>
            </w:pPr>
            <w:r/>
            <w:r>
              <w:rPr>
                <w:b w:val="0"/>
              </w:rPr>
              <w:t>Мотивація</w:t>
            </w:r>
          </w:p>
        </w:tc>
        <w:tc>
          <w:tcPr>
            <w:tcW w:type="dxa" w:w="6236"/>
            <w:vAlign w:val="center"/>
          </w:tcPr>
          <w:p>
            <w:pPr>
              <w:spacing w:after="0"/>
            </w:pPr>
            <w:r/>
            <w:r>
              <w:rPr>
                <w:b w:val="0"/>
              </w:rPr>
              <w:t>Показати, яку користь отримають компанія, клієнти і працівники.</w:t>
            </w:r>
          </w:p>
        </w:tc>
      </w:tr>
      <w:tr>
        <w:tc>
          <w:tcPr>
            <w:tcW w:type="dxa" w:w="2835"/>
            <w:vAlign w:val="center"/>
          </w:tcPr>
          <w:p>
            <w:pPr>
              <w:spacing w:after="0"/>
            </w:pPr>
            <w:r/>
            <w:r>
              <w:rPr>
                <w:b w:val="0"/>
              </w:rPr>
              <w:t>Знання</w:t>
            </w:r>
          </w:p>
        </w:tc>
        <w:tc>
          <w:tcPr>
            <w:tcW w:type="dxa" w:w="6236"/>
            <w:vAlign w:val="center"/>
          </w:tcPr>
          <w:p>
            <w:pPr>
              <w:spacing w:after="0"/>
            </w:pPr>
            <w:r/>
            <w:r>
              <w:rPr>
                <w:b w:val="0"/>
              </w:rPr>
              <w:t>Провести навчання, інструкції, демонстрації.</w:t>
            </w:r>
          </w:p>
        </w:tc>
      </w:tr>
      <w:tr>
        <w:tc>
          <w:tcPr>
            <w:tcW w:type="dxa" w:w="2835"/>
            <w:vAlign w:val="center"/>
          </w:tcPr>
          <w:p>
            <w:pPr>
              <w:spacing w:after="0"/>
            </w:pPr>
            <w:r/>
            <w:r>
              <w:rPr>
                <w:b w:val="0"/>
              </w:rPr>
              <w:t>Можливість діяти</w:t>
            </w:r>
          </w:p>
        </w:tc>
        <w:tc>
          <w:tcPr>
            <w:tcW w:type="dxa" w:w="6236"/>
            <w:vAlign w:val="center"/>
          </w:tcPr>
          <w:p>
            <w:pPr>
              <w:spacing w:after="0"/>
            </w:pPr>
            <w:r/>
            <w:r>
              <w:rPr>
                <w:b w:val="0"/>
              </w:rPr>
              <w:t>Дати інструменти, час і підтримку.</w:t>
            </w:r>
          </w:p>
        </w:tc>
      </w:tr>
      <w:tr>
        <w:tc>
          <w:tcPr>
            <w:tcW w:type="dxa" w:w="2835"/>
            <w:vAlign w:val="center"/>
          </w:tcPr>
          <w:p>
            <w:pPr>
              <w:spacing w:after="0"/>
            </w:pPr>
            <w:r/>
            <w:r>
              <w:rPr>
                <w:b w:val="0"/>
              </w:rPr>
              <w:t>Підкріплення</w:t>
            </w:r>
          </w:p>
        </w:tc>
        <w:tc>
          <w:tcPr>
            <w:tcW w:type="dxa" w:w="6236"/>
            <w:vAlign w:val="center"/>
          </w:tcPr>
          <w:p>
            <w:pPr>
              <w:spacing w:after="0"/>
            </w:pPr>
            <w:r/>
            <w:r>
              <w:rPr>
                <w:b w:val="0"/>
              </w:rPr>
              <w:t>Визнавати прогрес і закріплювати нові правила.</w:t>
            </w:r>
          </w:p>
        </w:tc>
      </w:tr>
    </w:tbl>
    <w:p/>
    <w:p>
      <w:pPr>
        <w:spacing w:before="120" w:after="160"/>
        <w:ind w:left="340" w:right="340"/>
      </w:pPr>
      <w:r>
        <w:rPr>
          <w:b/>
          <w:color w:val="1F4E79"/>
        </w:rPr>
        <w:t xml:space="preserve">Аналогія: </w:t>
      </w:r>
      <w:r>
        <w:t>Якщо викладач без пояснення змінює формат іспиту за день до складання, студенти закономірно нервують. Якщо ж формат пояснили заздалегідь, дали приклади завдань і критерії оцінювання, спротив зменшується. У компаніях із проєктами змін працює схожа логіка.</w:t>
      </w:r>
    </w:p>
    <w:p>
      <w:pPr>
        <w:pStyle w:val="Heading2"/>
      </w:pPr>
      <w:r>
        <w:t>19.1. ADKAR простими словами</w:t>
      </w:r>
    </w:p>
    <w:p>
      <w:pPr>
        <w:jc w:val="both"/>
      </w:pPr>
      <w:r>
        <w:t>У джерелах з управління змінами часто згадують модель ADKAR. Її назва складається з перших літер п'яти англійських слів. Для студентів важливо не зазубрити абревіатуру, а зрозуміти логіку: людина не приймає зміну миттєво. Вона проходить шлях від усвідомлення проблеми до закріплення нової поведінки.</w:t>
      </w:r>
    </w:p>
    <w:tbl>
      <w:tblPr>
        <w:tblStyle w:val="TableGrid"/>
        <w:tblW w:type="auto" w:w="0"/>
        <w:jc w:val="center"/>
        <w:tblLook w:firstColumn="1" w:firstRow="1" w:lastColumn="0" w:lastRow="0" w:noHBand="0" w:noVBand="1" w:val="04A0"/>
      </w:tblPr>
      <w:tblGrid>
        <w:gridCol w:w="3286"/>
        <w:gridCol w:w="3286"/>
        <w:gridCol w:w="3286"/>
      </w:tblGrid>
      <w:tr>
        <w:tc>
          <w:tcPr>
            <w:tcW w:type="dxa" w:w="1984"/>
            <w:vAlign w:val="center"/>
            <w:shd w:fill="D9EAF7"/>
          </w:tcPr>
          <w:p>
            <w:pPr>
              <w:spacing w:after="0"/>
            </w:pPr>
            <w:r/>
            <w:r>
              <w:rPr>
                <w:b/>
              </w:rPr>
              <w:t>Елемент</w:t>
            </w:r>
          </w:p>
        </w:tc>
        <w:tc>
          <w:tcPr>
            <w:tcW w:type="dxa" w:w="3402"/>
            <w:vAlign w:val="center"/>
            <w:shd w:fill="D9EAF7"/>
          </w:tcPr>
          <w:p>
            <w:pPr>
              <w:spacing w:after="0"/>
            </w:pPr>
            <w:r/>
            <w:r>
              <w:rPr>
                <w:b/>
              </w:rPr>
              <w:t>Просте пояснення</w:t>
            </w:r>
          </w:p>
        </w:tc>
        <w:tc>
          <w:tcPr>
            <w:tcW w:type="dxa" w:w="3685"/>
            <w:vAlign w:val="center"/>
            <w:shd w:fill="D9EAF7"/>
          </w:tcPr>
          <w:p>
            <w:pPr>
              <w:spacing w:after="0"/>
            </w:pPr>
            <w:r/>
            <w:r>
              <w:rPr>
                <w:b/>
              </w:rPr>
              <w:t>Приклад для CRM</w:t>
            </w:r>
          </w:p>
        </w:tc>
      </w:tr>
      <w:tr>
        <w:tc>
          <w:tcPr>
            <w:tcW w:type="dxa" w:w="1984"/>
            <w:vAlign w:val="center"/>
          </w:tcPr>
          <w:p>
            <w:pPr>
              <w:spacing w:after="0"/>
            </w:pPr>
            <w:r/>
            <w:r>
              <w:rPr>
                <w:b w:val="0"/>
              </w:rPr>
              <w:t>Awareness</w:t>
            </w:r>
          </w:p>
        </w:tc>
        <w:tc>
          <w:tcPr>
            <w:tcW w:type="dxa" w:w="3402"/>
            <w:vAlign w:val="center"/>
          </w:tcPr>
          <w:p>
            <w:pPr>
              <w:spacing w:after="0"/>
            </w:pPr>
            <w:r/>
            <w:r>
              <w:rPr>
                <w:b w:val="0"/>
              </w:rPr>
              <w:t>Людина розуміє, чому зміни потрібні.</w:t>
            </w:r>
          </w:p>
        </w:tc>
        <w:tc>
          <w:tcPr>
            <w:tcW w:type="dxa" w:w="3685"/>
            <w:vAlign w:val="center"/>
          </w:tcPr>
          <w:p>
            <w:pPr>
              <w:spacing w:after="0"/>
            </w:pPr>
            <w:r/>
            <w:r>
              <w:rPr>
                <w:b w:val="0"/>
              </w:rPr>
              <w:t>Менеджерам показують, скільки заявок губиться.</w:t>
            </w:r>
          </w:p>
        </w:tc>
      </w:tr>
      <w:tr>
        <w:tc>
          <w:tcPr>
            <w:tcW w:type="dxa" w:w="1984"/>
            <w:vAlign w:val="center"/>
          </w:tcPr>
          <w:p>
            <w:pPr>
              <w:spacing w:after="0"/>
            </w:pPr>
            <w:r/>
            <w:r>
              <w:rPr>
                <w:b w:val="0"/>
              </w:rPr>
              <w:t>Desire</w:t>
            </w:r>
          </w:p>
        </w:tc>
        <w:tc>
          <w:tcPr>
            <w:tcW w:type="dxa" w:w="3402"/>
            <w:vAlign w:val="center"/>
          </w:tcPr>
          <w:p>
            <w:pPr>
              <w:spacing w:after="0"/>
            </w:pPr>
            <w:r/>
            <w:r>
              <w:rPr>
                <w:b w:val="0"/>
              </w:rPr>
              <w:t>Людина має бажання підтримати зміни.</w:t>
            </w:r>
          </w:p>
        </w:tc>
        <w:tc>
          <w:tcPr>
            <w:tcW w:type="dxa" w:w="3685"/>
            <w:vAlign w:val="center"/>
          </w:tcPr>
          <w:p>
            <w:pPr>
              <w:spacing w:after="0"/>
            </w:pPr>
            <w:r/>
            <w:r>
              <w:rPr>
                <w:b w:val="0"/>
              </w:rPr>
              <w:t>Пояснюють, що CRM зменшить хаос і допоможе заробляти бонуси.</w:t>
            </w:r>
          </w:p>
        </w:tc>
      </w:tr>
      <w:tr>
        <w:tc>
          <w:tcPr>
            <w:tcW w:type="dxa" w:w="1984"/>
            <w:vAlign w:val="center"/>
          </w:tcPr>
          <w:p>
            <w:pPr>
              <w:spacing w:after="0"/>
            </w:pPr>
            <w:r/>
            <w:r>
              <w:rPr>
                <w:b w:val="0"/>
              </w:rPr>
              <w:t>Knowledge</w:t>
            </w:r>
          </w:p>
        </w:tc>
        <w:tc>
          <w:tcPr>
            <w:tcW w:type="dxa" w:w="3402"/>
            <w:vAlign w:val="center"/>
          </w:tcPr>
          <w:p>
            <w:pPr>
              <w:spacing w:after="0"/>
            </w:pPr>
            <w:r/>
            <w:r>
              <w:rPr>
                <w:b w:val="0"/>
              </w:rPr>
              <w:t>Людина знає, як працювати по-новому.</w:t>
            </w:r>
          </w:p>
        </w:tc>
        <w:tc>
          <w:tcPr>
            <w:tcW w:type="dxa" w:w="3685"/>
            <w:vAlign w:val="center"/>
          </w:tcPr>
          <w:p>
            <w:pPr>
              <w:spacing w:after="0"/>
            </w:pPr>
            <w:r/>
            <w:r>
              <w:rPr>
                <w:b w:val="0"/>
              </w:rPr>
              <w:t>Проводять навчання користуванню системою.</w:t>
            </w:r>
          </w:p>
        </w:tc>
      </w:tr>
      <w:tr>
        <w:tc>
          <w:tcPr>
            <w:tcW w:type="dxa" w:w="1984"/>
            <w:vAlign w:val="center"/>
          </w:tcPr>
          <w:p>
            <w:pPr>
              <w:spacing w:after="0"/>
            </w:pPr>
            <w:r/>
            <w:r>
              <w:rPr>
                <w:b w:val="0"/>
              </w:rPr>
              <w:t>Ability</w:t>
            </w:r>
          </w:p>
        </w:tc>
        <w:tc>
          <w:tcPr>
            <w:tcW w:type="dxa" w:w="3402"/>
            <w:vAlign w:val="center"/>
          </w:tcPr>
          <w:p>
            <w:pPr>
              <w:spacing w:after="0"/>
            </w:pPr>
            <w:r/>
            <w:r>
              <w:rPr>
                <w:b w:val="0"/>
              </w:rPr>
              <w:t>Людина реально може виконувати нові дії.</w:t>
            </w:r>
          </w:p>
        </w:tc>
        <w:tc>
          <w:tcPr>
            <w:tcW w:type="dxa" w:w="3685"/>
            <w:vAlign w:val="center"/>
          </w:tcPr>
          <w:p>
            <w:pPr>
              <w:spacing w:after="0"/>
            </w:pPr>
            <w:r/>
            <w:r>
              <w:rPr>
                <w:b w:val="0"/>
              </w:rPr>
              <w:t>Є інструкції, доступи, підтримка IT.</w:t>
            </w:r>
          </w:p>
        </w:tc>
      </w:tr>
      <w:tr>
        <w:tc>
          <w:tcPr>
            <w:tcW w:type="dxa" w:w="1984"/>
            <w:vAlign w:val="center"/>
          </w:tcPr>
          <w:p>
            <w:pPr>
              <w:spacing w:after="0"/>
            </w:pPr>
            <w:r/>
            <w:r>
              <w:rPr>
                <w:b w:val="0"/>
              </w:rPr>
              <w:t>Reinforcement</w:t>
            </w:r>
          </w:p>
        </w:tc>
        <w:tc>
          <w:tcPr>
            <w:tcW w:type="dxa" w:w="3402"/>
            <w:vAlign w:val="center"/>
          </w:tcPr>
          <w:p>
            <w:pPr>
              <w:spacing w:after="0"/>
            </w:pPr>
            <w:r/>
            <w:r>
              <w:rPr>
                <w:b w:val="0"/>
              </w:rPr>
              <w:t>Нова поведінка закріплюється.</w:t>
            </w:r>
          </w:p>
        </w:tc>
        <w:tc>
          <w:tcPr>
            <w:tcW w:type="dxa" w:w="3685"/>
            <w:vAlign w:val="center"/>
          </w:tcPr>
          <w:p>
            <w:pPr>
              <w:spacing w:after="0"/>
            </w:pPr>
            <w:r/>
            <w:r>
              <w:rPr>
                <w:b w:val="0"/>
              </w:rPr>
              <w:t>Керівник регулярно перевіряє використання CRM і підтримує дисципліну.</w:t>
            </w:r>
          </w:p>
        </w:tc>
      </w:tr>
    </w:tbl>
    <w:p/>
    <w:p>
      <w:pPr>
        <w:jc w:val="both"/>
      </w:pPr>
      <w:r>
        <w:t>Якщо пропустити хоча б один етап, зміна може не закріпитися. Наприклад, якщо працівників навчили натискати кнопки в системі, але не пояснили, навіщо вона потрібна, вони можуть сприймати CRM як додатковий контроль, а не як інструмент допомоги.</w:t>
      </w:r>
    </w:p>
    <w:p>
      <w:pPr>
        <w:pStyle w:val="Heading2"/>
      </w:pPr>
      <w:r>
        <w:t>19.2. Вісім кроків Коттера у дуже стислому поясненні</w:t>
      </w:r>
    </w:p>
    <w:p>
      <w:pPr>
        <w:jc w:val="both"/>
      </w:pPr>
      <w:r>
        <w:t>Інша відома модель управління змінами належить Джону Коттеру. Вона більше стосується не окремої людини, а організації в цілому. Її можна пояснити як послідовність дій керівництва, щоб зміни не залишилися лише наказом на папері.</w:t>
      </w:r>
    </w:p>
    <w:p>
      <w:pPr>
        <w:pStyle w:val="ListNumber"/>
      </w:pPr>
      <w:r>
        <w:t>Показати терміновість: пояснити, чому без змін компанія втратить можливості або зіткнеться з проблемами.</w:t>
      </w:r>
    </w:p>
    <w:p>
      <w:pPr>
        <w:pStyle w:val="ListNumber"/>
      </w:pPr>
      <w:r>
        <w:t>Створити групу лідерів змін: зібрати людей, які мають авторитет і можуть вести інших.</w:t>
      </w:r>
    </w:p>
    <w:p>
      <w:pPr>
        <w:pStyle w:val="ListNumber"/>
      </w:pPr>
      <w:r>
        <w:t>Сформувати бачення: коротко пояснити, куди рухається компанія.</w:t>
      </w:r>
    </w:p>
    <w:p>
      <w:pPr>
        <w:pStyle w:val="ListNumber"/>
      </w:pPr>
      <w:r>
        <w:t>Комунікувати бачення: повторювати зміст змін різними каналами, а не один раз на нараді.</w:t>
      </w:r>
    </w:p>
    <w:p>
      <w:pPr>
        <w:pStyle w:val="ListNumber"/>
      </w:pPr>
      <w:r>
        <w:t>Усунути перешкоди: прибрати зайві правила, нестачу доступів, конфлікти повноважень.</w:t>
      </w:r>
    </w:p>
    <w:p>
      <w:pPr>
        <w:pStyle w:val="ListNumber"/>
      </w:pPr>
      <w:r>
        <w:t>Створити короткострокові перемоги: показати перші результати, щоб команда побачила сенс.</w:t>
      </w:r>
    </w:p>
    <w:p>
      <w:pPr>
        <w:pStyle w:val="ListNumber"/>
      </w:pPr>
      <w:r>
        <w:t>Не зупинятися після першого успіху: продовжувати впровадження, поки зміна не стане стабільною.</w:t>
      </w:r>
    </w:p>
    <w:p>
      <w:pPr>
        <w:pStyle w:val="ListNumber"/>
      </w:pPr>
      <w:r>
        <w:t>Закріпити зміни в культурі: зробити новий спосіб роботи нормою, а не тимчасовою кампанією.</w:t>
      </w:r>
    </w:p>
    <w:p>
      <w:pPr>
        <w:jc w:val="both"/>
      </w:pPr>
      <w:r>
        <w:t>Для студентів економічного профілю ці моделі корисні тим, що нагадують: проєкт розвитку - це не лише бюджет і графік. Це ще й поведінка людей, культура, комунікація, довіра та управлінська послідовність.</w:t>
      </w:r>
    </w:p>
    <w:p>
      <w:pPr>
        <w:pStyle w:val="Heading1"/>
      </w:pPr>
      <w:r>
        <w:t>20. Наскрізний приклад: проєкт CRM для української компанії</w:t>
      </w:r>
    </w:p>
    <w:p>
      <w:pPr>
        <w:jc w:val="both"/>
      </w:pPr>
      <w:r>
        <w:t>Розглянемо умовну українську компанію «Дніпро-Меблі», яка продає меблі через шоурум, сайт і Instagram. Компанія отримує багато заявок, але частина клієнтів губиться: менеджери ведуть інформацію в різних таблицях, не всі дзвінки фіксуються, повторні звернення важко відстежити. Керівництво бачить проблему: маркетинг приводить клієнтів, але продажі втрачають частину потенційного доходу.</w:t>
      </w:r>
    </w:p>
    <w:p>
      <w:pPr>
        <w:jc w:val="both"/>
      </w:pPr>
      <w:r>
        <w:t>Стратегічна ціль компанії - збільшити частку онлайн-продажів і підвищити якість роботи з клієнтами. Одним із проєктів може бути впровадження CRM-системи.</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D9EAF7"/>
          </w:tcPr>
          <w:p>
            <w:pPr>
              <w:spacing w:after="0"/>
            </w:pPr>
            <w:r/>
            <w:r>
              <w:rPr>
                <w:b/>
              </w:rPr>
              <w:t>Елемент</w:t>
            </w:r>
          </w:p>
        </w:tc>
        <w:tc>
          <w:tcPr>
            <w:tcW w:type="dxa" w:w="6236"/>
            <w:vAlign w:val="center"/>
            <w:shd w:fill="D9EAF7"/>
          </w:tcPr>
          <w:p>
            <w:pPr>
              <w:spacing w:after="0"/>
            </w:pPr>
            <w:r/>
            <w:r>
              <w:rPr>
                <w:b/>
              </w:rPr>
              <w:t>Приклад для проєкту CRM</w:t>
            </w:r>
          </w:p>
        </w:tc>
      </w:tr>
      <w:tr>
        <w:tc>
          <w:tcPr>
            <w:tcW w:type="dxa" w:w="2835"/>
            <w:vAlign w:val="center"/>
          </w:tcPr>
          <w:p>
            <w:pPr>
              <w:spacing w:after="0"/>
            </w:pPr>
            <w:r/>
            <w:r>
              <w:rPr>
                <w:b w:val="0"/>
              </w:rPr>
              <w:t>Проблема</w:t>
            </w:r>
          </w:p>
        </w:tc>
        <w:tc>
          <w:tcPr>
            <w:tcW w:type="dxa" w:w="6236"/>
            <w:vAlign w:val="center"/>
          </w:tcPr>
          <w:p>
            <w:pPr>
              <w:spacing w:after="0"/>
            </w:pPr>
            <w:r/>
            <w:r>
              <w:rPr>
                <w:b w:val="0"/>
              </w:rPr>
              <w:t>Компанія втрачає заявки через хаотичний облік клієнтів.</w:t>
            </w:r>
          </w:p>
        </w:tc>
      </w:tr>
      <w:tr>
        <w:tc>
          <w:tcPr>
            <w:tcW w:type="dxa" w:w="2835"/>
            <w:vAlign w:val="center"/>
          </w:tcPr>
          <w:p>
            <w:pPr>
              <w:spacing w:after="0"/>
            </w:pPr>
            <w:r/>
            <w:r>
              <w:rPr>
                <w:b w:val="0"/>
              </w:rPr>
              <w:t>Мета</w:t>
            </w:r>
          </w:p>
        </w:tc>
        <w:tc>
          <w:tcPr>
            <w:tcW w:type="dxa" w:w="6236"/>
            <w:vAlign w:val="center"/>
          </w:tcPr>
          <w:p>
            <w:pPr>
              <w:spacing w:after="0"/>
            </w:pPr>
            <w:r/>
            <w:r>
              <w:rPr>
                <w:b w:val="0"/>
              </w:rPr>
              <w:t>Впровадити CRM до 1 грудня 2026 року і скоротити втрату заявок на 25%.</w:t>
            </w:r>
          </w:p>
        </w:tc>
      </w:tr>
      <w:tr>
        <w:tc>
          <w:tcPr>
            <w:tcW w:type="dxa" w:w="2835"/>
            <w:vAlign w:val="center"/>
          </w:tcPr>
          <w:p>
            <w:pPr>
              <w:spacing w:after="0"/>
            </w:pPr>
            <w:r/>
            <w:r>
              <w:rPr>
                <w:b w:val="0"/>
              </w:rPr>
              <w:t>Очікувані вигоди</w:t>
            </w:r>
          </w:p>
        </w:tc>
        <w:tc>
          <w:tcPr>
            <w:tcW w:type="dxa" w:w="6236"/>
            <w:vAlign w:val="center"/>
          </w:tcPr>
          <w:p>
            <w:pPr>
              <w:spacing w:after="0"/>
            </w:pPr>
            <w:r/>
            <w:r>
              <w:rPr>
                <w:b w:val="0"/>
              </w:rPr>
              <w:t>Більше продажів, швидша відповідь клієнтам, прозорість роботи менеджерів.</w:t>
            </w:r>
          </w:p>
        </w:tc>
      </w:tr>
      <w:tr>
        <w:tc>
          <w:tcPr>
            <w:tcW w:type="dxa" w:w="2835"/>
            <w:vAlign w:val="center"/>
          </w:tcPr>
          <w:p>
            <w:pPr>
              <w:spacing w:after="0"/>
            </w:pPr>
            <w:r/>
            <w:r>
              <w:rPr>
                <w:b w:val="0"/>
              </w:rPr>
              <w:t>Ресурси</w:t>
            </w:r>
          </w:p>
        </w:tc>
        <w:tc>
          <w:tcPr>
            <w:tcW w:type="dxa" w:w="6236"/>
            <w:vAlign w:val="center"/>
          </w:tcPr>
          <w:p>
            <w:pPr>
              <w:spacing w:after="0"/>
            </w:pPr>
            <w:r/>
            <w:r>
              <w:rPr>
                <w:b w:val="0"/>
              </w:rPr>
              <w:t>Бюджет на ліцензії, інтеграцію, навчання, час менеджерів і IT-фахівця.</w:t>
            </w:r>
          </w:p>
        </w:tc>
      </w:tr>
      <w:tr>
        <w:tc>
          <w:tcPr>
            <w:tcW w:type="dxa" w:w="2835"/>
            <w:vAlign w:val="center"/>
          </w:tcPr>
          <w:p>
            <w:pPr>
              <w:spacing w:after="0"/>
            </w:pPr>
            <w:r/>
            <w:r>
              <w:rPr>
                <w:b w:val="0"/>
              </w:rPr>
              <w:t>Стейкхолдери</w:t>
            </w:r>
          </w:p>
        </w:tc>
        <w:tc>
          <w:tcPr>
            <w:tcW w:type="dxa" w:w="6236"/>
            <w:vAlign w:val="center"/>
          </w:tcPr>
          <w:p>
            <w:pPr>
              <w:spacing w:after="0"/>
            </w:pPr>
            <w:r/>
            <w:r>
              <w:rPr>
                <w:b w:val="0"/>
              </w:rPr>
              <w:t>Власник, директор з продажів, менеджери, маркетинг, IT, клієнти.</w:t>
            </w:r>
          </w:p>
        </w:tc>
      </w:tr>
      <w:tr>
        <w:tc>
          <w:tcPr>
            <w:tcW w:type="dxa" w:w="2835"/>
            <w:vAlign w:val="center"/>
          </w:tcPr>
          <w:p>
            <w:pPr>
              <w:spacing w:after="0"/>
            </w:pPr>
            <w:r/>
            <w:r>
              <w:rPr>
                <w:b w:val="0"/>
              </w:rPr>
              <w:t>Спонсор</w:t>
            </w:r>
          </w:p>
        </w:tc>
        <w:tc>
          <w:tcPr>
            <w:tcW w:type="dxa" w:w="6236"/>
            <w:vAlign w:val="center"/>
          </w:tcPr>
          <w:p>
            <w:pPr>
              <w:spacing w:after="0"/>
            </w:pPr>
            <w:r/>
            <w:r>
              <w:rPr>
                <w:b w:val="0"/>
              </w:rPr>
              <w:t>Комерційний директор або власник бізнесу.</w:t>
            </w:r>
          </w:p>
        </w:tc>
      </w:tr>
      <w:tr>
        <w:tc>
          <w:tcPr>
            <w:tcW w:type="dxa" w:w="2835"/>
            <w:vAlign w:val="center"/>
          </w:tcPr>
          <w:p>
            <w:pPr>
              <w:spacing w:after="0"/>
            </w:pPr>
            <w:r/>
            <w:r>
              <w:rPr>
                <w:b w:val="0"/>
              </w:rPr>
              <w:t>Ризики</w:t>
            </w:r>
          </w:p>
        </w:tc>
        <w:tc>
          <w:tcPr>
            <w:tcW w:type="dxa" w:w="6236"/>
            <w:vAlign w:val="center"/>
          </w:tcPr>
          <w:p>
            <w:pPr>
              <w:spacing w:after="0"/>
            </w:pPr>
            <w:r/>
            <w:r>
              <w:rPr>
                <w:b w:val="0"/>
              </w:rPr>
              <w:t>Спротив менеджерів, помилки перенесення даних, слабке навчання, перевищення бюджету.</w:t>
            </w:r>
          </w:p>
        </w:tc>
      </w:tr>
      <w:tr>
        <w:tc>
          <w:tcPr>
            <w:tcW w:type="dxa" w:w="2835"/>
            <w:vAlign w:val="center"/>
          </w:tcPr>
          <w:p>
            <w:pPr>
              <w:spacing w:after="0"/>
            </w:pPr>
            <w:r/>
            <w:r>
              <w:rPr>
                <w:b w:val="0"/>
              </w:rPr>
              <w:t>Критерії успіху</w:t>
            </w:r>
          </w:p>
        </w:tc>
        <w:tc>
          <w:tcPr>
            <w:tcW w:type="dxa" w:w="6236"/>
            <w:vAlign w:val="center"/>
          </w:tcPr>
          <w:p>
            <w:pPr>
              <w:spacing w:after="0"/>
            </w:pPr>
            <w:r/>
            <w:r>
              <w:rPr>
                <w:b w:val="0"/>
              </w:rPr>
              <w:t>Система працює, 90% заявок фіксуються в CRM, час відповіді скорочено, конверсія зросла.</w:t>
            </w:r>
          </w:p>
        </w:tc>
      </w:tr>
    </w:tbl>
    <w:p/>
    <w:p>
      <w:pPr>
        <w:jc w:val="both"/>
      </w:pPr>
      <w:r>
        <w:t>Цей приклад показує, як одна бізнес-проблема перетворюється на проєкт. Спочатку є незадовільний стан: заявки губляться. Потім з'являється ідея: впровадити CRM. Далі потрібне обґрунтування: скільки це коштуватиме, яку вигоду дасть, хто буде відповідальним, які ризики. Лише після цього ідея стає керованим проєктом.</w:t>
      </w:r>
    </w:p>
    <w:p>
      <w:pPr>
        <w:pStyle w:val="Heading1"/>
      </w:pPr>
      <w:r>
        <w:t>21. Типові помилки у проєктах розвитку</w:t>
      </w:r>
    </w:p>
    <w:p>
      <w:pPr>
        <w:jc w:val="both"/>
      </w:pPr>
      <w:r>
        <w:t>Навіть досвідчені компанії можуть помилятися в проєктах. Для студентів важливо знати ці помилки, бо вони часто повторюються в різних галузях.</w:t>
      </w:r>
    </w:p>
    <w:p>
      <w:pPr>
        <w:pStyle w:val="ListBullet"/>
      </w:pPr>
      <w:r>
        <w:t>Запуск проєкту без зрозумілої бізнес-причини. Ідея може бути модною, але не потрібною саме цій компанії.</w:t>
      </w:r>
    </w:p>
    <w:p>
      <w:pPr>
        <w:pStyle w:val="ListBullet"/>
      </w:pPr>
      <w:r>
        <w:t>Нечітка ціль. Команда не розуміє, що саме означає успіх.</w:t>
      </w:r>
    </w:p>
    <w:p>
      <w:pPr>
        <w:pStyle w:val="ListBullet"/>
      </w:pPr>
      <w:r>
        <w:t>Недооцінка бюджету і строків. На старті все здається простішим, ніж у реальності.</w:t>
      </w:r>
    </w:p>
    <w:p>
      <w:pPr>
        <w:pStyle w:val="ListBullet"/>
      </w:pPr>
      <w:r>
        <w:t>Відсутність спонсора. Проєкт не має достатньої підтримки керівництва.</w:t>
      </w:r>
    </w:p>
    <w:p>
      <w:pPr>
        <w:pStyle w:val="ListBullet"/>
      </w:pPr>
      <w:r>
        <w:t>Ігнорування стейкхолдерів. Люди, яких зачіпають зміни, не залучені й починають чинити опір.</w:t>
      </w:r>
    </w:p>
    <w:p>
      <w:pPr>
        <w:pStyle w:val="ListBullet"/>
      </w:pPr>
      <w:r>
        <w:t>Надмірна кількість проєктів одночасно. Компанія розпорошує ресурси.</w:t>
      </w:r>
    </w:p>
    <w:p>
      <w:pPr>
        <w:pStyle w:val="ListBullet"/>
      </w:pPr>
      <w:r>
        <w:t>Фокус лише на впровадженні, а не на користі. Результат створено, але він не використовується або не дає вигоди.</w:t>
      </w:r>
    </w:p>
    <w:p>
      <w:pPr>
        <w:jc w:val="both"/>
      </w:pPr>
      <w:r>
        <w:t>Кожна з цих помилок має спільну природу: компанія або недостатньо добре подумала перед стартом, або недостатньо добре керувала людьми, ресурсами і змінами під час виконання.</w:t>
      </w:r>
    </w:p>
    <w:p>
      <w:pPr>
        <w:pStyle w:val="Heading1"/>
      </w:pPr>
      <w:r>
        <w:t>22. Підсумок лекції</w:t>
      </w:r>
    </w:p>
    <w:p>
      <w:pPr>
        <w:jc w:val="both"/>
      </w:pPr>
      <w:r>
        <w:t>Проєкти розвитку є одним із головних механізмів, через які компанія рухається від поточного стану до бажаного майбутнього. Вони поєднують стратегію, фінанси, управління людьми, ризики, комунікацію і практичне виконання.</w:t>
      </w:r>
    </w:p>
    <w:p>
      <w:pPr>
        <w:jc w:val="both"/>
      </w:pPr>
      <w:r>
        <w:t>Для економіста важливо бачити в проєкті не лише перелік завдань, а рішення про використання обмежених ресурсів. Запускати проєкт варто тоді, коли зрозуміло, яку проблему він вирішує, яку вигоду створює, як пов'язаний зі стратегією, хто його підтримує, які ризики існують і як буде оцінено успіх.</w:t>
      </w:r>
    </w:p>
    <w:p>
      <w:pPr>
        <w:jc w:val="both"/>
      </w:pPr>
      <w:r>
        <w:t>Добре сформульований і керований проєкт допомагає компанії не просто працювати, а розвиватися. Саме тому проєктний підхід стає важливою компетентністю не лише для менеджерів проєктів, а й для економістів, фінансистів, маркетологів, підприємців і майбутніх керівників.</w:t>
      </w:r>
    </w:p>
    <w:p>
      <w:pPr>
        <w:pStyle w:val="Heading1"/>
      </w:pPr>
      <w:r>
        <w:t>Ключові поняття простими словами</w:t>
      </w:r>
    </w:p>
    <w:tbl>
      <w:tblPr>
        <w:tblStyle w:val="TableGrid"/>
        <w:tblW w:type="auto" w:w="0"/>
        <w:jc w:val="center"/>
        <w:tblLook w:firstColumn="1" w:firstRow="1" w:lastColumn="0" w:lastRow="0" w:noHBand="0" w:noVBand="1" w:val="04A0"/>
      </w:tblPr>
      <w:tblGrid>
        <w:gridCol w:w="4929"/>
        <w:gridCol w:w="4929"/>
      </w:tblGrid>
      <w:tr>
        <w:tc>
          <w:tcPr>
            <w:tcW w:type="dxa" w:w="2835"/>
            <w:vAlign w:val="center"/>
            <w:shd w:fill="D9EAF7"/>
          </w:tcPr>
          <w:p>
            <w:pPr>
              <w:spacing w:after="0"/>
            </w:pPr>
            <w:r/>
            <w:r>
              <w:rPr>
                <w:b/>
              </w:rPr>
              <w:t>Поняття</w:t>
            </w:r>
          </w:p>
        </w:tc>
        <w:tc>
          <w:tcPr>
            <w:tcW w:type="dxa" w:w="6236"/>
            <w:vAlign w:val="center"/>
            <w:shd w:fill="D9EAF7"/>
          </w:tcPr>
          <w:p>
            <w:pPr>
              <w:spacing w:after="0"/>
            </w:pPr>
            <w:r/>
            <w:r>
              <w:rPr>
                <w:b/>
              </w:rPr>
              <w:t>Пояснення</w:t>
            </w:r>
          </w:p>
        </w:tc>
      </w:tr>
      <w:tr>
        <w:tc>
          <w:tcPr>
            <w:tcW w:type="dxa" w:w="2835"/>
            <w:vAlign w:val="center"/>
          </w:tcPr>
          <w:p>
            <w:pPr>
              <w:spacing w:after="0"/>
            </w:pPr>
            <w:r/>
            <w:r>
              <w:rPr>
                <w:b w:val="0"/>
              </w:rPr>
              <w:t>Проєкт</w:t>
            </w:r>
          </w:p>
        </w:tc>
        <w:tc>
          <w:tcPr>
            <w:tcW w:type="dxa" w:w="6236"/>
            <w:vAlign w:val="center"/>
          </w:tcPr>
          <w:p>
            <w:pPr>
              <w:spacing w:after="0"/>
            </w:pPr>
            <w:r/>
            <w:r>
              <w:rPr>
                <w:b w:val="0"/>
              </w:rPr>
              <w:t>Тимчасова організована робота для створення нового результату.</w:t>
            </w:r>
          </w:p>
        </w:tc>
      </w:tr>
      <w:tr>
        <w:tc>
          <w:tcPr>
            <w:tcW w:type="dxa" w:w="2835"/>
            <w:vAlign w:val="center"/>
          </w:tcPr>
          <w:p>
            <w:pPr>
              <w:spacing w:after="0"/>
            </w:pPr>
            <w:r/>
            <w:r>
              <w:rPr>
                <w:b w:val="0"/>
              </w:rPr>
              <w:t>Проєкт розвитку</w:t>
            </w:r>
          </w:p>
        </w:tc>
        <w:tc>
          <w:tcPr>
            <w:tcW w:type="dxa" w:w="6236"/>
            <w:vAlign w:val="center"/>
          </w:tcPr>
          <w:p>
            <w:pPr>
              <w:spacing w:after="0"/>
            </w:pPr>
            <w:r/>
            <w:r>
              <w:rPr>
                <w:b w:val="0"/>
              </w:rPr>
              <w:t>Проєкт, який допомагає компанії зростати, змінюватися або ставати ефективнішою.</w:t>
            </w:r>
          </w:p>
        </w:tc>
      </w:tr>
      <w:tr>
        <w:tc>
          <w:tcPr>
            <w:tcW w:type="dxa" w:w="2835"/>
            <w:vAlign w:val="center"/>
          </w:tcPr>
          <w:p>
            <w:pPr>
              <w:spacing w:after="0"/>
            </w:pPr>
            <w:r/>
            <w:r>
              <w:rPr>
                <w:b w:val="0"/>
              </w:rPr>
              <w:t>Операційна діяльність</w:t>
            </w:r>
          </w:p>
        </w:tc>
        <w:tc>
          <w:tcPr>
            <w:tcW w:type="dxa" w:w="6236"/>
            <w:vAlign w:val="center"/>
          </w:tcPr>
          <w:p>
            <w:pPr>
              <w:spacing w:after="0"/>
            </w:pPr>
            <w:r/>
            <w:r>
              <w:rPr>
                <w:b w:val="0"/>
              </w:rPr>
              <w:t>Щоденна повторювана робота компанії.</w:t>
            </w:r>
          </w:p>
        </w:tc>
      </w:tr>
      <w:tr>
        <w:tc>
          <w:tcPr>
            <w:tcW w:type="dxa" w:w="2835"/>
            <w:vAlign w:val="center"/>
          </w:tcPr>
          <w:p>
            <w:pPr>
              <w:spacing w:after="0"/>
            </w:pPr>
            <w:r/>
            <w:r>
              <w:rPr>
                <w:b w:val="0"/>
              </w:rPr>
              <w:t>Бізнес-кейс</w:t>
            </w:r>
          </w:p>
        </w:tc>
        <w:tc>
          <w:tcPr>
            <w:tcW w:type="dxa" w:w="6236"/>
            <w:vAlign w:val="center"/>
          </w:tcPr>
          <w:p>
            <w:pPr>
              <w:spacing w:after="0"/>
            </w:pPr>
            <w:r/>
            <w:r>
              <w:rPr>
                <w:b w:val="0"/>
              </w:rPr>
              <w:t>Обґрунтування, чому проєкт варто запускати.</w:t>
            </w:r>
          </w:p>
        </w:tc>
      </w:tr>
      <w:tr>
        <w:tc>
          <w:tcPr>
            <w:tcW w:type="dxa" w:w="2835"/>
            <w:vAlign w:val="center"/>
          </w:tcPr>
          <w:p>
            <w:pPr>
              <w:spacing w:after="0"/>
            </w:pPr>
            <w:r/>
            <w:r>
              <w:rPr>
                <w:b w:val="0"/>
              </w:rPr>
              <w:t>Стейкхолдер</w:t>
            </w:r>
          </w:p>
        </w:tc>
        <w:tc>
          <w:tcPr>
            <w:tcW w:type="dxa" w:w="6236"/>
            <w:vAlign w:val="center"/>
          </w:tcPr>
          <w:p>
            <w:pPr>
              <w:spacing w:after="0"/>
            </w:pPr>
            <w:r/>
            <w:r>
              <w:rPr>
                <w:b w:val="0"/>
              </w:rPr>
              <w:t>Людина або організація, яка впливає на проєкт або відчуває його наслідки.</w:t>
            </w:r>
          </w:p>
        </w:tc>
      </w:tr>
      <w:tr>
        <w:tc>
          <w:tcPr>
            <w:tcW w:type="dxa" w:w="2835"/>
            <w:vAlign w:val="center"/>
          </w:tcPr>
          <w:p>
            <w:pPr>
              <w:spacing w:after="0"/>
            </w:pPr>
            <w:r/>
            <w:r>
              <w:rPr>
                <w:b w:val="0"/>
              </w:rPr>
              <w:t>Спонсор</w:t>
            </w:r>
          </w:p>
        </w:tc>
        <w:tc>
          <w:tcPr>
            <w:tcW w:type="dxa" w:w="6236"/>
            <w:vAlign w:val="center"/>
          </w:tcPr>
          <w:p>
            <w:pPr>
              <w:spacing w:after="0"/>
            </w:pPr>
            <w:r/>
            <w:r>
              <w:rPr>
                <w:b w:val="0"/>
              </w:rPr>
              <w:t>Керівник, який підтримує проєкт ресурсами і рішеннями.</w:t>
            </w:r>
          </w:p>
        </w:tc>
      </w:tr>
      <w:tr>
        <w:tc>
          <w:tcPr>
            <w:tcW w:type="dxa" w:w="2835"/>
            <w:vAlign w:val="center"/>
          </w:tcPr>
          <w:p>
            <w:pPr>
              <w:spacing w:after="0"/>
            </w:pPr>
            <w:r/>
            <w:r>
              <w:rPr>
                <w:b w:val="0"/>
              </w:rPr>
              <w:t>SMART</w:t>
            </w:r>
          </w:p>
        </w:tc>
        <w:tc>
          <w:tcPr>
            <w:tcW w:type="dxa" w:w="6236"/>
            <w:vAlign w:val="center"/>
          </w:tcPr>
          <w:p>
            <w:pPr>
              <w:spacing w:after="0"/>
            </w:pPr>
            <w:r/>
            <w:r>
              <w:rPr>
                <w:b w:val="0"/>
              </w:rPr>
              <w:t>Спосіб сформулювати ціль конкретно, вимірювано, реалістично, доречно і в часі.</w:t>
            </w:r>
          </w:p>
        </w:tc>
      </w:tr>
      <w:tr>
        <w:tc>
          <w:tcPr>
            <w:tcW w:type="dxa" w:w="2835"/>
            <w:vAlign w:val="center"/>
          </w:tcPr>
          <w:p>
            <w:pPr>
              <w:spacing w:after="0"/>
            </w:pPr>
            <w:r/>
            <w:r>
              <w:rPr>
                <w:b w:val="0"/>
              </w:rPr>
              <w:t>RACI</w:t>
            </w:r>
          </w:p>
        </w:tc>
        <w:tc>
          <w:tcPr>
            <w:tcW w:type="dxa" w:w="6236"/>
            <w:vAlign w:val="center"/>
          </w:tcPr>
          <w:p>
            <w:pPr>
              <w:spacing w:after="0"/>
            </w:pPr>
            <w:r/>
            <w:r>
              <w:rPr>
                <w:b w:val="0"/>
              </w:rPr>
              <w:t>Інструмент розподілу ролей: хто виконує, хто відповідає, кого консультують і кого інформують.</w:t>
            </w:r>
          </w:p>
        </w:tc>
      </w:tr>
    </w:tbl>
    <w:p/>
    <w:p>
      <w:pPr>
        <w:pStyle w:val="Heading1"/>
      </w:pPr>
      <w:r>
        <w:t>Питання для самоперевірки</w:t>
      </w:r>
    </w:p>
    <w:p>
      <w:pPr>
        <w:pStyle w:val="ListNumber"/>
      </w:pPr>
      <w:r>
        <w:t>Чому компанії потрібні і операційна діяльність, і проєкти?</w:t>
      </w:r>
    </w:p>
    <w:p>
      <w:pPr>
        <w:pStyle w:val="ListNumber"/>
      </w:pPr>
      <w:r>
        <w:t>Які три головні ознаки відрізняють проєкт від звичайного процесу?</w:t>
      </w:r>
    </w:p>
    <w:p>
      <w:pPr>
        <w:pStyle w:val="ListNumber"/>
      </w:pPr>
      <w:r>
        <w:t>Чому проєкт розвитку можна вважати інвестицією?</w:t>
      </w:r>
    </w:p>
    <w:p>
      <w:pPr>
        <w:pStyle w:val="ListNumber"/>
      </w:pPr>
      <w:r>
        <w:t>Наведіть приклад однієї операційної діяльності та одного проєкту в тій самій компанії.</w:t>
      </w:r>
    </w:p>
    <w:p>
      <w:pPr>
        <w:pStyle w:val="ListNumber"/>
      </w:pPr>
      <w:r>
        <w:t>Що таке бізнес-кейс і які питання він має пояснити?</w:t>
      </w:r>
    </w:p>
    <w:p>
      <w:pPr>
        <w:pStyle w:val="ListNumber"/>
      </w:pPr>
      <w:r>
        <w:t>Чому фінансових показників недостатньо для вибору проєкту?</w:t>
      </w:r>
    </w:p>
    <w:p>
      <w:pPr>
        <w:pStyle w:val="ListNumber"/>
      </w:pPr>
      <w:r>
        <w:t>Сформулюйте SMART-ціль для проєкту запуску інтернет-магазину.</w:t>
      </w:r>
    </w:p>
    <w:p>
      <w:pPr>
        <w:pStyle w:val="ListNumber"/>
      </w:pPr>
      <w:r>
        <w:t>Хто може бути стейкхолдерами проєкту впровадження CRM?</w:t>
      </w:r>
    </w:p>
    <w:p>
      <w:pPr>
        <w:pStyle w:val="ListNumber"/>
      </w:pPr>
      <w:r>
        <w:t>Яку роль виконує спонсор проєкту?</w:t>
      </w:r>
    </w:p>
    <w:p>
      <w:pPr>
        <w:pStyle w:val="ListNumber"/>
      </w:pPr>
      <w:r>
        <w:t>Чому працівники можуть чинити спротив змінам і як це зменшити?</w:t>
      </w:r>
    </w:p>
    <w:p>
      <w:pPr>
        <w:pStyle w:val="Heading1"/>
      </w:pPr>
      <w:r>
        <w:t>Практичне завдання</w:t>
      </w:r>
    </w:p>
    <w:p>
      <w:pPr>
        <w:jc w:val="both"/>
      </w:pPr>
      <w:r>
        <w:t>Оберіть реальну або умовну українську компанію. Це може бути кав'ярня, інтернет-магазин, виробнича фірма, банк, логістична компанія, агропідприємство, освітній центр або стартап. Підготуйте аналітичну записку на 2-3 сторінки.</w:t>
      </w:r>
    </w:p>
    <w:p>
      <w:pPr>
        <w:pStyle w:val="ListNumber"/>
      </w:pPr>
      <w:r>
        <w:t>Коротко опишіть компанію та її поточну ситуацію.</w:t>
      </w:r>
    </w:p>
    <w:p>
      <w:pPr>
        <w:pStyle w:val="ListNumber"/>
      </w:pPr>
      <w:r>
        <w:t>Сформулюйте одну стратегічну ціль розвитку.</w:t>
      </w:r>
    </w:p>
    <w:p>
      <w:pPr>
        <w:pStyle w:val="ListNumber"/>
      </w:pPr>
      <w:r>
        <w:t>Запропонуйте 2-3 проєкти, які можуть допомогти досягти цієї цілі.</w:t>
      </w:r>
    </w:p>
    <w:p>
      <w:pPr>
        <w:pStyle w:val="ListNumber"/>
      </w:pPr>
      <w:r>
        <w:t>Для кожного проєкту вкажіть очікувані вигоди, ресурси, ризики та ключових стейкхолдерів.</w:t>
      </w:r>
    </w:p>
    <w:p>
      <w:pPr>
        <w:pStyle w:val="ListNumber"/>
      </w:pPr>
      <w:r>
        <w:t>Для одного проєкту сформулюйте SMART-ціль.</w:t>
      </w:r>
    </w:p>
    <w:p>
      <w:pPr>
        <w:pStyle w:val="ListNumber"/>
      </w:pPr>
      <w:r>
        <w:t>Оцініть проєкти за 4 критеріями: фінансова вигода, стратегічна відповідність, реалістичність, ризик.</w:t>
      </w:r>
    </w:p>
    <w:p>
      <w:pPr>
        <w:pStyle w:val="ListNumber"/>
      </w:pPr>
      <w:r>
        <w:t>Оберіть пріоритетний проєкт і коротко обґрунтуйте вибір.</w:t>
      </w:r>
    </w:p>
    <w:p>
      <w:pPr>
        <w:pStyle w:val="Heading1"/>
      </w:pPr>
      <w:r>
        <w:t>Рекомендована література</w:t>
      </w:r>
    </w:p>
    <w:p>
      <w:pPr>
        <w:pStyle w:val="ListBullet"/>
      </w:pPr>
      <w:r>
        <w:t>PMI. A Guide to the Project Management Body of Knowledge (PMBOK Guide), 7th ed. Project Management Institute, 2021.</w:t>
      </w:r>
    </w:p>
    <w:p>
      <w:pPr>
        <w:pStyle w:val="ListBullet"/>
      </w:pPr>
      <w:r>
        <w:t>ISO 21500:2021. Project, programme and portfolio management - Context and concepts.</w:t>
      </w:r>
    </w:p>
    <w:p>
      <w:pPr>
        <w:pStyle w:val="ListBullet"/>
      </w:pPr>
      <w:r>
        <w:t>Kerzner H. Project Management: A Systems Approach to Planning, Scheduling, and Controlling. Wiley, 2022.</w:t>
      </w:r>
    </w:p>
    <w:p>
      <w:pPr>
        <w:pStyle w:val="ListBullet"/>
      </w:pPr>
      <w:r>
        <w:t>Turner J. R. The Handbook of Project-Based Management. McGraw-Hill, 2016.</w:t>
      </w:r>
    </w:p>
    <w:p>
      <w:pPr>
        <w:pStyle w:val="ListBullet"/>
      </w:pPr>
      <w:r>
        <w:t>Doerr J. Measure What Matters: OKRs. Portfolio/Penguin, 2018.</w:t>
      </w:r>
    </w:p>
    <w:p>
      <w:pPr>
        <w:pStyle w:val="ListBullet"/>
      </w:pPr>
      <w:r>
        <w:t>Kotter J. Leading Change. Harvard Business Review Press, 2012.</w:t>
      </w:r>
    </w:p>
    <w:p>
      <w:pPr>
        <w:jc w:val="center"/>
      </w:pPr>
      <w:r>
        <w:rPr>
          <w:i/>
          <w:sz w:val="20"/>
        </w:rPr>
        <w:t>Матеріал підготовлено як розгорнуту адаптацію трьох наданих лекційних джерел: зі збереженням повноти змісту, але з простішими поясненнями термінів, прикладами та аналогіями для студентів 2 курсу.</w:t>
      </w:r>
    </w:p>
    <w:sectPr w:rsidR="00FC693F" w:rsidRPr="0006063C" w:rsidSect="00034616">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