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lastRenderedPageBreak/>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w:t>
      </w:r>
      <w:r>
        <w:rPr>
          <w:rFonts w:ascii="Century Gothic" w:hAnsi="Century Gothic"/>
        </w:rPr>
        <w:lastRenderedPageBreak/>
        <w:t>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used in the completion of the actual web application. Flask is a micro framework from Python which provides simplicity, flexibility and fine-grained control. It also using several plugins which allows developer to freely choose how to implement security, database and design for the project. Bulma is a CSS framework which allows responsive mobile designs which is required for the project.</w:t>
      </w:r>
    </w:p>
    <w:p w:rsidR="007651CA" w:rsidRDefault="00045E4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eastAsia="en-PH"/>
        </w:rPr>
        <w:drawing>
          <wp:anchor distT="0" distB="0" distL="114300" distR="114300" simplePos="0" relativeHeight="251658240" behindDoc="0" locked="0" layoutInCell="1" allowOverlap="1">
            <wp:simplePos x="0" y="0"/>
            <wp:positionH relativeFrom="column">
              <wp:posOffset>-133350</wp:posOffset>
            </wp:positionH>
            <wp:positionV relativeFrom="paragraph">
              <wp:posOffset>974725</wp:posOffset>
            </wp:positionV>
            <wp:extent cx="5890260" cy="2562225"/>
            <wp:effectExtent l="0" t="0" r="0" b="0"/>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Pr>
          <w:rFonts w:ascii="Century Gothic" w:hAnsi="Century Gothic"/>
        </w:rPr>
        <w:t xml:space="preserve">Moreover, the researchers constructed a conceptual framework which will detail out the </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lastRenderedPageBreak/>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2.4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ASPIRE E5-576G-59AB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lastRenderedPageBreak/>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2.6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Likert Scale is a rating scale that requires the subject to indicate his or her degree of agreement or disagreement to a statement. In this type of questionnaire, the respondents were given five response choices. These options </w:t>
      </w:r>
      <w:r w:rsidRPr="00664363">
        <w:rPr>
          <w:rFonts w:ascii="Century Gothic" w:hAnsi="Century Gothic"/>
        </w:rPr>
        <w:lastRenderedPageBreak/>
        <w:t>served as the quantification of the participants’ agreement or dis</w:t>
      </w:r>
      <w:r>
        <w:rPr>
          <w:rFonts w:ascii="Century Gothic" w:hAnsi="Century Gothic"/>
        </w:rPr>
        <w:t>agreement on each question item. The table below shows the designated qualifications used.</w:t>
      </w: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0.10 –  1.00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1,10 – 2.00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2.10 – 3.00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3.10 – 4.00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4.10</w:t>
            </w:r>
            <w:r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443A62" w:rsidRDefault="007651CA" w:rsidP="00443A62">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lastRenderedPageBreak/>
        <w:t>Results of the survey will be presented in tables. Excerpts from the interview process will be integrated based on the analysis outline. Relevant literatures to support the findings will also be included.</w:t>
      </w:r>
    </w:p>
    <w:p w:rsidR="00F95D38" w:rsidRDefault="00F95D38" w:rsidP="00443A62">
      <w:pPr>
        <w:suppressAutoHyphens/>
        <w:autoSpaceDE w:val="0"/>
        <w:autoSpaceDN w:val="0"/>
        <w:adjustRightInd w:val="0"/>
        <w:spacing w:after="0" w:line="480" w:lineRule="auto"/>
        <w:ind w:firstLine="720"/>
        <w:jc w:val="both"/>
        <w:textAlignment w:val="center"/>
        <w:rPr>
          <w:rFonts w:ascii="Century Gothic" w:hAnsi="Century Gothic"/>
        </w:rPr>
      </w:pPr>
      <w:bookmarkStart w:id="0" w:name="_GoBack"/>
      <w:bookmarkEnd w:id="0"/>
    </w:p>
    <w:p w:rsidR="00A40DC4" w:rsidRPr="00A733E1" w:rsidRDefault="007651CA"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t>2.7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lastRenderedPageBreak/>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41B" w:rsidRDefault="0045141B" w:rsidP="00A40DC4">
      <w:pPr>
        <w:spacing w:after="0" w:line="240" w:lineRule="auto"/>
      </w:pPr>
      <w:r>
        <w:separator/>
      </w:r>
    </w:p>
  </w:endnote>
  <w:endnote w:type="continuationSeparator" w:id="0">
    <w:p w:rsidR="0045141B" w:rsidRDefault="0045141B"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41B" w:rsidRDefault="0045141B" w:rsidP="00A40DC4">
      <w:pPr>
        <w:spacing w:after="0" w:line="240" w:lineRule="auto"/>
      </w:pPr>
      <w:r>
        <w:separator/>
      </w:r>
    </w:p>
  </w:footnote>
  <w:footnote w:type="continuationSeparator" w:id="0">
    <w:p w:rsidR="0045141B" w:rsidRDefault="0045141B"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620E2"/>
    <w:rsid w:val="000853FB"/>
    <w:rsid w:val="000D6C0A"/>
    <w:rsid w:val="0015036B"/>
    <w:rsid w:val="001917EC"/>
    <w:rsid w:val="001C3242"/>
    <w:rsid w:val="002065C8"/>
    <w:rsid w:val="002264DC"/>
    <w:rsid w:val="002455A0"/>
    <w:rsid w:val="00262FDD"/>
    <w:rsid w:val="002B45FA"/>
    <w:rsid w:val="00352A2E"/>
    <w:rsid w:val="0036288F"/>
    <w:rsid w:val="00387A35"/>
    <w:rsid w:val="003919AA"/>
    <w:rsid w:val="003977D0"/>
    <w:rsid w:val="003C7C82"/>
    <w:rsid w:val="004026D4"/>
    <w:rsid w:val="00406337"/>
    <w:rsid w:val="00410632"/>
    <w:rsid w:val="00414FB4"/>
    <w:rsid w:val="004365DE"/>
    <w:rsid w:val="00443A62"/>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A1EBA"/>
    <w:rsid w:val="006F09EE"/>
    <w:rsid w:val="007651CA"/>
    <w:rsid w:val="00766022"/>
    <w:rsid w:val="008217FE"/>
    <w:rsid w:val="00845B05"/>
    <w:rsid w:val="008C77C3"/>
    <w:rsid w:val="008E4918"/>
    <w:rsid w:val="008F6B75"/>
    <w:rsid w:val="00957E27"/>
    <w:rsid w:val="009B70DB"/>
    <w:rsid w:val="009C0FF9"/>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43</cp:revision>
  <dcterms:created xsi:type="dcterms:W3CDTF">2018-10-29T03:00:00Z</dcterms:created>
  <dcterms:modified xsi:type="dcterms:W3CDTF">2018-12-07T05:01:00Z</dcterms:modified>
</cp:coreProperties>
</file>