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A733E1">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eastAsia="en-PH"/>
        </w:rPr>
        <w:lastRenderedPageBreak/>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Figure 1. Spiral Model for Website Designing</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w:t>
      </w:r>
      <w:r>
        <w:rPr>
          <w:rFonts w:ascii="Century Gothic" w:hAnsi="Century Gothic"/>
        </w:rPr>
        <w:lastRenderedPageBreak/>
        <w:t>comes to their processes and are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lastRenderedPageBreak/>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w:t>
      </w:r>
      <w:r w:rsidR="00B74A52">
        <w:rPr>
          <w:rFonts w:ascii="Century Gothic" w:hAnsi="Century Gothic"/>
        </w:rPr>
        <w:t xml:space="preserve"> in a quarterly basis</w:t>
      </w:r>
      <w:r w:rsidR="007651CA">
        <w:rPr>
          <w:rFonts w:ascii="Century Gothic" w:hAnsi="Century Gothic"/>
        </w:rPr>
        <w:t>.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00B74A52">
        <w:rPr>
          <w:rFonts w:ascii="Century Gothic" w:hAnsi="Century Gothic"/>
        </w:rPr>
        <w:t>he school’</w:t>
      </w:r>
      <w:r w:rsidR="00410632">
        <w:rPr>
          <w:rFonts w:ascii="Century Gothic" w:hAnsi="Century Gothic"/>
        </w:rPr>
        <w:t>s Information Communication Technology (ICT) D</w:t>
      </w:r>
      <w:r w:rsidR="00B74A52">
        <w:rPr>
          <w:rFonts w:ascii="Century Gothic" w:hAnsi="Century Gothic"/>
        </w:rPr>
        <w:t xml:space="preserve">epartment will </w:t>
      </w:r>
      <w:r w:rsidR="00410632">
        <w:rPr>
          <w:rFonts w:ascii="Century Gothic" w:hAnsi="Century Gothic"/>
        </w:rPr>
        <w:t>be the one in-charge for the</w:t>
      </w:r>
      <w:r w:rsidRPr="00CB47A7">
        <w:rPr>
          <w:rFonts w:ascii="Century Gothic" w:hAnsi="Century Gothic"/>
        </w:rPr>
        <w:t xml:space="preserve"> back-up </w:t>
      </w:r>
      <w:r w:rsidR="00410632">
        <w:rPr>
          <w:rFonts w:ascii="Century Gothic" w:hAnsi="Century Gothic"/>
        </w:rPr>
        <w:t xml:space="preserve">and maintenance </w:t>
      </w:r>
      <w:r w:rsidRPr="00CB47A7">
        <w:rPr>
          <w:rFonts w:ascii="Century Gothic" w:hAnsi="Century Gothic"/>
        </w:rPr>
        <w:t xml:space="preserve">for the system </w:t>
      </w:r>
      <w:r w:rsidR="00410632">
        <w:rPr>
          <w:rFonts w:ascii="Century Gothic" w:hAnsi="Century Gothic"/>
        </w:rPr>
        <w:t xml:space="preserve">to </w:t>
      </w:r>
      <w:r w:rsidRPr="00CB47A7">
        <w:rPr>
          <w:rFonts w:ascii="Century Gothic" w:hAnsi="Century Gothic"/>
        </w:rPr>
        <w:t>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Hardware</w:t>
      </w:r>
      <w:r w:rsidR="00A733E1">
        <w:rPr>
          <w:rFonts w:ascii="Century Gothic" w:hAnsi="Century Gothic"/>
          <w:b/>
          <w:szCs w:val="24"/>
        </w:rPr>
        <w:t xml:space="preserve"> </w:t>
      </w:r>
      <w:r w:rsidR="00530CFE">
        <w:rPr>
          <w:rFonts w:ascii="Century Gothic" w:hAnsi="Century Gothic"/>
          <w:b/>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ASPIRE E5-576G-59AB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t>Table 2.</w:t>
      </w:r>
      <w:r w:rsidR="00C66C7F" w:rsidRPr="00A733E1">
        <w:rPr>
          <w:rFonts w:ascii="Century Gothic" w:hAnsi="Century Gothic"/>
          <w:b/>
          <w:szCs w:val="24"/>
        </w:rPr>
        <w:t xml:space="preserve"> Software</w:t>
      </w:r>
      <w:r>
        <w:rPr>
          <w:rFonts w:ascii="Century Gothic" w:hAnsi="Century Gothic"/>
          <w:b/>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CD7FC5" w:rsidRDefault="00CD7FC5"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Moreover, the school’s ICT department was also interviewed to determine existing technologies that are already available in the campus. This helped the researchers in plann</w:t>
      </w:r>
      <w:r w:rsidR="00D82712">
        <w:rPr>
          <w:rFonts w:ascii="Century Gothic" w:hAnsi="Century Gothic"/>
        </w:rPr>
        <w:t xml:space="preserve">ing the budget and </w:t>
      </w:r>
      <w:r>
        <w:rPr>
          <w:rFonts w:ascii="Century Gothic" w:hAnsi="Century Gothic"/>
        </w:rPr>
        <w:t>implementation of the system.</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A Likert Scale is a rating scale that requires the subject to indicate his or her degree of agreement or disagreement to a statement. In this type of questionnaire, the respondents were given five response choices. These options served as the quantification of the participants’ agreement or dis</w:t>
      </w:r>
      <w:r>
        <w:rPr>
          <w:rFonts w:ascii="Century Gothic" w:hAnsi="Century Gothic"/>
        </w:rPr>
        <w:t>agreement on each question item. The table below shows the designated qualifications used.</w:t>
      </w: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lastRenderedPageBreak/>
        <w:t>Table 3: 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Table 4: 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0.10 –  1.00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1,10 – 2.00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2.10 – 3.00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3.10 – 4.00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4.10</w:t>
            </w:r>
            <w:r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7651CA" w:rsidP="00443A62">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Results of the survey will be presented in tables. Excerpts from the interview process will be integrated based on the analysis outline. Relevant literatures to support the findings will also be included.</w:t>
      </w:r>
    </w:p>
    <w:p w:rsidR="00A40DC4" w:rsidRPr="00A733E1" w:rsidRDefault="007651CA" w:rsidP="00443A6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lastRenderedPageBreak/>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The Gannt Chart and 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sidR="00D11EF0">
        <w:rPr>
          <w:rFonts w:ascii="Century Gothic" w:hAnsi="Century Gothic"/>
          <w:noProof/>
          <w:lang w:eastAsia="en-PH"/>
        </w:rPr>
        <w:t xml:space="preserve"> </w:t>
      </w:r>
      <w:bookmarkStart w:id="0" w:name="_GoBack"/>
      <w:bookmarkEnd w:id="0"/>
      <w:r>
        <w:rPr>
          <w:rFonts w:ascii="Century Gothic" w:hAnsi="Century Gothic"/>
          <w:noProof/>
          <w:lang w:eastAsia="en-PH"/>
        </w:rPr>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t>Deployment (5 days)</w:t>
      </w:r>
    </w:p>
    <w:p w:rsidR="00A733E1" w:rsidRPr="009C0FF9"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r w:rsidR="00A733E1">
        <w:rPr>
          <w:rFonts w:ascii="Century Gothic" w:hAnsi="Century Gothic"/>
        </w:rPr>
        <w:tab/>
      </w:r>
    </w:p>
    <w:sectPr w:rsidR="00A733E1" w:rsidRPr="009C0FF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226" w:rsidRDefault="00673226" w:rsidP="00A40DC4">
      <w:pPr>
        <w:spacing w:after="0" w:line="240" w:lineRule="auto"/>
      </w:pPr>
      <w:r>
        <w:separator/>
      </w:r>
    </w:p>
  </w:endnote>
  <w:endnote w:type="continuationSeparator" w:id="0">
    <w:p w:rsidR="00673226" w:rsidRDefault="00673226"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226" w:rsidRDefault="00673226" w:rsidP="00A40DC4">
      <w:pPr>
        <w:spacing w:after="0" w:line="240" w:lineRule="auto"/>
      </w:pPr>
      <w:r>
        <w:separator/>
      </w:r>
    </w:p>
  </w:footnote>
  <w:footnote w:type="continuationSeparator" w:id="0">
    <w:p w:rsidR="00673226" w:rsidRDefault="00673226"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917EC"/>
    <w:rsid w:val="001C3242"/>
    <w:rsid w:val="002065C8"/>
    <w:rsid w:val="002264DC"/>
    <w:rsid w:val="002455A0"/>
    <w:rsid w:val="00262FDD"/>
    <w:rsid w:val="002B45FA"/>
    <w:rsid w:val="00352A2E"/>
    <w:rsid w:val="0036288F"/>
    <w:rsid w:val="00387A35"/>
    <w:rsid w:val="003919AA"/>
    <w:rsid w:val="003977D0"/>
    <w:rsid w:val="003C7C82"/>
    <w:rsid w:val="004026D4"/>
    <w:rsid w:val="00406337"/>
    <w:rsid w:val="00410632"/>
    <w:rsid w:val="00414FB4"/>
    <w:rsid w:val="004365DE"/>
    <w:rsid w:val="00443A62"/>
    <w:rsid w:val="004925EC"/>
    <w:rsid w:val="004E0C8B"/>
    <w:rsid w:val="005100CD"/>
    <w:rsid w:val="00530CFE"/>
    <w:rsid w:val="00537E3F"/>
    <w:rsid w:val="0054512A"/>
    <w:rsid w:val="005A1D0E"/>
    <w:rsid w:val="005D5011"/>
    <w:rsid w:val="005E225A"/>
    <w:rsid w:val="005E439C"/>
    <w:rsid w:val="00636BA4"/>
    <w:rsid w:val="00646A14"/>
    <w:rsid w:val="0065203A"/>
    <w:rsid w:val="00673226"/>
    <w:rsid w:val="006A1EBA"/>
    <w:rsid w:val="006F09EE"/>
    <w:rsid w:val="007651CA"/>
    <w:rsid w:val="00766022"/>
    <w:rsid w:val="008217FE"/>
    <w:rsid w:val="00845B05"/>
    <w:rsid w:val="008C77C3"/>
    <w:rsid w:val="008E4918"/>
    <w:rsid w:val="008F6B75"/>
    <w:rsid w:val="00957E27"/>
    <w:rsid w:val="009B70DB"/>
    <w:rsid w:val="009C0FF9"/>
    <w:rsid w:val="00A21063"/>
    <w:rsid w:val="00A22283"/>
    <w:rsid w:val="00A274B1"/>
    <w:rsid w:val="00A40DC4"/>
    <w:rsid w:val="00A563E7"/>
    <w:rsid w:val="00A733E1"/>
    <w:rsid w:val="00A75297"/>
    <w:rsid w:val="00A87EFD"/>
    <w:rsid w:val="00AE2DA2"/>
    <w:rsid w:val="00AF05A0"/>
    <w:rsid w:val="00B176BE"/>
    <w:rsid w:val="00B240E0"/>
    <w:rsid w:val="00B242B3"/>
    <w:rsid w:val="00B246FC"/>
    <w:rsid w:val="00B40FD8"/>
    <w:rsid w:val="00B74A52"/>
    <w:rsid w:val="00BB522B"/>
    <w:rsid w:val="00BE7DD0"/>
    <w:rsid w:val="00BF46EA"/>
    <w:rsid w:val="00C171C7"/>
    <w:rsid w:val="00C24D23"/>
    <w:rsid w:val="00C27E42"/>
    <w:rsid w:val="00C66C7F"/>
    <w:rsid w:val="00C8522C"/>
    <w:rsid w:val="00CB47A7"/>
    <w:rsid w:val="00CB50D2"/>
    <w:rsid w:val="00CD7FC5"/>
    <w:rsid w:val="00D11EF0"/>
    <w:rsid w:val="00D155F5"/>
    <w:rsid w:val="00D72FD1"/>
    <w:rsid w:val="00D7476A"/>
    <w:rsid w:val="00D82712"/>
    <w:rsid w:val="00D93374"/>
    <w:rsid w:val="00D9757A"/>
    <w:rsid w:val="00DA68F6"/>
    <w:rsid w:val="00DB50B7"/>
    <w:rsid w:val="00DD1881"/>
    <w:rsid w:val="00DD368C"/>
    <w:rsid w:val="00E15427"/>
    <w:rsid w:val="00E47638"/>
    <w:rsid w:val="00E81495"/>
    <w:rsid w:val="00EB6E74"/>
    <w:rsid w:val="00EC1B70"/>
    <w:rsid w:val="00F14DE9"/>
    <w:rsid w:val="00F72342"/>
    <w:rsid w:val="00F739F7"/>
    <w:rsid w:val="00F91373"/>
    <w:rsid w:val="00F91FA9"/>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40</cp:revision>
  <dcterms:created xsi:type="dcterms:W3CDTF">2018-10-29T03:00:00Z</dcterms:created>
  <dcterms:modified xsi:type="dcterms:W3CDTF">2018-11-29T11:12:00Z</dcterms:modified>
</cp:coreProperties>
</file>