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248F1" w14:textId="5443B48E" w:rsidR="00132610" w:rsidRDefault="00F16179">
      <w:pPr>
        <w:rPr>
          <w:b/>
        </w:rPr>
      </w:pPr>
      <w:r>
        <w:rPr>
          <w:b/>
        </w:rPr>
        <w:t>Technical Background</w:t>
      </w:r>
    </w:p>
    <w:p w14:paraId="44728221" w14:textId="13C550DA" w:rsidR="00F16179" w:rsidRDefault="00F16179">
      <w:pPr>
        <w:rPr>
          <w:rFonts w:ascii="Arial" w:hAnsi="Arial" w:cs="Arial"/>
          <w:color w:val="000000"/>
          <w:shd w:val="clear" w:color="auto" w:fill="FFFFFF"/>
        </w:rPr>
      </w:pPr>
      <w:r>
        <w:rPr>
          <w:rFonts w:ascii="Arial" w:hAnsi="Arial" w:cs="Arial"/>
          <w:color w:val="000000"/>
          <w:shd w:val="clear" w:color="auto" w:fill="FFFFFF"/>
        </w:rPr>
        <w:t>Thomas, H. K. (2004). </w:t>
      </w:r>
      <w:r>
        <w:rPr>
          <w:rFonts w:ascii="Arial" w:hAnsi="Arial" w:cs="Arial"/>
          <w:i/>
          <w:iCs/>
          <w:color w:val="000000"/>
          <w:shd w:val="clear" w:color="auto" w:fill="FFFFFF"/>
        </w:rPr>
        <w:t>Training strategies for improving listeners' comprehension of foreign-accented speech</w:t>
      </w:r>
      <w:r>
        <w:rPr>
          <w:rFonts w:ascii="Arial" w:hAnsi="Arial" w:cs="Arial"/>
          <w:color w:val="000000"/>
          <w:shd w:val="clear" w:color="auto" w:fill="FFFFFF"/>
        </w:rPr>
        <w:t> (Doctoral dissertation). University of Colorado, Boulder.</w:t>
      </w:r>
    </w:p>
    <w:p w14:paraId="13BB6528" w14:textId="4C3D947F" w:rsidR="00465BFE" w:rsidRPr="00465BFE" w:rsidRDefault="00465BFE">
      <w:pPr>
        <w:rPr>
          <w:rFonts w:ascii="Arial" w:hAnsi="Arial" w:cs="Arial"/>
          <w:b/>
          <w:color w:val="000000"/>
          <w:shd w:val="clear" w:color="auto" w:fill="FFFFFF"/>
        </w:rPr>
      </w:pPr>
      <w:r>
        <w:rPr>
          <w:rFonts w:ascii="Arial" w:hAnsi="Arial" w:cs="Arial"/>
          <w:b/>
          <w:color w:val="000000"/>
          <w:shd w:val="clear" w:color="auto" w:fill="FFFFFF"/>
        </w:rPr>
        <w:t>Python</w:t>
      </w:r>
    </w:p>
    <w:p w14:paraId="51B34515" w14:textId="2C6B798F" w:rsidR="00F16179" w:rsidRDefault="00DE5D31">
      <w:pPr>
        <w:rPr>
          <w:b/>
        </w:rPr>
      </w:pPr>
      <w:hyperlink r:id="rId5" w:history="1">
        <w:r w:rsidR="00F16179" w:rsidRPr="00670774">
          <w:rPr>
            <w:rStyle w:val="Hyperlink"/>
            <w:b/>
          </w:rPr>
          <w:t>https://www.python.org/doc/essays/blurb/</w:t>
        </w:r>
      </w:hyperlink>
    </w:p>
    <w:p w14:paraId="4E7AC4A1" w14:textId="77777777" w:rsidR="00F16179" w:rsidRPr="00F16179" w:rsidRDefault="00F16179" w:rsidP="00F16179">
      <w:pPr>
        <w:numPr>
          <w:ilvl w:val="0"/>
          <w:numId w:val="1"/>
        </w:numPr>
        <w:spacing w:before="100" w:beforeAutospacing="1" w:after="100" w:afterAutospacing="1" w:line="240" w:lineRule="auto"/>
        <w:rPr>
          <w:rFonts w:ascii="Arial" w:eastAsia="Times New Roman" w:hAnsi="Arial" w:cs="Arial"/>
          <w:b/>
          <w:bCs/>
          <w:color w:val="333333"/>
          <w:sz w:val="21"/>
          <w:szCs w:val="21"/>
          <w:lang w:eastAsia="en-PH"/>
        </w:rPr>
      </w:pPr>
      <w:r w:rsidRPr="00F16179">
        <w:rPr>
          <w:rFonts w:ascii="Arial" w:eastAsia="Times New Roman" w:hAnsi="Arial" w:cs="Arial"/>
          <w:color w:val="333333"/>
          <w:sz w:val="21"/>
          <w:szCs w:val="21"/>
          <w:lang w:eastAsia="en-PH"/>
        </w:rPr>
        <w:t>URL</w:t>
      </w:r>
      <w:r w:rsidRPr="00F16179">
        <w:rPr>
          <w:rFonts w:ascii="Arial" w:eastAsia="Times New Roman" w:hAnsi="Arial" w:cs="Arial"/>
          <w:b/>
          <w:bCs/>
          <w:color w:val="333333"/>
          <w:sz w:val="21"/>
          <w:szCs w:val="21"/>
          <w:lang w:eastAsia="en-PH"/>
        </w:rPr>
        <w:t>https://www.python.org/doc/essays/blurb/</w:t>
      </w:r>
    </w:p>
    <w:p w14:paraId="56D628EE" w14:textId="77777777" w:rsidR="00F16179" w:rsidRPr="00F16179" w:rsidRDefault="00F16179" w:rsidP="00F16179">
      <w:pPr>
        <w:numPr>
          <w:ilvl w:val="0"/>
          <w:numId w:val="1"/>
        </w:numPr>
        <w:spacing w:before="100" w:beforeAutospacing="1" w:after="100" w:afterAutospacing="1" w:line="240" w:lineRule="auto"/>
        <w:rPr>
          <w:rFonts w:ascii="Arial" w:eastAsia="Times New Roman" w:hAnsi="Arial" w:cs="Arial"/>
          <w:b/>
          <w:bCs/>
          <w:color w:val="333333"/>
          <w:sz w:val="21"/>
          <w:szCs w:val="21"/>
          <w:lang w:eastAsia="en-PH"/>
        </w:rPr>
      </w:pPr>
      <w:r w:rsidRPr="00F16179">
        <w:rPr>
          <w:rFonts w:ascii="Arial" w:eastAsia="Times New Roman" w:hAnsi="Arial" w:cs="Arial"/>
          <w:color w:val="333333"/>
          <w:sz w:val="21"/>
          <w:szCs w:val="21"/>
          <w:lang w:eastAsia="en-PH"/>
        </w:rPr>
        <w:t>Website Title</w:t>
      </w:r>
      <w:r w:rsidRPr="00F16179">
        <w:rPr>
          <w:rFonts w:ascii="Arial" w:eastAsia="Times New Roman" w:hAnsi="Arial" w:cs="Arial"/>
          <w:b/>
          <w:bCs/>
          <w:color w:val="333333"/>
          <w:sz w:val="21"/>
          <w:szCs w:val="21"/>
          <w:lang w:eastAsia="en-PH"/>
        </w:rPr>
        <w:t>Python.org</w:t>
      </w:r>
    </w:p>
    <w:p w14:paraId="70ED277F" w14:textId="77777777" w:rsidR="00F16179" w:rsidRPr="00F16179" w:rsidRDefault="00F16179" w:rsidP="00F16179">
      <w:pPr>
        <w:numPr>
          <w:ilvl w:val="0"/>
          <w:numId w:val="1"/>
        </w:numPr>
        <w:spacing w:before="100" w:beforeAutospacing="1" w:after="100" w:afterAutospacing="1" w:line="240" w:lineRule="auto"/>
        <w:rPr>
          <w:rFonts w:ascii="Arial" w:eastAsia="Times New Roman" w:hAnsi="Arial" w:cs="Arial"/>
          <w:b/>
          <w:bCs/>
          <w:color w:val="333333"/>
          <w:sz w:val="21"/>
          <w:szCs w:val="21"/>
          <w:lang w:eastAsia="en-PH"/>
        </w:rPr>
      </w:pPr>
      <w:r w:rsidRPr="00F16179">
        <w:rPr>
          <w:rFonts w:ascii="Arial" w:eastAsia="Times New Roman" w:hAnsi="Arial" w:cs="Arial"/>
          <w:color w:val="333333"/>
          <w:sz w:val="21"/>
          <w:szCs w:val="21"/>
          <w:lang w:eastAsia="en-PH"/>
        </w:rPr>
        <w:t xml:space="preserve">Article </w:t>
      </w:r>
      <w:proofErr w:type="spellStart"/>
      <w:r w:rsidRPr="00F16179">
        <w:rPr>
          <w:rFonts w:ascii="Arial" w:eastAsia="Times New Roman" w:hAnsi="Arial" w:cs="Arial"/>
          <w:color w:val="333333"/>
          <w:sz w:val="21"/>
          <w:szCs w:val="21"/>
          <w:lang w:eastAsia="en-PH"/>
        </w:rPr>
        <w:t>Title</w:t>
      </w:r>
      <w:r w:rsidRPr="00F16179">
        <w:rPr>
          <w:rFonts w:ascii="Arial" w:eastAsia="Times New Roman" w:hAnsi="Arial" w:cs="Arial"/>
          <w:b/>
          <w:bCs/>
          <w:color w:val="333333"/>
          <w:sz w:val="21"/>
          <w:szCs w:val="21"/>
          <w:lang w:eastAsia="en-PH"/>
        </w:rPr>
        <w:t>What</w:t>
      </w:r>
      <w:proofErr w:type="spellEnd"/>
      <w:r w:rsidRPr="00F16179">
        <w:rPr>
          <w:rFonts w:ascii="Arial" w:eastAsia="Times New Roman" w:hAnsi="Arial" w:cs="Arial"/>
          <w:b/>
          <w:bCs/>
          <w:color w:val="333333"/>
          <w:sz w:val="21"/>
          <w:szCs w:val="21"/>
          <w:lang w:eastAsia="en-PH"/>
        </w:rPr>
        <w:t xml:space="preserve"> is Python? Executive Summary</w:t>
      </w:r>
    </w:p>
    <w:p w14:paraId="551128B3" w14:textId="21A9D383" w:rsidR="00F16179" w:rsidRDefault="00F16179" w:rsidP="00F16179">
      <w:pPr>
        <w:numPr>
          <w:ilvl w:val="0"/>
          <w:numId w:val="1"/>
        </w:numPr>
        <w:spacing w:before="100" w:beforeAutospacing="1" w:after="100" w:afterAutospacing="1" w:line="240" w:lineRule="auto"/>
        <w:rPr>
          <w:rFonts w:ascii="Arial" w:eastAsia="Times New Roman" w:hAnsi="Arial" w:cs="Arial"/>
          <w:b/>
          <w:bCs/>
          <w:color w:val="333333"/>
          <w:sz w:val="21"/>
          <w:szCs w:val="21"/>
          <w:lang w:eastAsia="en-PH"/>
        </w:rPr>
      </w:pPr>
      <w:r w:rsidRPr="00F16179">
        <w:rPr>
          <w:rFonts w:ascii="Arial" w:eastAsia="Times New Roman" w:hAnsi="Arial" w:cs="Arial"/>
          <w:color w:val="333333"/>
          <w:sz w:val="21"/>
          <w:szCs w:val="21"/>
          <w:lang w:eastAsia="en-PH"/>
        </w:rPr>
        <w:t xml:space="preserve">Date </w:t>
      </w:r>
      <w:proofErr w:type="spellStart"/>
      <w:r w:rsidRPr="00F16179">
        <w:rPr>
          <w:rFonts w:ascii="Arial" w:eastAsia="Times New Roman" w:hAnsi="Arial" w:cs="Arial"/>
          <w:color w:val="333333"/>
          <w:sz w:val="21"/>
          <w:szCs w:val="21"/>
          <w:lang w:eastAsia="en-PH"/>
        </w:rPr>
        <w:t>Accessed</w:t>
      </w:r>
      <w:r w:rsidRPr="00F16179">
        <w:rPr>
          <w:rFonts w:ascii="Arial" w:eastAsia="Times New Roman" w:hAnsi="Arial" w:cs="Arial"/>
          <w:b/>
          <w:bCs/>
          <w:color w:val="333333"/>
          <w:sz w:val="21"/>
          <w:szCs w:val="21"/>
          <w:lang w:eastAsia="en-PH"/>
        </w:rPr>
        <w:t>October</w:t>
      </w:r>
      <w:proofErr w:type="spellEnd"/>
      <w:r w:rsidRPr="00F16179">
        <w:rPr>
          <w:rFonts w:ascii="Arial" w:eastAsia="Times New Roman" w:hAnsi="Arial" w:cs="Arial"/>
          <w:b/>
          <w:bCs/>
          <w:color w:val="333333"/>
          <w:sz w:val="21"/>
          <w:szCs w:val="21"/>
          <w:lang w:eastAsia="en-PH"/>
        </w:rPr>
        <w:t xml:space="preserve"> 28, 2018</w:t>
      </w:r>
    </w:p>
    <w:p w14:paraId="0B240284" w14:textId="77777777" w:rsidR="00170101" w:rsidRPr="00F16179" w:rsidRDefault="00170101" w:rsidP="00170101">
      <w:pPr>
        <w:spacing w:before="100" w:beforeAutospacing="1" w:after="100" w:afterAutospacing="1" w:line="240" w:lineRule="auto"/>
        <w:rPr>
          <w:rFonts w:ascii="Arial" w:eastAsia="Times New Roman" w:hAnsi="Arial" w:cs="Arial"/>
          <w:b/>
          <w:bCs/>
          <w:color w:val="333333"/>
          <w:sz w:val="21"/>
          <w:szCs w:val="21"/>
          <w:lang w:eastAsia="en-PH"/>
        </w:rPr>
      </w:pPr>
    </w:p>
    <w:p w14:paraId="77A6D5E5" w14:textId="120AC924" w:rsidR="00F16179" w:rsidRDefault="00677F46">
      <w:pPr>
        <w:rPr>
          <w:b/>
        </w:rPr>
      </w:pPr>
      <w:r>
        <w:rPr>
          <w:b/>
        </w:rPr>
        <w:t>Flask</w:t>
      </w:r>
    </w:p>
    <w:p w14:paraId="7A5657BC" w14:textId="05B22CD5" w:rsidR="009F1195" w:rsidRDefault="00DE5D31">
      <w:pPr>
        <w:rPr>
          <w:b/>
        </w:rPr>
      </w:pPr>
      <w:hyperlink r:id="rId6" w:history="1">
        <w:r w:rsidR="009F1195" w:rsidRPr="00670774">
          <w:rPr>
            <w:rStyle w:val="Hyperlink"/>
            <w:b/>
          </w:rPr>
          <w:t>https://code.tutsplus.com/tutorials/an-introduction-to-pythons-flask-framework--net-28822</w:t>
        </w:r>
      </w:hyperlink>
    </w:p>
    <w:p w14:paraId="39E9ECEB" w14:textId="77777777" w:rsidR="009F1195" w:rsidRPr="009F1195" w:rsidRDefault="009F1195" w:rsidP="009F1195">
      <w:pPr>
        <w:numPr>
          <w:ilvl w:val="0"/>
          <w:numId w:val="2"/>
        </w:numPr>
        <w:spacing w:before="100" w:beforeAutospacing="1" w:after="100" w:afterAutospacing="1" w:line="240" w:lineRule="auto"/>
        <w:rPr>
          <w:rFonts w:ascii="Arial" w:eastAsia="Times New Roman" w:hAnsi="Arial" w:cs="Arial"/>
          <w:b/>
          <w:bCs/>
          <w:color w:val="333333"/>
          <w:sz w:val="21"/>
          <w:szCs w:val="21"/>
          <w:lang w:eastAsia="en-PH"/>
        </w:rPr>
      </w:pPr>
      <w:r w:rsidRPr="009F1195">
        <w:rPr>
          <w:rFonts w:ascii="Arial" w:eastAsia="Times New Roman" w:hAnsi="Arial" w:cs="Arial"/>
          <w:color w:val="333333"/>
          <w:sz w:val="21"/>
          <w:szCs w:val="21"/>
          <w:lang w:eastAsia="en-PH"/>
        </w:rPr>
        <w:t>URL</w:t>
      </w:r>
      <w:r w:rsidRPr="009F1195">
        <w:rPr>
          <w:rFonts w:ascii="Arial" w:eastAsia="Times New Roman" w:hAnsi="Arial" w:cs="Arial"/>
          <w:b/>
          <w:bCs/>
          <w:color w:val="333333"/>
          <w:sz w:val="21"/>
          <w:szCs w:val="21"/>
          <w:lang w:eastAsia="en-PH"/>
        </w:rPr>
        <w:t>https://code.tutsplus.com/tutorials/an-introduction-to-pythons-flask-framework--net-28822</w:t>
      </w:r>
    </w:p>
    <w:p w14:paraId="5E32BDA0" w14:textId="77777777" w:rsidR="009F1195" w:rsidRPr="009F1195" w:rsidRDefault="009F1195" w:rsidP="009F1195">
      <w:pPr>
        <w:numPr>
          <w:ilvl w:val="0"/>
          <w:numId w:val="2"/>
        </w:numPr>
        <w:spacing w:before="100" w:beforeAutospacing="1" w:after="100" w:afterAutospacing="1" w:line="240" w:lineRule="auto"/>
        <w:rPr>
          <w:rFonts w:ascii="Arial" w:eastAsia="Times New Roman" w:hAnsi="Arial" w:cs="Arial"/>
          <w:b/>
          <w:bCs/>
          <w:color w:val="333333"/>
          <w:sz w:val="21"/>
          <w:szCs w:val="21"/>
          <w:lang w:eastAsia="en-PH"/>
        </w:rPr>
      </w:pPr>
      <w:r w:rsidRPr="009F1195">
        <w:rPr>
          <w:rFonts w:ascii="Arial" w:eastAsia="Times New Roman" w:hAnsi="Arial" w:cs="Arial"/>
          <w:color w:val="333333"/>
          <w:sz w:val="21"/>
          <w:szCs w:val="21"/>
          <w:lang w:eastAsia="en-PH"/>
        </w:rPr>
        <w:t xml:space="preserve">Website </w:t>
      </w:r>
      <w:proofErr w:type="spellStart"/>
      <w:r w:rsidRPr="009F1195">
        <w:rPr>
          <w:rFonts w:ascii="Arial" w:eastAsia="Times New Roman" w:hAnsi="Arial" w:cs="Arial"/>
          <w:color w:val="333333"/>
          <w:sz w:val="21"/>
          <w:szCs w:val="21"/>
          <w:lang w:eastAsia="en-PH"/>
        </w:rPr>
        <w:t>Title</w:t>
      </w:r>
      <w:r w:rsidRPr="009F1195">
        <w:rPr>
          <w:rFonts w:ascii="Arial" w:eastAsia="Times New Roman" w:hAnsi="Arial" w:cs="Arial"/>
          <w:b/>
          <w:bCs/>
          <w:color w:val="333333"/>
          <w:sz w:val="21"/>
          <w:szCs w:val="21"/>
          <w:lang w:eastAsia="en-PH"/>
        </w:rPr>
        <w:t>Code</w:t>
      </w:r>
      <w:proofErr w:type="spellEnd"/>
      <w:r w:rsidRPr="009F1195">
        <w:rPr>
          <w:rFonts w:ascii="Arial" w:eastAsia="Times New Roman" w:hAnsi="Arial" w:cs="Arial"/>
          <w:b/>
          <w:bCs/>
          <w:color w:val="333333"/>
          <w:sz w:val="21"/>
          <w:szCs w:val="21"/>
          <w:lang w:eastAsia="en-PH"/>
        </w:rPr>
        <w:t xml:space="preserve"> </w:t>
      </w:r>
      <w:proofErr w:type="spellStart"/>
      <w:r w:rsidRPr="009F1195">
        <w:rPr>
          <w:rFonts w:ascii="Arial" w:eastAsia="Times New Roman" w:hAnsi="Arial" w:cs="Arial"/>
          <w:b/>
          <w:bCs/>
          <w:color w:val="333333"/>
          <w:sz w:val="21"/>
          <w:szCs w:val="21"/>
          <w:lang w:eastAsia="en-PH"/>
        </w:rPr>
        <w:t>Envato</w:t>
      </w:r>
      <w:proofErr w:type="spellEnd"/>
      <w:r w:rsidRPr="009F1195">
        <w:rPr>
          <w:rFonts w:ascii="Arial" w:eastAsia="Times New Roman" w:hAnsi="Arial" w:cs="Arial"/>
          <w:b/>
          <w:bCs/>
          <w:color w:val="333333"/>
          <w:sz w:val="21"/>
          <w:szCs w:val="21"/>
          <w:lang w:eastAsia="en-PH"/>
        </w:rPr>
        <w:t xml:space="preserve"> Tuts+</w:t>
      </w:r>
    </w:p>
    <w:p w14:paraId="5BA17D30" w14:textId="77777777" w:rsidR="009F1195" w:rsidRPr="009F1195" w:rsidRDefault="009F1195" w:rsidP="009F1195">
      <w:pPr>
        <w:numPr>
          <w:ilvl w:val="0"/>
          <w:numId w:val="2"/>
        </w:numPr>
        <w:spacing w:before="100" w:beforeAutospacing="1" w:after="100" w:afterAutospacing="1" w:line="240" w:lineRule="auto"/>
        <w:rPr>
          <w:rFonts w:ascii="Arial" w:eastAsia="Times New Roman" w:hAnsi="Arial" w:cs="Arial"/>
          <w:b/>
          <w:bCs/>
          <w:color w:val="333333"/>
          <w:sz w:val="21"/>
          <w:szCs w:val="21"/>
          <w:lang w:eastAsia="en-PH"/>
        </w:rPr>
      </w:pPr>
      <w:r w:rsidRPr="009F1195">
        <w:rPr>
          <w:rFonts w:ascii="Arial" w:eastAsia="Times New Roman" w:hAnsi="Arial" w:cs="Arial"/>
          <w:color w:val="333333"/>
          <w:sz w:val="21"/>
          <w:szCs w:val="21"/>
          <w:lang w:eastAsia="en-PH"/>
        </w:rPr>
        <w:t xml:space="preserve">Article </w:t>
      </w:r>
      <w:proofErr w:type="spellStart"/>
      <w:r w:rsidRPr="009F1195">
        <w:rPr>
          <w:rFonts w:ascii="Arial" w:eastAsia="Times New Roman" w:hAnsi="Arial" w:cs="Arial"/>
          <w:color w:val="333333"/>
          <w:sz w:val="21"/>
          <w:szCs w:val="21"/>
          <w:lang w:eastAsia="en-PH"/>
        </w:rPr>
        <w:t>Title</w:t>
      </w:r>
      <w:r w:rsidRPr="009F1195">
        <w:rPr>
          <w:rFonts w:ascii="Arial" w:eastAsia="Times New Roman" w:hAnsi="Arial" w:cs="Arial"/>
          <w:b/>
          <w:bCs/>
          <w:color w:val="333333"/>
          <w:sz w:val="21"/>
          <w:szCs w:val="21"/>
          <w:lang w:eastAsia="en-PH"/>
        </w:rPr>
        <w:t>An</w:t>
      </w:r>
      <w:proofErr w:type="spellEnd"/>
      <w:r w:rsidRPr="009F1195">
        <w:rPr>
          <w:rFonts w:ascii="Arial" w:eastAsia="Times New Roman" w:hAnsi="Arial" w:cs="Arial"/>
          <w:b/>
          <w:bCs/>
          <w:color w:val="333333"/>
          <w:sz w:val="21"/>
          <w:szCs w:val="21"/>
          <w:lang w:eastAsia="en-PH"/>
        </w:rPr>
        <w:t xml:space="preserve"> Introduction to Python's Flask Framework</w:t>
      </w:r>
    </w:p>
    <w:p w14:paraId="5D4C8103" w14:textId="4B56B66A" w:rsidR="009F1195" w:rsidRDefault="009F1195" w:rsidP="009F1195">
      <w:pPr>
        <w:numPr>
          <w:ilvl w:val="0"/>
          <w:numId w:val="2"/>
        </w:numPr>
        <w:spacing w:before="100" w:beforeAutospacing="1" w:after="100" w:afterAutospacing="1" w:line="240" w:lineRule="auto"/>
        <w:rPr>
          <w:rFonts w:ascii="Arial" w:eastAsia="Times New Roman" w:hAnsi="Arial" w:cs="Arial"/>
          <w:b/>
          <w:bCs/>
          <w:color w:val="333333"/>
          <w:sz w:val="21"/>
          <w:szCs w:val="21"/>
          <w:lang w:eastAsia="en-PH"/>
        </w:rPr>
      </w:pPr>
      <w:r w:rsidRPr="009F1195">
        <w:rPr>
          <w:rFonts w:ascii="Arial" w:eastAsia="Times New Roman" w:hAnsi="Arial" w:cs="Arial"/>
          <w:color w:val="333333"/>
          <w:sz w:val="21"/>
          <w:szCs w:val="21"/>
          <w:lang w:eastAsia="en-PH"/>
        </w:rPr>
        <w:t xml:space="preserve">Date </w:t>
      </w:r>
      <w:proofErr w:type="spellStart"/>
      <w:r w:rsidRPr="009F1195">
        <w:rPr>
          <w:rFonts w:ascii="Arial" w:eastAsia="Times New Roman" w:hAnsi="Arial" w:cs="Arial"/>
          <w:color w:val="333333"/>
          <w:sz w:val="21"/>
          <w:szCs w:val="21"/>
          <w:lang w:eastAsia="en-PH"/>
        </w:rPr>
        <w:t>Accessed</w:t>
      </w:r>
      <w:r w:rsidRPr="009F1195">
        <w:rPr>
          <w:rFonts w:ascii="Arial" w:eastAsia="Times New Roman" w:hAnsi="Arial" w:cs="Arial"/>
          <w:b/>
          <w:bCs/>
          <w:color w:val="333333"/>
          <w:sz w:val="21"/>
          <w:szCs w:val="21"/>
          <w:lang w:eastAsia="en-PH"/>
        </w:rPr>
        <w:t>October</w:t>
      </w:r>
      <w:proofErr w:type="spellEnd"/>
      <w:r w:rsidRPr="009F1195">
        <w:rPr>
          <w:rFonts w:ascii="Arial" w:eastAsia="Times New Roman" w:hAnsi="Arial" w:cs="Arial"/>
          <w:b/>
          <w:bCs/>
          <w:color w:val="333333"/>
          <w:sz w:val="21"/>
          <w:szCs w:val="21"/>
          <w:lang w:eastAsia="en-PH"/>
        </w:rPr>
        <w:t xml:space="preserve"> 28, 2018</w:t>
      </w:r>
    </w:p>
    <w:p w14:paraId="58A0D34D" w14:textId="17CA7C2C" w:rsidR="00B449B6" w:rsidRDefault="00DE5D31" w:rsidP="00B449B6">
      <w:pPr>
        <w:spacing w:before="100" w:beforeAutospacing="1" w:after="100" w:afterAutospacing="1" w:line="240" w:lineRule="auto"/>
        <w:rPr>
          <w:rFonts w:ascii="Arial" w:eastAsia="Times New Roman" w:hAnsi="Arial" w:cs="Arial"/>
          <w:b/>
          <w:bCs/>
          <w:color w:val="333333"/>
          <w:sz w:val="21"/>
          <w:szCs w:val="21"/>
          <w:lang w:eastAsia="en-PH"/>
        </w:rPr>
      </w:pPr>
      <w:hyperlink r:id="rId7" w:history="1">
        <w:r w:rsidR="00286670" w:rsidRPr="00670774">
          <w:rPr>
            <w:rStyle w:val="Hyperlink"/>
            <w:rFonts w:ascii="Arial" w:eastAsia="Times New Roman" w:hAnsi="Arial" w:cs="Arial"/>
            <w:b/>
            <w:bCs/>
            <w:sz w:val="21"/>
            <w:szCs w:val="21"/>
            <w:lang w:eastAsia="en-PH"/>
          </w:rPr>
          <w:t>https://pymbook.readthedocs.io/en/latest/flask.html</w:t>
        </w:r>
      </w:hyperlink>
    </w:p>
    <w:p w14:paraId="7F70A886" w14:textId="1FFE2474" w:rsidR="00286670" w:rsidRDefault="00286670" w:rsidP="00B449B6">
      <w:pPr>
        <w:spacing w:before="100" w:beforeAutospacing="1" w:after="100" w:afterAutospacing="1" w:line="240" w:lineRule="auto"/>
        <w:rPr>
          <w:rFonts w:ascii="Arial" w:eastAsia="Times New Roman" w:hAnsi="Arial" w:cs="Arial"/>
          <w:b/>
          <w:bCs/>
          <w:color w:val="333333"/>
          <w:sz w:val="21"/>
          <w:szCs w:val="21"/>
          <w:lang w:eastAsia="en-PH"/>
        </w:rPr>
      </w:pPr>
    </w:p>
    <w:p w14:paraId="73C92EB5" w14:textId="322331EB" w:rsidR="00286670" w:rsidRDefault="00286670" w:rsidP="00B449B6">
      <w:pPr>
        <w:spacing w:before="100" w:beforeAutospacing="1" w:after="100" w:afterAutospacing="1" w:line="240" w:lineRule="auto"/>
        <w:rPr>
          <w:rFonts w:ascii="Arial" w:eastAsia="Times New Roman" w:hAnsi="Arial" w:cs="Arial"/>
          <w:b/>
          <w:bCs/>
          <w:color w:val="333333"/>
          <w:sz w:val="21"/>
          <w:szCs w:val="21"/>
          <w:lang w:eastAsia="en-PH"/>
        </w:rPr>
      </w:pPr>
      <w:proofErr w:type="spellStart"/>
      <w:r>
        <w:rPr>
          <w:rFonts w:ascii="Arial" w:eastAsia="Times New Roman" w:hAnsi="Arial" w:cs="Arial"/>
          <w:b/>
          <w:bCs/>
          <w:color w:val="333333"/>
          <w:sz w:val="21"/>
          <w:szCs w:val="21"/>
          <w:lang w:eastAsia="en-PH"/>
        </w:rPr>
        <w:t>bulma</w:t>
      </w:r>
      <w:proofErr w:type="spellEnd"/>
    </w:p>
    <w:p w14:paraId="0B3ECE07" w14:textId="61D6C91F" w:rsidR="00286670" w:rsidRDefault="00DE5D31" w:rsidP="00B449B6">
      <w:pPr>
        <w:spacing w:before="100" w:beforeAutospacing="1" w:after="100" w:afterAutospacing="1" w:line="240" w:lineRule="auto"/>
        <w:rPr>
          <w:rFonts w:ascii="Arial" w:eastAsia="Times New Roman" w:hAnsi="Arial" w:cs="Arial"/>
          <w:b/>
          <w:bCs/>
          <w:color w:val="333333"/>
          <w:sz w:val="21"/>
          <w:szCs w:val="21"/>
          <w:lang w:eastAsia="en-PH"/>
        </w:rPr>
      </w:pPr>
      <w:hyperlink r:id="rId8" w:history="1">
        <w:r w:rsidR="00286670" w:rsidRPr="00670774">
          <w:rPr>
            <w:rStyle w:val="Hyperlink"/>
            <w:rFonts w:ascii="Arial" w:eastAsia="Times New Roman" w:hAnsi="Arial" w:cs="Arial"/>
            <w:b/>
            <w:bCs/>
            <w:sz w:val="21"/>
            <w:szCs w:val="21"/>
            <w:lang w:eastAsia="en-PH"/>
          </w:rPr>
          <w:t>https://medium.freecodecamp.org/learn-bulma-in-5-minutes-ec5188c53e83</w:t>
        </w:r>
      </w:hyperlink>
    </w:p>
    <w:p w14:paraId="429DA310" w14:textId="77777777" w:rsidR="00286670" w:rsidRPr="00286670" w:rsidRDefault="00286670" w:rsidP="00286670">
      <w:pPr>
        <w:numPr>
          <w:ilvl w:val="0"/>
          <w:numId w:val="3"/>
        </w:numPr>
        <w:spacing w:before="100" w:beforeAutospacing="1" w:after="100" w:afterAutospacing="1" w:line="240" w:lineRule="auto"/>
        <w:rPr>
          <w:rFonts w:ascii="Arial" w:eastAsia="Times New Roman" w:hAnsi="Arial" w:cs="Arial"/>
          <w:b/>
          <w:bCs/>
          <w:color w:val="333333"/>
          <w:sz w:val="21"/>
          <w:szCs w:val="21"/>
          <w:lang w:eastAsia="en-PH"/>
        </w:rPr>
      </w:pPr>
      <w:r w:rsidRPr="00286670">
        <w:rPr>
          <w:rFonts w:ascii="Arial" w:eastAsia="Times New Roman" w:hAnsi="Arial" w:cs="Arial"/>
          <w:color w:val="333333"/>
          <w:sz w:val="21"/>
          <w:szCs w:val="21"/>
          <w:lang w:eastAsia="en-PH"/>
        </w:rPr>
        <w:t>URL</w:t>
      </w:r>
      <w:r w:rsidRPr="00286670">
        <w:rPr>
          <w:rFonts w:ascii="Arial" w:eastAsia="Times New Roman" w:hAnsi="Arial" w:cs="Arial"/>
          <w:b/>
          <w:bCs/>
          <w:color w:val="333333"/>
          <w:sz w:val="21"/>
          <w:szCs w:val="21"/>
          <w:lang w:eastAsia="en-PH"/>
        </w:rPr>
        <w:t>https://medium.freecodecamp.org/learn-bulma-in-5-minutes-ec5188c53e83</w:t>
      </w:r>
    </w:p>
    <w:p w14:paraId="348561BF" w14:textId="77777777" w:rsidR="00286670" w:rsidRPr="00286670" w:rsidRDefault="00286670" w:rsidP="00286670">
      <w:pPr>
        <w:numPr>
          <w:ilvl w:val="0"/>
          <w:numId w:val="3"/>
        </w:numPr>
        <w:spacing w:before="100" w:beforeAutospacing="1" w:after="100" w:afterAutospacing="1" w:line="240" w:lineRule="auto"/>
        <w:rPr>
          <w:rFonts w:ascii="Arial" w:eastAsia="Times New Roman" w:hAnsi="Arial" w:cs="Arial"/>
          <w:b/>
          <w:bCs/>
          <w:color w:val="333333"/>
          <w:sz w:val="21"/>
          <w:szCs w:val="21"/>
          <w:lang w:eastAsia="en-PH"/>
        </w:rPr>
      </w:pPr>
      <w:r w:rsidRPr="00286670">
        <w:rPr>
          <w:rFonts w:ascii="Arial" w:eastAsia="Times New Roman" w:hAnsi="Arial" w:cs="Arial"/>
          <w:color w:val="333333"/>
          <w:sz w:val="21"/>
          <w:szCs w:val="21"/>
          <w:lang w:eastAsia="en-PH"/>
        </w:rPr>
        <w:t>Website Title</w:t>
      </w:r>
      <w:r w:rsidRPr="00286670">
        <w:rPr>
          <w:rFonts w:ascii="Arial" w:eastAsia="Times New Roman" w:hAnsi="Arial" w:cs="Arial"/>
          <w:b/>
          <w:bCs/>
          <w:color w:val="333333"/>
          <w:sz w:val="21"/>
          <w:szCs w:val="21"/>
          <w:lang w:eastAsia="en-PH"/>
        </w:rPr>
        <w:t>freeCodeCamp.org</w:t>
      </w:r>
    </w:p>
    <w:p w14:paraId="7C03BA6B" w14:textId="77777777" w:rsidR="00286670" w:rsidRPr="00286670" w:rsidRDefault="00286670" w:rsidP="00286670">
      <w:pPr>
        <w:numPr>
          <w:ilvl w:val="0"/>
          <w:numId w:val="3"/>
        </w:numPr>
        <w:spacing w:before="100" w:beforeAutospacing="1" w:after="100" w:afterAutospacing="1" w:line="240" w:lineRule="auto"/>
        <w:rPr>
          <w:rFonts w:ascii="Arial" w:eastAsia="Times New Roman" w:hAnsi="Arial" w:cs="Arial"/>
          <w:b/>
          <w:bCs/>
          <w:color w:val="333333"/>
          <w:sz w:val="21"/>
          <w:szCs w:val="21"/>
          <w:lang w:eastAsia="en-PH"/>
        </w:rPr>
      </w:pPr>
      <w:r w:rsidRPr="00286670">
        <w:rPr>
          <w:rFonts w:ascii="Arial" w:eastAsia="Times New Roman" w:hAnsi="Arial" w:cs="Arial"/>
          <w:color w:val="333333"/>
          <w:sz w:val="21"/>
          <w:szCs w:val="21"/>
          <w:lang w:eastAsia="en-PH"/>
        </w:rPr>
        <w:t xml:space="preserve">Article </w:t>
      </w:r>
      <w:proofErr w:type="spellStart"/>
      <w:r w:rsidRPr="00286670">
        <w:rPr>
          <w:rFonts w:ascii="Arial" w:eastAsia="Times New Roman" w:hAnsi="Arial" w:cs="Arial"/>
          <w:color w:val="333333"/>
          <w:sz w:val="21"/>
          <w:szCs w:val="21"/>
          <w:lang w:eastAsia="en-PH"/>
        </w:rPr>
        <w:t>Title</w:t>
      </w:r>
      <w:r w:rsidRPr="00286670">
        <w:rPr>
          <w:rFonts w:ascii="Arial" w:eastAsia="Times New Roman" w:hAnsi="Arial" w:cs="Arial"/>
          <w:b/>
          <w:bCs/>
          <w:color w:val="333333"/>
          <w:sz w:val="21"/>
          <w:szCs w:val="21"/>
          <w:lang w:eastAsia="en-PH"/>
        </w:rPr>
        <w:t>Learn</w:t>
      </w:r>
      <w:proofErr w:type="spellEnd"/>
      <w:r w:rsidRPr="00286670">
        <w:rPr>
          <w:rFonts w:ascii="Arial" w:eastAsia="Times New Roman" w:hAnsi="Arial" w:cs="Arial"/>
          <w:b/>
          <w:bCs/>
          <w:color w:val="333333"/>
          <w:sz w:val="21"/>
          <w:szCs w:val="21"/>
          <w:lang w:eastAsia="en-PH"/>
        </w:rPr>
        <w:t xml:space="preserve"> </w:t>
      </w:r>
      <w:proofErr w:type="spellStart"/>
      <w:r w:rsidRPr="00286670">
        <w:rPr>
          <w:rFonts w:ascii="Arial" w:eastAsia="Times New Roman" w:hAnsi="Arial" w:cs="Arial"/>
          <w:b/>
          <w:bCs/>
          <w:color w:val="333333"/>
          <w:sz w:val="21"/>
          <w:szCs w:val="21"/>
          <w:lang w:eastAsia="en-PH"/>
        </w:rPr>
        <w:t>Bulma</w:t>
      </w:r>
      <w:proofErr w:type="spellEnd"/>
      <w:r w:rsidRPr="00286670">
        <w:rPr>
          <w:rFonts w:ascii="Arial" w:eastAsia="Times New Roman" w:hAnsi="Arial" w:cs="Arial"/>
          <w:b/>
          <w:bCs/>
          <w:color w:val="333333"/>
          <w:sz w:val="21"/>
          <w:szCs w:val="21"/>
          <w:lang w:eastAsia="en-PH"/>
        </w:rPr>
        <w:t xml:space="preserve"> in 5 minutes – freeCodeCamp.org</w:t>
      </w:r>
    </w:p>
    <w:p w14:paraId="36139980" w14:textId="77777777" w:rsidR="00286670" w:rsidRPr="00286670" w:rsidRDefault="00286670" w:rsidP="00286670">
      <w:pPr>
        <w:numPr>
          <w:ilvl w:val="0"/>
          <w:numId w:val="3"/>
        </w:numPr>
        <w:spacing w:before="100" w:beforeAutospacing="1" w:after="100" w:afterAutospacing="1" w:line="240" w:lineRule="auto"/>
        <w:rPr>
          <w:rFonts w:ascii="Arial" w:eastAsia="Times New Roman" w:hAnsi="Arial" w:cs="Arial"/>
          <w:b/>
          <w:bCs/>
          <w:color w:val="333333"/>
          <w:sz w:val="21"/>
          <w:szCs w:val="21"/>
          <w:lang w:eastAsia="en-PH"/>
        </w:rPr>
      </w:pPr>
      <w:r w:rsidRPr="00286670">
        <w:rPr>
          <w:rFonts w:ascii="Arial" w:eastAsia="Times New Roman" w:hAnsi="Arial" w:cs="Arial"/>
          <w:color w:val="333333"/>
          <w:sz w:val="21"/>
          <w:szCs w:val="21"/>
          <w:lang w:eastAsia="en-PH"/>
        </w:rPr>
        <w:t xml:space="preserve">Date </w:t>
      </w:r>
      <w:proofErr w:type="spellStart"/>
      <w:r w:rsidRPr="00286670">
        <w:rPr>
          <w:rFonts w:ascii="Arial" w:eastAsia="Times New Roman" w:hAnsi="Arial" w:cs="Arial"/>
          <w:color w:val="333333"/>
          <w:sz w:val="21"/>
          <w:szCs w:val="21"/>
          <w:lang w:eastAsia="en-PH"/>
        </w:rPr>
        <w:t>Published</w:t>
      </w:r>
      <w:r w:rsidRPr="00286670">
        <w:rPr>
          <w:rFonts w:ascii="Arial" w:eastAsia="Times New Roman" w:hAnsi="Arial" w:cs="Arial"/>
          <w:b/>
          <w:bCs/>
          <w:color w:val="333333"/>
          <w:sz w:val="21"/>
          <w:szCs w:val="21"/>
          <w:lang w:eastAsia="en-PH"/>
        </w:rPr>
        <w:t>April</w:t>
      </w:r>
      <w:proofErr w:type="spellEnd"/>
      <w:r w:rsidRPr="00286670">
        <w:rPr>
          <w:rFonts w:ascii="Arial" w:eastAsia="Times New Roman" w:hAnsi="Arial" w:cs="Arial"/>
          <w:b/>
          <w:bCs/>
          <w:color w:val="333333"/>
          <w:sz w:val="21"/>
          <w:szCs w:val="21"/>
          <w:lang w:eastAsia="en-PH"/>
        </w:rPr>
        <w:t xml:space="preserve"> 06, 2018</w:t>
      </w:r>
    </w:p>
    <w:p w14:paraId="1A2AE135" w14:textId="4DA09129" w:rsidR="00286670" w:rsidRPr="00AD6948" w:rsidRDefault="00286670" w:rsidP="00B449B6">
      <w:pPr>
        <w:numPr>
          <w:ilvl w:val="0"/>
          <w:numId w:val="3"/>
        </w:numPr>
        <w:spacing w:before="100" w:beforeAutospacing="1" w:after="100" w:afterAutospacing="1" w:line="240" w:lineRule="auto"/>
        <w:rPr>
          <w:rFonts w:ascii="Arial" w:eastAsia="Times New Roman" w:hAnsi="Arial" w:cs="Arial"/>
          <w:b/>
          <w:bCs/>
          <w:color w:val="333333"/>
          <w:sz w:val="21"/>
          <w:szCs w:val="21"/>
          <w:lang w:eastAsia="en-PH"/>
        </w:rPr>
      </w:pPr>
      <w:r w:rsidRPr="00286670">
        <w:rPr>
          <w:rFonts w:ascii="Arial" w:eastAsia="Times New Roman" w:hAnsi="Arial" w:cs="Arial"/>
          <w:color w:val="333333"/>
          <w:sz w:val="21"/>
          <w:szCs w:val="21"/>
          <w:lang w:eastAsia="en-PH"/>
        </w:rPr>
        <w:t xml:space="preserve">Date </w:t>
      </w:r>
      <w:proofErr w:type="spellStart"/>
      <w:r w:rsidRPr="00286670">
        <w:rPr>
          <w:rFonts w:ascii="Arial" w:eastAsia="Times New Roman" w:hAnsi="Arial" w:cs="Arial"/>
          <w:color w:val="333333"/>
          <w:sz w:val="21"/>
          <w:szCs w:val="21"/>
          <w:lang w:eastAsia="en-PH"/>
        </w:rPr>
        <w:t>Accessed</w:t>
      </w:r>
      <w:r w:rsidRPr="00286670">
        <w:rPr>
          <w:rFonts w:ascii="Arial" w:eastAsia="Times New Roman" w:hAnsi="Arial" w:cs="Arial"/>
          <w:b/>
          <w:bCs/>
          <w:color w:val="333333"/>
          <w:sz w:val="21"/>
          <w:szCs w:val="21"/>
          <w:lang w:eastAsia="en-PH"/>
        </w:rPr>
        <w:t>October</w:t>
      </w:r>
      <w:proofErr w:type="spellEnd"/>
      <w:r w:rsidRPr="00286670">
        <w:rPr>
          <w:rFonts w:ascii="Arial" w:eastAsia="Times New Roman" w:hAnsi="Arial" w:cs="Arial"/>
          <w:b/>
          <w:bCs/>
          <w:color w:val="333333"/>
          <w:sz w:val="21"/>
          <w:szCs w:val="21"/>
          <w:lang w:eastAsia="en-PH"/>
        </w:rPr>
        <w:t xml:space="preserve"> 28, 2018</w:t>
      </w:r>
      <w:r>
        <w:rPr>
          <w:rFonts w:ascii="Arial" w:eastAsia="Times New Roman" w:hAnsi="Arial" w:cs="Arial"/>
          <w:b/>
          <w:bCs/>
          <w:color w:val="333333"/>
          <w:sz w:val="21"/>
          <w:szCs w:val="21"/>
          <w:lang w:eastAsia="en-PH"/>
        </w:rPr>
        <w:t>……………</w:t>
      </w:r>
      <w:hyperlink r:id="rId9" w:history="1">
        <w:r w:rsidRPr="00286670">
          <w:rPr>
            <w:rStyle w:val="Hyperlink"/>
            <w:shd w:val="clear" w:color="auto" w:fill="FFFFFF"/>
          </w:rPr>
          <w:t xml:space="preserve">Per Harald </w:t>
        </w:r>
        <w:proofErr w:type="spellStart"/>
        <w:r w:rsidRPr="00286670">
          <w:rPr>
            <w:rStyle w:val="Hyperlink"/>
            <w:shd w:val="clear" w:color="auto" w:fill="FFFFFF"/>
          </w:rPr>
          <w:t>Borgen</w:t>
        </w:r>
        <w:proofErr w:type="spellEnd"/>
      </w:hyperlink>
    </w:p>
    <w:p w14:paraId="23EDAE5C" w14:textId="6F64D70A" w:rsidR="00AD6948" w:rsidRPr="00353743" w:rsidRDefault="00AD6948" w:rsidP="00AD6948">
      <w:pPr>
        <w:spacing w:before="100" w:beforeAutospacing="1" w:after="100" w:afterAutospacing="1" w:line="240" w:lineRule="auto"/>
        <w:rPr>
          <w:rFonts w:ascii="Arial" w:eastAsia="Times New Roman" w:hAnsi="Arial" w:cs="Arial"/>
          <w:b/>
          <w:bCs/>
          <w:color w:val="333333"/>
          <w:sz w:val="21"/>
          <w:szCs w:val="21"/>
          <w:lang w:eastAsia="en-PH"/>
        </w:rPr>
      </w:pPr>
      <w:r>
        <w:rPr>
          <w:rFonts w:ascii="Arial" w:eastAsia="Times New Roman" w:hAnsi="Arial" w:cs="Arial"/>
          <w:b/>
          <w:bCs/>
          <w:color w:val="333333"/>
          <w:sz w:val="21"/>
          <w:szCs w:val="21"/>
          <w:lang w:eastAsia="en-PH"/>
        </w:rPr>
        <w:t>SQL Alch</w:t>
      </w:r>
      <w:r w:rsidR="00231556">
        <w:rPr>
          <w:rFonts w:ascii="Arial" w:eastAsia="Times New Roman" w:hAnsi="Arial" w:cs="Arial"/>
          <w:b/>
          <w:bCs/>
          <w:color w:val="333333"/>
          <w:sz w:val="21"/>
          <w:szCs w:val="21"/>
          <w:lang w:eastAsia="en-PH"/>
        </w:rPr>
        <w:t>e</w:t>
      </w:r>
      <w:r>
        <w:rPr>
          <w:rFonts w:ascii="Arial" w:eastAsia="Times New Roman" w:hAnsi="Arial" w:cs="Arial"/>
          <w:b/>
          <w:bCs/>
          <w:color w:val="333333"/>
          <w:sz w:val="21"/>
          <w:szCs w:val="21"/>
          <w:lang w:eastAsia="en-PH"/>
        </w:rPr>
        <w:t>my</w:t>
      </w:r>
    </w:p>
    <w:p w14:paraId="67D21E4E" w14:textId="3494CC3F" w:rsidR="00353743" w:rsidRDefault="00DE5D31" w:rsidP="00353743">
      <w:pPr>
        <w:spacing w:before="100" w:beforeAutospacing="1" w:after="100" w:afterAutospacing="1" w:line="240" w:lineRule="auto"/>
        <w:rPr>
          <w:rFonts w:ascii="Arial" w:eastAsia="Times New Roman" w:hAnsi="Arial" w:cs="Arial"/>
          <w:b/>
          <w:bCs/>
          <w:color w:val="333333"/>
          <w:sz w:val="21"/>
          <w:szCs w:val="21"/>
          <w:lang w:eastAsia="en-PH"/>
        </w:rPr>
      </w:pPr>
      <w:hyperlink r:id="rId10" w:history="1">
        <w:r w:rsidR="00844A43" w:rsidRPr="00670774">
          <w:rPr>
            <w:rStyle w:val="Hyperlink"/>
            <w:rFonts w:ascii="Arial" w:eastAsia="Times New Roman" w:hAnsi="Arial" w:cs="Arial"/>
            <w:b/>
            <w:bCs/>
            <w:sz w:val="21"/>
            <w:szCs w:val="21"/>
            <w:lang w:eastAsia="en-PH"/>
          </w:rPr>
          <w:t>https://docs.sqlalchemy.org/en/latest/orm/tutorial.html</w:t>
        </w:r>
      </w:hyperlink>
    </w:p>
    <w:p w14:paraId="4946E464" w14:textId="77777777" w:rsidR="00844A43" w:rsidRPr="00844A43" w:rsidRDefault="00844A43" w:rsidP="00844A43">
      <w:pPr>
        <w:numPr>
          <w:ilvl w:val="0"/>
          <w:numId w:val="4"/>
        </w:numPr>
        <w:spacing w:before="100" w:beforeAutospacing="1" w:after="100" w:afterAutospacing="1" w:line="240" w:lineRule="auto"/>
        <w:rPr>
          <w:rFonts w:ascii="Arial" w:eastAsia="Times New Roman" w:hAnsi="Arial" w:cs="Arial"/>
          <w:b/>
          <w:bCs/>
          <w:color w:val="333333"/>
          <w:sz w:val="21"/>
          <w:szCs w:val="21"/>
          <w:lang w:eastAsia="en-PH"/>
        </w:rPr>
      </w:pPr>
      <w:r w:rsidRPr="00844A43">
        <w:rPr>
          <w:rFonts w:ascii="Arial" w:eastAsia="Times New Roman" w:hAnsi="Arial" w:cs="Arial"/>
          <w:color w:val="333333"/>
          <w:sz w:val="21"/>
          <w:szCs w:val="21"/>
          <w:lang w:eastAsia="en-PH"/>
        </w:rPr>
        <w:t>URL</w:t>
      </w:r>
      <w:r w:rsidRPr="00844A43">
        <w:rPr>
          <w:rFonts w:ascii="Arial" w:eastAsia="Times New Roman" w:hAnsi="Arial" w:cs="Arial"/>
          <w:b/>
          <w:bCs/>
          <w:color w:val="333333"/>
          <w:sz w:val="21"/>
          <w:szCs w:val="21"/>
          <w:lang w:eastAsia="en-PH"/>
        </w:rPr>
        <w:t>https://docs.sqlalchemy.org/en/latest/orm/tutorial.html</w:t>
      </w:r>
    </w:p>
    <w:p w14:paraId="3FB4A034" w14:textId="77777777" w:rsidR="00844A43" w:rsidRPr="00844A43" w:rsidRDefault="00844A43" w:rsidP="00844A43">
      <w:pPr>
        <w:numPr>
          <w:ilvl w:val="0"/>
          <w:numId w:val="4"/>
        </w:numPr>
        <w:spacing w:before="100" w:beforeAutospacing="1" w:after="100" w:afterAutospacing="1" w:line="240" w:lineRule="auto"/>
        <w:rPr>
          <w:rFonts w:ascii="Arial" w:eastAsia="Times New Roman" w:hAnsi="Arial" w:cs="Arial"/>
          <w:b/>
          <w:bCs/>
          <w:color w:val="333333"/>
          <w:sz w:val="21"/>
          <w:szCs w:val="21"/>
          <w:lang w:eastAsia="en-PH"/>
        </w:rPr>
      </w:pPr>
      <w:r w:rsidRPr="00844A43">
        <w:rPr>
          <w:rFonts w:ascii="Arial" w:eastAsia="Times New Roman" w:hAnsi="Arial" w:cs="Arial"/>
          <w:color w:val="333333"/>
          <w:sz w:val="21"/>
          <w:szCs w:val="21"/>
          <w:lang w:eastAsia="en-PH"/>
        </w:rPr>
        <w:t xml:space="preserve">Website </w:t>
      </w:r>
      <w:proofErr w:type="spellStart"/>
      <w:r w:rsidRPr="00844A43">
        <w:rPr>
          <w:rFonts w:ascii="Arial" w:eastAsia="Times New Roman" w:hAnsi="Arial" w:cs="Arial"/>
          <w:color w:val="333333"/>
          <w:sz w:val="21"/>
          <w:szCs w:val="21"/>
          <w:lang w:eastAsia="en-PH"/>
        </w:rPr>
        <w:t>Title</w:t>
      </w:r>
      <w:r w:rsidRPr="00844A43">
        <w:rPr>
          <w:rFonts w:ascii="Arial" w:eastAsia="Times New Roman" w:hAnsi="Arial" w:cs="Arial"/>
          <w:b/>
          <w:bCs/>
          <w:color w:val="333333"/>
          <w:sz w:val="21"/>
          <w:szCs w:val="21"/>
          <w:lang w:eastAsia="en-PH"/>
        </w:rPr>
        <w:t>Object</w:t>
      </w:r>
      <w:proofErr w:type="spellEnd"/>
      <w:r w:rsidRPr="00844A43">
        <w:rPr>
          <w:rFonts w:ascii="Arial" w:eastAsia="Times New Roman" w:hAnsi="Arial" w:cs="Arial"/>
          <w:b/>
          <w:bCs/>
          <w:color w:val="333333"/>
          <w:sz w:val="21"/>
          <w:szCs w:val="21"/>
          <w:lang w:eastAsia="en-PH"/>
        </w:rPr>
        <w:t xml:space="preserve"> Relational Tutorial - </w:t>
      </w:r>
      <w:proofErr w:type="spellStart"/>
      <w:r w:rsidRPr="00844A43">
        <w:rPr>
          <w:rFonts w:ascii="Arial" w:eastAsia="Times New Roman" w:hAnsi="Arial" w:cs="Arial"/>
          <w:b/>
          <w:bCs/>
          <w:color w:val="333333"/>
          <w:sz w:val="21"/>
          <w:szCs w:val="21"/>
          <w:lang w:eastAsia="en-PH"/>
        </w:rPr>
        <w:t>SQLAlchemy</w:t>
      </w:r>
      <w:proofErr w:type="spellEnd"/>
      <w:r w:rsidRPr="00844A43">
        <w:rPr>
          <w:rFonts w:ascii="Arial" w:eastAsia="Times New Roman" w:hAnsi="Arial" w:cs="Arial"/>
          <w:b/>
          <w:bCs/>
          <w:color w:val="333333"/>
          <w:sz w:val="21"/>
          <w:szCs w:val="21"/>
          <w:lang w:eastAsia="en-PH"/>
        </w:rPr>
        <w:t xml:space="preserve"> 1.2 Documentation</w:t>
      </w:r>
    </w:p>
    <w:p w14:paraId="0F72B67F" w14:textId="77777777" w:rsidR="00844A43" w:rsidRPr="00844A43" w:rsidRDefault="00844A43" w:rsidP="00844A43">
      <w:pPr>
        <w:numPr>
          <w:ilvl w:val="0"/>
          <w:numId w:val="4"/>
        </w:numPr>
        <w:spacing w:before="100" w:beforeAutospacing="1" w:after="100" w:afterAutospacing="1" w:line="240" w:lineRule="auto"/>
        <w:rPr>
          <w:rFonts w:ascii="Arial" w:eastAsia="Times New Roman" w:hAnsi="Arial" w:cs="Arial"/>
          <w:b/>
          <w:bCs/>
          <w:color w:val="333333"/>
          <w:sz w:val="21"/>
          <w:szCs w:val="21"/>
          <w:lang w:eastAsia="en-PH"/>
        </w:rPr>
      </w:pPr>
      <w:r w:rsidRPr="00844A43">
        <w:rPr>
          <w:rFonts w:ascii="Arial" w:eastAsia="Times New Roman" w:hAnsi="Arial" w:cs="Arial"/>
          <w:color w:val="333333"/>
          <w:sz w:val="21"/>
          <w:szCs w:val="21"/>
          <w:lang w:eastAsia="en-PH"/>
        </w:rPr>
        <w:t xml:space="preserve">Article </w:t>
      </w:r>
      <w:proofErr w:type="spellStart"/>
      <w:r w:rsidRPr="00844A43">
        <w:rPr>
          <w:rFonts w:ascii="Arial" w:eastAsia="Times New Roman" w:hAnsi="Arial" w:cs="Arial"/>
          <w:color w:val="333333"/>
          <w:sz w:val="21"/>
          <w:szCs w:val="21"/>
          <w:lang w:eastAsia="en-PH"/>
        </w:rPr>
        <w:t>Title</w:t>
      </w:r>
      <w:r w:rsidRPr="00844A43">
        <w:rPr>
          <w:rFonts w:ascii="Arial" w:eastAsia="Times New Roman" w:hAnsi="Arial" w:cs="Arial"/>
          <w:b/>
          <w:bCs/>
          <w:color w:val="333333"/>
          <w:sz w:val="21"/>
          <w:szCs w:val="21"/>
          <w:lang w:eastAsia="en-PH"/>
        </w:rPr>
        <w:t>SQLAlchemy</w:t>
      </w:r>
      <w:proofErr w:type="spellEnd"/>
      <w:r w:rsidRPr="00844A43">
        <w:rPr>
          <w:rFonts w:ascii="Arial" w:eastAsia="Times New Roman" w:hAnsi="Arial" w:cs="Arial"/>
          <w:b/>
          <w:bCs/>
          <w:color w:val="333333"/>
          <w:sz w:val="21"/>
          <w:szCs w:val="21"/>
          <w:lang w:eastAsia="en-PH"/>
        </w:rPr>
        <w:t xml:space="preserve"> 1.2 Documentation</w:t>
      </w:r>
    </w:p>
    <w:p w14:paraId="3ECFE42E" w14:textId="369A1E51" w:rsidR="00844A43" w:rsidRDefault="00844A43" w:rsidP="00844A43">
      <w:pPr>
        <w:numPr>
          <w:ilvl w:val="0"/>
          <w:numId w:val="4"/>
        </w:numPr>
        <w:spacing w:before="100" w:beforeAutospacing="1" w:after="100" w:afterAutospacing="1" w:line="240" w:lineRule="auto"/>
        <w:rPr>
          <w:rFonts w:ascii="Arial" w:eastAsia="Times New Roman" w:hAnsi="Arial" w:cs="Arial"/>
          <w:b/>
          <w:bCs/>
          <w:color w:val="333333"/>
          <w:sz w:val="21"/>
          <w:szCs w:val="21"/>
          <w:lang w:eastAsia="en-PH"/>
        </w:rPr>
      </w:pPr>
      <w:r w:rsidRPr="00844A43">
        <w:rPr>
          <w:rFonts w:ascii="Arial" w:eastAsia="Times New Roman" w:hAnsi="Arial" w:cs="Arial"/>
          <w:color w:val="333333"/>
          <w:sz w:val="21"/>
          <w:szCs w:val="21"/>
          <w:lang w:eastAsia="en-PH"/>
        </w:rPr>
        <w:t xml:space="preserve">Date </w:t>
      </w:r>
      <w:proofErr w:type="spellStart"/>
      <w:r w:rsidRPr="00844A43">
        <w:rPr>
          <w:rFonts w:ascii="Arial" w:eastAsia="Times New Roman" w:hAnsi="Arial" w:cs="Arial"/>
          <w:color w:val="333333"/>
          <w:sz w:val="21"/>
          <w:szCs w:val="21"/>
          <w:lang w:eastAsia="en-PH"/>
        </w:rPr>
        <w:t>Accessed</w:t>
      </w:r>
      <w:r w:rsidRPr="00844A43">
        <w:rPr>
          <w:rFonts w:ascii="Arial" w:eastAsia="Times New Roman" w:hAnsi="Arial" w:cs="Arial"/>
          <w:b/>
          <w:bCs/>
          <w:color w:val="333333"/>
          <w:sz w:val="21"/>
          <w:szCs w:val="21"/>
          <w:lang w:eastAsia="en-PH"/>
        </w:rPr>
        <w:t>October</w:t>
      </w:r>
      <w:proofErr w:type="spellEnd"/>
      <w:r w:rsidRPr="00844A43">
        <w:rPr>
          <w:rFonts w:ascii="Arial" w:eastAsia="Times New Roman" w:hAnsi="Arial" w:cs="Arial"/>
          <w:b/>
          <w:bCs/>
          <w:color w:val="333333"/>
          <w:sz w:val="21"/>
          <w:szCs w:val="21"/>
          <w:lang w:eastAsia="en-PH"/>
        </w:rPr>
        <w:t xml:space="preserve"> 28, 2018</w:t>
      </w:r>
    </w:p>
    <w:p w14:paraId="5189D0C2" w14:textId="25A69A35" w:rsidR="00191EEE" w:rsidRDefault="00DE5D31" w:rsidP="00191EEE">
      <w:pPr>
        <w:spacing w:before="100" w:beforeAutospacing="1" w:after="100" w:afterAutospacing="1" w:line="240" w:lineRule="auto"/>
        <w:rPr>
          <w:rFonts w:ascii="Arial" w:eastAsia="Times New Roman" w:hAnsi="Arial" w:cs="Arial"/>
          <w:b/>
          <w:bCs/>
          <w:color w:val="333333"/>
          <w:sz w:val="21"/>
          <w:szCs w:val="21"/>
          <w:lang w:eastAsia="en-PH"/>
        </w:rPr>
      </w:pPr>
      <w:hyperlink r:id="rId11" w:history="1">
        <w:r w:rsidR="00191EEE" w:rsidRPr="00670774">
          <w:rPr>
            <w:rStyle w:val="Hyperlink"/>
            <w:rFonts w:ascii="Arial" w:eastAsia="Times New Roman" w:hAnsi="Arial" w:cs="Arial"/>
            <w:b/>
            <w:bCs/>
            <w:sz w:val="21"/>
            <w:szCs w:val="21"/>
            <w:lang w:eastAsia="en-PH"/>
          </w:rPr>
          <w:t>https://www.pythoncentral.io/introductory-tutorial-python-sqlalchemy/</w:t>
        </w:r>
      </w:hyperlink>
      <w:r w:rsidR="00191EEE">
        <w:rPr>
          <w:rFonts w:ascii="Arial" w:eastAsia="Times New Roman" w:hAnsi="Arial" w:cs="Arial"/>
          <w:b/>
          <w:bCs/>
          <w:color w:val="333333"/>
          <w:sz w:val="21"/>
          <w:szCs w:val="21"/>
          <w:lang w:eastAsia="en-PH"/>
        </w:rPr>
        <w:t xml:space="preserve"> </w:t>
      </w:r>
    </w:p>
    <w:p w14:paraId="7CDDD774" w14:textId="77777777" w:rsidR="00191EEE" w:rsidRDefault="00DE5D31" w:rsidP="00191EEE">
      <w:pPr>
        <w:pStyle w:val="Heading4"/>
        <w:shd w:val="clear" w:color="auto" w:fill="EEF5FC"/>
        <w:spacing w:before="0" w:beforeAutospacing="0" w:after="150" w:afterAutospacing="0"/>
        <w:rPr>
          <w:rFonts w:ascii="Helvetica" w:hAnsi="Helvetica"/>
          <w:b w:val="0"/>
          <w:bCs w:val="0"/>
          <w:color w:val="333333"/>
        </w:rPr>
      </w:pPr>
      <w:hyperlink r:id="rId12" w:history="1">
        <w:proofErr w:type="spellStart"/>
        <w:r w:rsidR="00191EEE">
          <w:rPr>
            <w:rStyle w:val="Hyperlink"/>
            <w:rFonts w:ascii="Helvetica" w:hAnsi="Helvetica"/>
            <w:color w:val="333333"/>
          </w:rPr>
          <w:t>Xiaonuo</w:t>
        </w:r>
        <w:proofErr w:type="spellEnd"/>
        <w:r w:rsidR="00191EEE">
          <w:rPr>
            <w:rStyle w:val="Hyperlink"/>
            <w:rFonts w:ascii="Helvetica" w:hAnsi="Helvetica"/>
            <w:color w:val="333333"/>
          </w:rPr>
          <w:t xml:space="preserve"> </w:t>
        </w:r>
        <w:proofErr w:type="spellStart"/>
        <w:r w:rsidR="00191EEE">
          <w:rPr>
            <w:rStyle w:val="Hyperlink"/>
            <w:rFonts w:ascii="Helvetica" w:hAnsi="Helvetica"/>
            <w:color w:val="333333"/>
          </w:rPr>
          <w:t>Gantan</w:t>
        </w:r>
        <w:proofErr w:type="spellEnd"/>
      </w:hyperlink>
    </w:p>
    <w:p w14:paraId="0376A38C" w14:textId="00E90435" w:rsidR="00191EEE" w:rsidRDefault="00191EEE" w:rsidP="00191EEE">
      <w:pPr>
        <w:spacing w:before="100" w:beforeAutospacing="1" w:after="100" w:afterAutospacing="1" w:line="240" w:lineRule="auto"/>
        <w:rPr>
          <w:rFonts w:ascii="Arial" w:eastAsia="Times New Roman" w:hAnsi="Arial" w:cs="Arial"/>
          <w:b/>
          <w:bCs/>
          <w:color w:val="333333"/>
          <w:sz w:val="21"/>
          <w:szCs w:val="21"/>
          <w:lang w:eastAsia="en-PH"/>
        </w:rPr>
      </w:pPr>
      <w:r>
        <w:rPr>
          <w:rFonts w:ascii="Arial" w:eastAsia="Times New Roman" w:hAnsi="Arial" w:cs="Arial"/>
          <w:b/>
          <w:bCs/>
          <w:noProof/>
          <w:color w:val="333333"/>
          <w:sz w:val="21"/>
          <w:szCs w:val="21"/>
          <w:lang w:val="en-US"/>
        </w:rPr>
        <w:drawing>
          <wp:inline distT="0" distB="0" distL="0" distR="0" wp14:anchorId="6272B38C" wp14:editId="22E68780">
            <wp:extent cx="5935980" cy="167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67640"/>
                    </a:xfrm>
                    <a:prstGeom prst="rect">
                      <a:avLst/>
                    </a:prstGeom>
                    <a:noFill/>
                    <a:ln>
                      <a:noFill/>
                    </a:ln>
                  </pic:spPr>
                </pic:pic>
              </a:graphicData>
            </a:graphic>
          </wp:inline>
        </w:drawing>
      </w:r>
    </w:p>
    <w:p w14:paraId="193DD1F8" w14:textId="010393C8" w:rsidR="00170101" w:rsidRDefault="00DE5D31" w:rsidP="00837CDF">
      <w:pPr>
        <w:spacing w:before="100" w:beforeAutospacing="1" w:after="100" w:afterAutospacing="1" w:line="240" w:lineRule="auto"/>
        <w:rPr>
          <w:rFonts w:ascii="Arial" w:eastAsia="Times New Roman" w:hAnsi="Arial" w:cs="Arial"/>
          <w:b/>
          <w:bCs/>
          <w:color w:val="333333"/>
          <w:sz w:val="21"/>
          <w:szCs w:val="21"/>
          <w:lang w:eastAsia="en-PH"/>
        </w:rPr>
      </w:pPr>
      <w:hyperlink r:id="rId14" w:history="1">
        <w:r w:rsidR="00191EEE" w:rsidRPr="00670774">
          <w:rPr>
            <w:rStyle w:val="Hyperlink"/>
            <w:rFonts w:ascii="Arial" w:eastAsia="Times New Roman" w:hAnsi="Arial" w:cs="Arial"/>
            <w:b/>
            <w:bCs/>
            <w:sz w:val="21"/>
            <w:szCs w:val="21"/>
            <w:lang w:eastAsia="en-PH"/>
          </w:rPr>
          <w:t>https://auth0.com/blog/sqlalchemy-orm-tutorial-for-python-developers/</w:t>
        </w:r>
      </w:hyperlink>
      <w:r w:rsidR="00191EEE">
        <w:rPr>
          <w:rFonts w:ascii="Arial" w:eastAsia="Times New Roman" w:hAnsi="Arial" w:cs="Arial"/>
          <w:b/>
          <w:bCs/>
          <w:color w:val="333333"/>
          <w:sz w:val="21"/>
          <w:szCs w:val="21"/>
          <w:lang w:eastAsia="en-PH"/>
        </w:rPr>
        <w:t xml:space="preserve"> </w:t>
      </w:r>
    </w:p>
    <w:p w14:paraId="01491B14" w14:textId="19CE1542" w:rsidR="00191EEE" w:rsidRDefault="00191EEE" w:rsidP="00837CDF">
      <w:pPr>
        <w:spacing w:before="100" w:beforeAutospacing="1" w:after="100" w:afterAutospacing="1" w:line="240" w:lineRule="auto"/>
        <w:rPr>
          <w:rFonts w:ascii="Arial" w:eastAsia="Times New Roman" w:hAnsi="Arial" w:cs="Arial"/>
          <w:b/>
          <w:bCs/>
          <w:color w:val="333333"/>
          <w:sz w:val="21"/>
          <w:szCs w:val="21"/>
          <w:lang w:eastAsia="en-PH"/>
        </w:rPr>
      </w:pPr>
      <w:r>
        <w:rPr>
          <w:rFonts w:ascii="Arial" w:eastAsia="Times New Roman" w:hAnsi="Arial" w:cs="Arial"/>
          <w:b/>
          <w:bCs/>
          <w:color w:val="333333"/>
          <w:sz w:val="21"/>
          <w:szCs w:val="21"/>
          <w:lang w:eastAsia="en-PH"/>
        </w:rPr>
        <w:t>Bruno Krebs</w:t>
      </w:r>
    </w:p>
    <w:p w14:paraId="3D756945" w14:textId="38D5F6BB" w:rsidR="00191EEE" w:rsidRDefault="00191EEE" w:rsidP="00837CDF">
      <w:pPr>
        <w:spacing w:before="100" w:beforeAutospacing="1" w:after="100" w:afterAutospacing="1" w:line="240" w:lineRule="auto"/>
        <w:rPr>
          <w:rFonts w:ascii="Arial" w:eastAsia="Times New Roman" w:hAnsi="Arial" w:cs="Arial"/>
          <w:b/>
          <w:bCs/>
          <w:color w:val="333333"/>
          <w:sz w:val="21"/>
          <w:szCs w:val="21"/>
          <w:lang w:eastAsia="en-PH"/>
        </w:rPr>
      </w:pPr>
      <w:r>
        <w:rPr>
          <w:rFonts w:ascii="Arial" w:hAnsi="Arial" w:cs="Arial"/>
          <w:color w:val="808080"/>
          <w:shd w:val="clear" w:color="auto" w:fill="FFFFFF"/>
        </w:rPr>
        <w:t>Nov 9, 2017</w:t>
      </w:r>
    </w:p>
    <w:p w14:paraId="55EA78C2" w14:textId="7F812A39" w:rsidR="00837CDF" w:rsidRDefault="00837CDF" w:rsidP="00837CDF">
      <w:pPr>
        <w:spacing w:before="100" w:beforeAutospacing="1" w:after="100" w:afterAutospacing="1" w:line="240" w:lineRule="auto"/>
        <w:rPr>
          <w:rFonts w:ascii="Arial" w:eastAsia="Times New Roman" w:hAnsi="Arial" w:cs="Arial"/>
          <w:b/>
          <w:bCs/>
          <w:color w:val="333333"/>
          <w:sz w:val="21"/>
          <w:szCs w:val="21"/>
          <w:lang w:eastAsia="en-PH"/>
        </w:rPr>
      </w:pPr>
      <w:proofErr w:type="spellStart"/>
      <w:r>
        <w:rPr>
          <w:rFonts w:ascii="Arial" w:eastAsia="Times New Roman" w:hAnsi="Arial" w:cs="Arial"/>
          <w:b/>
          <w:bCs/>
          <w:color w:val="333333"/>
          <w:sz w:val="21"/>
          <w:szCs w:val="21"/>
          <w:lang w:eastAsia="en-PH"/>
        </w:rPr>
        <w:t>Jinja</w:t>
      </w:r>
      <w:proofErr w:type="spellEnd"/>
      <w:r>
        <w:rPr>
          <w:rFonts w:ascii="Arial" w:eastAsia="Times New Roman" w:hAnsi="Arial" w:cs="Arial"/>
          <w:b/>
          <w:bCs/>
          <w:color w:val="333333"/>
          <w:sz w:val="21"/>
          <w:szCs w:val="21"/>
          <w:lang w:eastAsia="en-PH"/>
        </w:rPr>
        <w:t xml:space="preserve"> 2</w:t>
      </w:r>
    </w:p>
    <w:p w14:paraId="7F5BB39F" w14:textId="18ACFA4F" w:rsidR="00837CDF" w:rsidRPr="00837CDF" w:rsidRDefault="00837CDF" w:rsidP="00837CDF">
      <w:pPr>
        <w:numPr>
          <w:ilvl w:val="0"/>
          <w:numId w:val="5"/>
        </w:numPr>
        <w:spacing w:before="100" w:beforeAutospacing="1" w:after="100" w:afterAutospacing="1" w:line="240" w:lineRule="auto"/>
        <w:rPr>
          <w:rFonts w:ascii="Arial" w:eastAsia="Times New Roman" w:hAnsi="Arial" w:cs="Arial"/>
          <w:b/>
          <w:bCs/>
          <w:color w:val="333333"/>
          <w:sz w:val="21"/>
          <w:szCs w:val="21"/>
          <w:lang w:eastAsia="en-PH"/>
        </w:rPr>
      </w:pPr>
      <w:r w:rsidRPr="00837CDF">
        <w:rPr>
          <w:rFonts w:ascii="Arial" w:eastAsia="Times New Roman" w:hAnsi="Arial" w:cs="Arial"/>
          <w:color w:val="333333"/>
          <w:sz w:val="21"/>
          <w:szCs w:val="21"/>
          <w:lang w:eastAsia="en-PH"/>
        </w:rPr>
        <w:t>URL</w:t>
      </w:r>
      <w:r w:rsidR="00170101">
        <w:rPr>
          <w:rFonts w:ascii="Arial" w:eastAsia="Times New Roman" w:hAnsi="Arial" w:cs="Arial"/>
          <w:color w:val="333333"/>
          <w:sz w:val="21"/>
          <w:szCs w:val="21"/>
          <w:lang w:eastAsia="en-PH"/>
        </w:rPr>
        <w:t xml:space="preserve"> </w:t>
      </w:r>
      <w:hyperlink r:id="rId15" w:history="1">
        <w:r w:rsidR="00170101" w:rsidRPr="00837CDF">
          <w:rPr>
            <w:rStyle w:val="Hyperlink"/>
            <w:rFonts w:ascii="Arial" w:eastAsia="Times New Roman" w:hAnsi="Arial" w:cs="Arial"/>
            <w:b/>
            <w:bCs/>
            <w:sz w:val="21"/>
            <w:szCs w:val="21"/>
            <w:lang w:eastAsia="en-PH"/>
          </w:rPr>
          <w:t>https://codeburst.io/jinja-2-explained-in-5-minutes-88548486834e</w:t>
        </w:r>
      </w:hyperlink>
      <w:r w:rsidR="00170101">
        <w:rPr>
          <w:rFonts w:ascii="Arial" w:eastAsia="Times New Roman" w:hAnsi="Arial" w:cs="Arial"/>
          <w:b/>
          <w:bCs/>
          <w:color w:val="333333"/>
          <w:sz w:val="21"/>
          <w:szCs w:val="21"/>
          <w:lang w:eastAsia="en-PH"/>
        </w:rPr>
        <w:t xml:space="preserve"> </w:t>
      </w:r>
    </w:p>
    <w:p w14:paraId="7C06EA05" w14:textId="77777777" w:rsidR="00837CDF" w:rsidRPr="00837CDF" w:rsidRDefault="00837CDF" w:rsidP="00837CDF">
      <w:pPr>
        <w:numPr>
          <w:ilvl w:val="0"/>
          <w:numId w:val="5"/>
        </w:numPr>
        <w:spacing w:before="100" w:beforeAutospacing="1" w:after="100" w:afterAutospacing="1" w:line="240" w:lineRule="auto"/>
        <w:rPr>
          <w:rFonts w:ascii="Arial" w:eastAsia="Times New Roman" w:hAnsi="Arial" w:cs="Arial"/>
          <w:b/>
          <w:bCs/>
          <w:color w:val="333333"/>
          <w:sz w:val="21"/>
          <w:szCs w:val="21"/>
          <w:lang w:eastAsia="en-PH"/>
        </w:rPr>
      </w:pPr>
      <w:r w:rsidRPr="00837CDF">
        <w:rPr>
          <w:rFonts w:ascii="Arial" w:eastAsia="Times New Roman" w:hAnsi="Arial" w:cs="Arial"/>
          <w:color w:val="333333"/>
          <w:sz w:val="21"/>
          <w:szCs w:val="21"/>
          <w:lang w:eastAsia="en-PH"/>
        </w:rPr>
        <w:t xml:space="preserve">Website </w:t>
      </w:r>
      <w:proofErr w:type="spellStart"/>
      <w:r w:rsidRPr="00837CDF">
        <w:rPr>
          <w:rFonts w:ascii="Arial" w:eastAsia="Times New Roman" w:hAnsi="Arial" w:cs="Arial"/>
          <w:color w:val="333333"/>
          <w:sz w:val="21"/>
          <w:szCs w:val="21"/>
          <w:lang w:eastAsia="en-PH"/>
        </w:rPr>
        <w:t>Title</w:t>
      </w:r>
      <w:r w:rsidRPr="00837CDF">
        <w:rPr>
          <w:rFonts w:ascii="Arial" w:eastAsia="Times New Roman" w:hAnsi="Arial" w:cs="Arial"/>
          <w:b/>
          <w:bCs/>
          <w:color w:val="333333"/>
          <w:sz w:val="21"/>
          <w:szCs w:val="21"/>
          <w:lang w:eastAsia="en-PH"/>
        </w:rPr>
        <w:t>codeburst</w:t>
      </w:r>
      <w:proofErr w:type="spellEnd"/>
    </w:p>
    <w:p w14:paraId="304CCD69" w14:textId="77777777" w:rsidR="00837CDF" w:rsidRPr="00837CDF" w:rsidRDefault="00837CDF" w:rsidP="00837CDF">
      <w:pPr>
        <w:numPr>
          <w:ilvl w:val="0"/>
          <w:numId w:val="5"/>
        </w:numPr>
        <w:spacing w:before="100" w:beforeAutospacing="1" w:after="100" w:afterAutospacing="1" w:line="240" w:lineRule="auto"/>
        <w:rPr>
          <w:rFonts w:ascii="Arial" w:eastAsia="Times New Roman" w:hAnsi="Arial" w:cs="Arial"/>
          <w:b/>
          <w:bCs/>
          <w:color w:val="333333"/>
          <w:sz w:val="21"/>
          <w:szCs w:val="21"/>
          <w:lang w:eastAsia="en-PH"/>
        </w:rPr>
      </w:pPr>
      <w:r w:rsidRPr="00837CDF">
        <w:rPr>
          <w:rFonts w:ascii="Arial" w:eastAsia="Times New Roman" w:hAnsi="Arial" w:cs="Arial"/>
          <w:color w:val="333333"/>
          <w:sz w:val="21"/>
          <w:szCs w:val="21"/>
          <w:lang w:eastAsia="en-PH"/>
        </w:rPr>
        <w:t>Article Title</w:t>
      </w:r>
      <w:r w:rsidRPr="00837CDF">
        <w:rPr>
          <w:rFonts w:ascii="Arial" w:eastAsia="Times New Roman" w:hAnsi="Arial" w:cs="Arial"/>
          <w:b/>
          <w:bCs/>
          <w:color w:val="333333"/>
          <w:sz w:val="21"/>
          <w:szCs w:val="21"/>
          <w:lang w:eastAsia="en-PH"/>
        </w:rPr>
        <w:t xml:space="preserve">Jinja2 Explained in 5 Minutes! – </w:t>
      </w:r>
      <w:proofErr w:type="spellStart"/>
      <w:r w:rsidRPr="00837CDF">
        <w:rPr>
          <w:rFonts w:ascii="Arial" w:eastAsia="Times New Roman" w:hAnsi="Arial" w:cs="Arial"/>
          <w:b/>
          <w:bCs/>
          <w:color w:val="333333"/>
          <w:sz w:val="21"/>
          <w:szCs w:val="21"/>
          <w:lang w:eastAsia="en-PH"/>
        </w:rPr>
        <w:t>codeburst</w:t>
      </w:r>
      <w:proofErr w:type="spellEnd"/>
    </w:p>
    <w:p w14:paraId="0D70F7E9" w14:textId="77777777" w:rsidR="00837CDF" w:rsidRPr="00837CDF" w:rsidRDefault="00837CDF" w:rsidP="00837CDF">
      <w:pPr>
        <w:numPr>
          <w:ilvl w:val="0"/>
          <w:numId w:val="5"/>
        </w:numPr>
        <w:spacing w:before="100" w:beforeAutospacing="1" w:after="100" w:afterAutospacing="1" w:line="240" w:lineRule="auto"/>
        <w:rPr>
          <w:rFonts w:ascii="Arial" w:eastAsia="Times New Roman" w:hAnsi="Arial" w:cs="Arial"/>
          <w:b/>
          <w:bCs/>
          <w:color w:val="333333"/>
          <w:sz w:val="21"/>
          <w:szCs w:val="21"/>
          <w:lang w:eastAsia="en-PH"/>
        </w:rPr>
      </w:pPr>
      <w:r w:rsidRPr="00837CDF">
        <w:rPr>
          <w:rFonts w:ascii="Arial" w:eastAsia="Times New Roman" w:hAnsi="Arial" w:cs="Arial"/>
          <w:color w:val="333333"/>
          <w:sz w:val="21"/>
          <w:szCs w:val="21"/>
          <w:lang w:eastAsia="en-PH"/>
        </w:rPr>
        <w:t xml:space="preserve">Date </w:t>
      </w:r>
      <w:proofErr w:type="spellStart"/>
      <w:r w:rsidRPr="00837CDF">
        <w:rPr>
          <w:rFonts w:ascii="Arial" w:eastAsia="Times New Roman" w:hAnsi="Arial" w:cs="Arial"/>
          <w:color w:val="333333"/>
          <w:sz w:val="21"/>
          <w:szCs w:val="21"/>
          <w:lang w:eastAsia="en-PH"/>
        </w:rPr>
        <w:t>Published</w:t>
      </w:r>
      <w:r w:rsidRPr="00837CDF">
        <w:rPr>
          <w:rFonts w:ascii="Arial" w:eastAsia="Times New Roman" w:hAnsi="Arial" w:cs="Arial"/>
          <w:b/>
          <w:bCs/>
          <w:color w:val="333333"/>
          <w:sz w:val="21"/>
          <w:szCs w:val="21"/>
          <w:lang w:eastAsia="en-PH"/>
        </w:rPr>
        <w:t>March</w:t>
      </w:r>
      <w:proofErr w:type="spellEnd"/>
      <w:r w:rsidRPr="00837CDF">
        <w:rPr>
          <w:rFonts w:ascii="Arial" w:eastAsia="Times New Roman" w:hAnsi="Arial" w:cs="Arial"/>
          <w:b/>
          <w:bCs/>
          <w:color w:val="333333"/>
          <w:sz w:val="21"/>
          <w:szCs w:val="21"/>
          <w:lang w:eastAsia="en-PH"/>
        </w:rPr>
        <w:t xml:space="preserve"> 16, 2018</w:t>
      </w:r>
    </w:p>
    <w:p w14:paraId="41E3530D" w14:textId="589BFBB6" w:rsidR="00837CDF" w:rsidRDefault="00837CDF" w:rsidP="00837CDF">
      <w:pPr>
        <w:numPr>
          <w:ilvl w:val="0"/>
          <w:numId w:val="5"/>
        </w:numPr>
        <w:spacing w:before="100" w:beforeAutospacing="1" w:after="100" w:afterAutospacing="1" w:line="240" w:lineRule="auto"/>
        <w:rPr>
          <w:rFonts w:ascii="Arial" w:eastAsia="Times New Roman" w:hAnsi="Arial" w:cs="Arial"/>
          <w:b/>
          <w:bCs/>
          <w:color w:val="333333"/>
          <w:sz w:val="21"/>
          <w:szCs w:val="21"/>
          <w:lang w:eastAsia="en-PH"/>
        </w:rPr>
      </w:pPr>
      <w:r w:rsidRPr="00837CDF">
        <w:rPr>
          <w:rFonts w:ascii="Arial" w:eastAsia="Times New Roman" w:hAnsi="Arial" w:cs="Arial"/>
          <w:color w:val="333333"/>
          <w:sz w:val="21"/>
          <w:szCs w:val="21"/>
          <w:lang w:eastAsia="en-PH"/>
        </w:rPr>
        <w:t xml:space="preserve">Date </w:t>
      </w:r>
      <w:proofErr w:type="spellStart"/>
      <w:r w:rsidRPr="00837CDF">
        <w:rPr>
          <w:rFonts w:ascii="Arial" w:eastAsia="Times New Roman" w:hAnsi="Arial" w:cs="Arial"/>
          <w:color w:val="333333"/>
          <w:sz w:val="21"/>
          <w:szCs w:val="21"/>
          <w:lang w:eastAsia="en-PH"/>
        </w:rPr>
        <w:t>Accessed</w:t>
      </w:r>
      <w:r w:rsidRPr="00837CDF">
        <w:rPr>
          <w:rFonts w:ascii="Arial" w:eastAsia="Times New Roman" w:hAnsi="Arial" w:cs="Arial"/>
          <w:b/>
          <w:bCs/>
          <w:color w:val="333333"/>
          <w:sz w:val="21"/>
          <w:szCs w:val="21"/>
          <w:lang w:eastAsia="en-PH"/>
        </w:rPr>
        <w:t>October</w:t>
      </w:r>
      <w:proofErr w:type="spellEnd"/>
      <w:r w:rsidRPr="00837CDF">
        <w:rPr>
          <w:rFonts w:ascii="Arial" w:eastAsia="Times New Roman" w:hAnsi="Arial" w:cs="Arial"/>
          <w:b/>
          <w:bCs/>
          <w:color w:val="333333"/>
          <w:sz w:val="21"/>
          <w:szCs w:val="21"/>
          <w:lang w:eastAsia="en-PH"/>
        </w:rPr>
        <w:t xml:space="preserve"> 28, 2018</w:t>
      </w:r>
    </w:p>
    <w:p w14:paraId="7314685B" w14:textId="70F452D5" w:rsidR="00170101" w:rsidRDefault="00170101" w:rsidP="00170101">
      <w:pPr>
        <w:spacing w:before="100" w:beforeAutospacing="1" w:after="100" w:afterAutospacing="1" w:line="240" w:lineRule="auto"/>
        <w:rPr>
          <w:rFonts w:ascii="Arial" w:eastAsia="Times New Roman" w:hAnsi="Arial" w:cs="Arial"/>
          <w:b/>
          <w:bCs/>
          <w:color w:val="333333"/>
          <w:sz w:val="21"/>
          <w:szCs w:val="21"/>
          <w:lang w:eastAsia="en-PH"/>
        </w:rPr>
      </w:pPr>
    </w:p>
    <w:p w14:paraId="681AA53F" w14:textId="08F4A02C" w:rsidR="00170101" w:rsidRDefault="00DE5D31" w:rsidP="00170101">
      <w:pPr>
        <w:spacing w:before="100" w:beforeAutospacing="1" w:after="100" w:afterAutospacing="1" w:line="240" w:lineRule="auto"/>
        <w:rPr>
          <w:rFonts w:ascii="Arial" w:eastAsia="Times New Roman" w:hAnsi="Arial" w:cs="Arial"/>
          <w:b/>
          <w:bCs/>
          <w:color w:val="333333"/>
          <w:sz w:val="21"/>
          <w:szCs w:val="21"/>
          <w:lang w:eastAsia="en-PH"/>
        </w:rPr>
      </w:pPr>
      <w:hyperlink r:id="rId16" w:history="1">
        <w:r w:rsidR="00170101" w:rsidRPr="00670774">
          <w:rPr>
            <w:rStyle w:val="Hyperlink"/>
            <w:rFonts w:ascii="Arial" w:eastAsia="Times New Roman" w:hAnsi="Arial" w:cs="Arial"/>
            <w:b/>
            <w:bCs/>
            <w:sz w:val="21"/>
            <w:szCs w:val="21"/>
            <w:lang w:eastAsia="en-PH"/>
          </w:rPr>
          <w:t>http://jinja.pocoo.org/docs/2.10/</w:t>
        </w:r>
      </w:hyperlink>
    </w:p>
    <w:p w14:paraId="36232ABF" w14:textId="0E8A09B2" w:rsidR="00170101" w:rsidRPr="00837CDF" w:rsidRDefault="00170101" w:rsidP="00170101">
      <w:pPr>
        <w:spacing w:before="100" w:beforeAutospacing="1" w:after="100" w:afterAutospacing="1" w:line="240" w:lineRule="auto"/>
        <w:rPr>
          <w:rFonts w:ascii="Arial" w:eastAsia="Times New Roman" w:hAnsi="Arial" w:cs="Arial"/>
          <w:b/>
          <w:bCs/>
          <w:color w:val="333333"/>
          <w:sz w:val="21"/>
          <w:szCs w:val="21"/>
          <w:lang w:eastAsia="en-PH"/>
        </w:rPr>
      </w:pPr>
      <w:r>
        <w:rPr>
          <w:rFonts w:ascii="Georgia" w:hAnsi="Georgia"/>
          <w:color w:val="888888"/>
          <w:sz w:val="21"/>
          <w:szCs w:val="21"/>
          <w:shd w:val="clear" w:color="auto" w:fill="FFFFFF"/>
        </w:rPr>
        <w:t xml:space="preserve">© Copyright 2008, Armin </w:t>
      </w:r>
      <w:proofErr w:type="spellStart"/>
      <w:r>
        <w:rPr>
          <w:rFonts w:ascii="Georgia" w:hAnsi="Georgia"/>
          <w:color w:val="888888"/>
          <w:sz w:val="21"/>
          <w:szCs w:val="21"/>
          <w:shd w:val="clear" w:color="auto" w:fill="FFFFFF"/>
        </w:rPr>
        <w:t>Ronacher</w:t>
      </w:r>
      <w:proofErr w:type="spellEnd"/>
      <w:r>
        <w:rPr>
          <w:rFonts w:ascii="Georgia" w:hAnsi="Georgia"/>
          <w:color w:val="888888"/>
          <w:sz w:val="21"/>
          <w:szCs w:val="21"/>
          <w:shd w:val="clear" w:color="auto" w:fill="FFFFFF"/>
        </w:rPr>
        <w:t>. </w:t>
      </w:r>
    </w:p>
    <w:p w14:paraId="67D7E809" w14:textId="77777777" w:rsidR="00837CDF" w:rsidRPr="00844A43" w:rsidRDefault="00837CDF" w:rsidP="00837CDF">
      <w:pPr>
        <w:spacing w:before="100" w:beforeAutospacing="1" w:after="100" w:afterAutospacing="1" w:line="240" w:lineRule="auto"/>
        <w:rPr>
          <w:rFonts w:ascii="Arial" w:eastAsia="Times New Roman" w:hAnsi="Arial" w:cs="Arial"/>
          <w:b/>
          <w:bCs/>
          <w:color w:val="333333"/>
          <w:sz w:val="21"/>
          <w:szCs w:val="21"/>
          <w:lang w:eastAsia="en-PH"/>
        </w:rPr>
      </w:pPr>
    </w:p>
    <w:p w14:paraId="1CF5BC0A" w14:textId="4B0C469B" w:rsidR="00844A43" w:rsidRPr="009F1195" w:rsidRDefault="00850BD9" w:rsidP="00353743">
      <w:pPr>
        <w:spacing w:before="100" w:beforeAutospacing="1" w:after="100" w:afterAutospacing="1" w:line="240" w:lineRule="auto"/>
        <w:rPr>
          <w:rFonts w:ascii="Arial" w:eastAsia="Times New Roman" w:hAnsi="Arial" w:cs="Arial"/>
          <w:b/>
          <w:bCs/>
          <w:color w:val="333333"/>
          <w:sz w:val="21"/>
          <w:szCs w:val="21"/>
          <w:lang w:eastAsia="en-PH"/>
        </w:rPr>
      </w:pPr>
      <w:r>
        <w:rPr>
          <w:rFonts w:ascii="Arial" w:eastAsia="Times New Roman" w:hAnsi="Arial" w:cs="Arial"/>
          <w:b/>
          <w:bCs/>
          <w:color w:val="333333"/>
          <w:sz w:val="21"/>
          <w:szCs w:val="21"/>
          <w:lang w:eastAsia="en-PH"/>
        </w:rPr>
        <w:t>Foreign</w:t>
      </w:r>
    </w:p>
    <w:p w14:paraId="2B7FE692" w14:textId="2A60D351" w:rsidR="00081696" w:rsidRPr="00081696" w:rsidRDefault="00081696" w:rsidP="00081696">
      <w:pPr>
        <w:numPr>
          <w:ilvl w:val="0"/>
          <w:numId w:val="6"/>
        </w:numPr>
        <w:spacing w:before="100" w:beforeAutospacing="1" w:after="100" w:afterAutospacing="1" w:line="240" w:lineRule="auto"/>
        <w:rPr>
          <w:rFonts w:ascii="Arial" w:eastAsia="Times New Roman" w:hAnsi="Arial" w:cs="Arial"/>
          <w:b/>
          <w:bCs/>
          <w:color w:val="333333"/>
          <w:sz w:val="21"/>
          <w:szCs w:val="21"/>
          <w:lang w:eastAsia="en-PH"/>
        </w:rPr>
      </w:pPr>
      <w:r w:rsidRPr="00081696">
        <w:rPr>
          <w:rFonts w:ascii="Arial" w:eastAsia="Times New Roman" w:hAnsi="Arial" w:cs="Arial"/>
          <w:color w:val="333333"/>
          <w:sz w:val="21"/>
          <w:szCs w:val="21"/>
          <w:lang w:eastAsia="en-PH"/>
        </w:rPr>
        <w:t>URL</w:t>
      </w:r>
      <w:r w:rsidR="003F7653">
        <w:rPr>
          <w:rFonts w:ascii="Arial" w:eastAsia="Times New Roman" w:hAnsi="Arial" w:cs="Arial"/>
          <w:color w:val="333333"/>
          <w:sz w:val="21"/>
          <w:szCs w:val="21"/>
          <w:lang w:eastAsia="en-PH"/>
        </w:rPr>
        <w:t xml:space="preserve"> </w:t>
      </w:r>
      <w:hyperlink r:id="rId17" w:history="1">
        <w:r w:rsidR="003F7653" w:rsidRPr="00081696">
          <w:rPr>
            <w:rStyle w:val="Hyperlink"/>
            <w:rFonts w:ascii="Arial" w:eastAsia="Times New Roman" w:hAnsi="Arial" w:cs="Arial"/>
            <w:b/>
            <w:bCs/>
            <w:sz w:val="21"/>
            <w:szCs w:val="21"/>
            <w:lang w:eastAsia="en-PH"/>
          </w:rPr>
          <w:t>https://www.outreachsystems.com/index.php/products-en/neoserra-en</w:t>
        </w:r>
      </w:hyperlink>
      <w:r w:rsidR="003F7653">
        <w:rPr>
          <w:rFonts w:ascii="Arial" w:eastAsia="Times New Roman" w:hAnsi="Arial" w:cs="Arial"/>
          <w:b/>
          <w:bCs/>
          <w:color w:val="333333"/>
          <w:sz w:val="21"/>
          <w:szCs w:val="21"/>
          <w:lang w:eastAsia="en-PH"/>
        </w:rPr>
        <w:t xml:space="preserve"> </w:t>
      </w:r>
    </w:p>
    <w:p w14:paraId="64BD3E63" w14:textId="62D172A2" w:rsidR="00081696" w:rsidRPr="00081696" w:rsidRDefault="00081696" w:rsidP="00081696">
      <w:pPr>
        <w:numPr>
          <w:ilvl w:val="0"/>
          <w:numId w:val="6"/>
        </w:numPr>
        <w:spacing w:before="100" w:beforeAutospacing="1" w:after="100" w:afterAutospacing="1" w:line="240" w:lineRule="auto"/>
        <w:rPr>
          <w:rFonts w:ascii="Arial" w:eastAsia="Times New Roman" w:hAnsi="Arial" w:cs="Arial"/>
          <w:b/>
          <w:bCs/>
          <w:color w:val="333333"/>
          <w:sz w:val="21"/>
          <w:szCs w:val="21"/>
          <w:lang w:eastAsia="en-PH"/>
        </w:rPr>
      </w:pPr>
      <w:r w:rsidRPr="00081696">
        <w:rPr>
          <w:rFonts w:ascii="Arial" w:eastAsia="Times New Roman" w:hAnsi="Arial" w:cs="Arial"/>
          <w:color w:val="333333"/>
          <w:sz w:val="21"/>
          <w:szCs w:val="21"/>
          <w:lang w:eastAsia="en-PH"/>
        </w:rPr>
        <w:t>Website Title</w:t>
      </w:r>
      <w:bookmarkStart w:id="0" w:name="_Hlk528528995"/>
      <w:r w:rsidR="00424F7B">
        <w:rPr>
          <w:rFonts w:ascii="Arial" w:eastAsia="Times New Roman" w:hAnsi="Arial" w:cs="Arial"/>
          <w:color w:val="333333"/>
          <w:sz w:val="21"/>
          <w:szCs w:val="21"/>
          <w:lang w:eastAsia="en-PH"/>
        </w:rPr>
        <w:t xml:space="preserve"> </w:t>
      </w:r>
      <w:r w:rsidRPr="00081696">
        <w:rPr>
          <w:rFonts w:ascii="Arial" w:eastAsia="Times New Roman" w:hAnsi="Arial" w:cs="Arial"/>
          <w:b/>
          <w:bCs/>
          <w:color w:val="333333"/>
          <w:sz w:val="21"/>
          <w:szCs w:val="21"/>
          <w:lang w:eastAsia="en-PH"/>
        </w:rPr>
        <w:t xml:space="preserve">Outreach Systems - </w:t>
      </w:r>
      <w:proofErr w:type="spellStart"/>
      <w:r w:rsidRPr="00081696">
        <w:rPr>
          <w:rFonts w:ascii="Arial" w:eastAsia="Times New Roman" w:hAnsi="Arial" w:cs="Arial"/>
          <w:b/>
          <w:bCs/>
          <w:color w:val="333333"/>
          <w:sz w:val="21"/>
          <w:szCs w:val="21"/>
          <w:lang w:eastAsia="en-PH"/>
        </w:rPr>
        <w:t>Neoserra</w:t>
      </w:r>
      <w:proofErr w:type="spellEnd"/>
      <w:r w:rsidRPr="00081696">
        <w:rPr>
          <w:rFonts w:ascii="Arial" w:eastAsia="Times New Roman" w:hAnsi="Arial" w:cs="Arial"/>
          <w:b/>
          <w:bCs/>
          <w:color w:val="333333"/>
          <w:sz w:val="21"/>
          <w:szCs w:val="21"/>
          <w:lang w:eastAsia="en-PH"/>
        </w:rPr>
        <w:t xml:space="preserve"> CRM </w:t>
      </w:r>
      <w:bookmarkEnd w:id="0"/>
      <w:r w:rsidRPr="00081696">
        <w:rPr>
          <w:rFonts w:ascii="Arial" w:eastAsia="Times New Roman" w:hAnsi="Arial" w:cs="Arial"/>
          <w:b/>
          <w:bCs/>
          <w:color w:val="333333"/>
          <w:sz w:val="21"/>
          <w:szCs w:val="21"/>
          <w:lang w:eastAsia="en-PH"/>
        </w:rPr>
        <w:t>Software for SBDCs, PTACs, WBCs, and other economic development organizations</w:t>
      </w:r>
    </w:p>
    <w:p w14:paraId="43262762" w14:textId="75134690" w:rsidR="009F1195" w:rsidRDefault="00DE5D31">
      <w:pPr>
        <w:rPr>
          <w:b/>
        </w:rPr>
      </w:pPr>
      <w:hyperlink r:id="rId18" w:history="1">
        <w:r w:rsidR="003F7653" w:rsidRPr="00670774">
          <w:rPr>
            <w:rStyle w:val="Hyperlink"/>
            <w:b/>
          </w:rPr>
          <w:t>https://www.cvent.com/en/company-overview</w:t>
        </w:r>
      </w:hyperlink>
      <w:r w:rsidR="003F7653">
        <w:rPr>
          <w:b/>
        </w:rPr>
        <w:t xml:space="preserve"> </w:t>
      </w:r>
    </w:p>
    <w:p w14:paraId="7F86F09A" w14:textId="76C95288" w:rsidR="00861618" w:rsidRDefault="00861618">
      <w:pPr>
        <w:rPr>
          <w:b/>
        </w:rPr>
      </w:pPr>
    </w:p>
    <w:p w14:paraId="24701EB9" w14:textId="5176B48A" w:rsidR="00861618" w:rsidRDefault="00DE5D31">
      <w:pPr>
        <w:rPr>
          <w:b/>
        </w:rPr>
      </w:pPr>
      <w:hyperlink r:id="rId19" w:history="1">
        <w:r w:rsidR="0010636E" w:rsidRPr="00670774">
          <w:rPr>
            <w:rStyle w:val="Hyperlink"/>
            <w:b/>
          </w:rPr>
          <w:t>https://www.processdonation.org/features</w:t>
        </w:r>
      </w:hyperlink>
    </w:p>
    <w:p w14:paraId="30C20C7A" w14:textId="51F8EDFE" w:rsidR="0010636E" w:rsidRDefault="0010636E">
      <w:pPr>
        <w:rPr>
          <w:b/>
        </w:rPr>
      </w:pPr>
    </w:p>
    <w:p w14:paraId="503C48C3" w14:textId="25C2E943" w:rsidR="0010636E" w:rsidRPr="0010636E" w:rsidRDefault="0010636E" w:rsidP="0010636E">
      <w:pPr>
        <w:numPr>
          <w:ilvl w:val="0"/>
          <w:numId w:val="7"/>
        </w:numPr>
        <w:spacing w:before="100" w:beforeAutospacing="1" w:after="100" w:afterAutospacing="1" w:line="240" w:lineRule="auto"/>
        <w:rPr>
          <w:rFonts w:ascii="Arial" w:eastAsia="Times New Roman" w:hAnsi="Arial" w:cs="Arial"/>
          <w:b/>
          <w:bCs/>
          <w:color w:val="333333"/>
          <w:sz w:val="21"/>
          <w:szCs w:val="21"/>
          <w:lang w:eastAsia="en-PH"/>
        </w:rPr>
      </w:pPr>
      <w:r w:rsidRPr="0010636E">
        <w:rPr>
          <w:rFonts w:ascii="Arial" w:eastAsia="Times New Roman" w:hAnsi="Arial" w:cs="Arial"/>
          <w:color w:val="333333"/>
          <w:sz w:val="21"/>
          <w:szCs w:val="21"/>
          <w:lang w:eastAsia="en-PH"/>
        </w:rPr>
        <w:t>URL</w:t>
      </w:r>
      <w:r w:rsidR="00D10BFC">
        <w:rPr>
          <w:rFonts w:ascii="Arial" w:eastAsia="Times New Roman" w:hAnsi="Arial" w:cs="Arial"/>
          <w:color w:val="333333"/>
          <w:sz w:val="21"/>
          <w:szCs w:val="21"/>
          <w:lang w:eastAsia="en-PH"/>
        </w:rPr>
        <w:t xml:space="preserve"> </w:t>
      </w:r>
      <w:hyperlink r:id="rId20" w:history="1">
        <w:r w:rsidR="00AE29EF" w:rsidRPr="0010636E">
          <w:rPr>
            <w:rStyle w:val="Hyperlink"/>
            <w:rFonts w:ascii="Arial" w:eastAsia="Times New Roman" w:hAnsi="Arial" w:cs="Arial"/>
            <w:b/>
            <w:bCs/>
            <w:sz w:val="21"/>
            <w:szCs w:val="21"/>
            <w:lang w:eastAsia="en-PH"/>
          </w:rPr>
          <w:t>http://xsite.dlsu.edu.ph/offices/cosca/default.asp</w:t>
        </w:r>
      </w:hyperlink>
      <w:r w:rsidR="00AE29EF">
        <w:rPr>
          <w:rFonts w:ascii="Arial" w:eastAsia="Times New Roman" w:hAnsi="Arial" w:cs="Arial"/>
          <w:b/>
          <w:bCs/>
          <w:color w:val="333333"/>
          <w:sz w:val="21"/>
          <w:szCs w:val="21"/>
          <w:lang w:eastAsia="en-PH"/>
        </w:rPr>
        <w:t xml:space="preserve"> </w:t>
      </w:r>
    </w:p>
    <w:p w14:paraId="33C0318A" w14:textId="37CC7A0A" w:rsidR="0010636E" w:rsidRDefault="0010636E" w:rsidP="0010636E">
      <w:pPr>
        <w:numPr>
          <w:ilvl w:val="0"/>
          <w:numId w:val="7"/>
        </w:numPr>
        <w:spacing w:before="100" w:beforeAutospacing="1" w:after="100" w:afterAutospacing="1" w:line="240" w:lineRule="auto"/>
        <w:rPr>
          <w:rFonts w:ascii="Arial" w:eastAsia="Times New Roman" w:hAnsi="Arial" w:cs="Arial"/>
          <w:b/>
          <w:bCs/>
          <w:color w:val="333333"/>
          <w:sz w:val="21"/>
          <w:szCs w:val="21"/>
          <w:lang w:eastAsia="en-PH"/>
        </w:rPr>
      </w:pPr>
      <w:r w:rsidRPr="0010636E">
        <w:rPr>
          <w:rFonts w:ascii="Arial" w:eastAsia="Times New Roman" w:hAnsi="Arial" w:cs="Arial"/>
          <w:color w:val="333333"/>
          <w:sz w:val="21"/>
          <w:szCs w:val="21"/>
          <w:lang w:eastAsia="en-PH"/>
        </w:rPr>
        <w:t xml:space="preserve">Website </w:t>
      </w:r>
      <w:proofErr w:type="spellStart"/>
      <w:r w:rsidRPr="0010636E">
        <w:rPr>
          <w:rFonts w:ascii="Arial" w:eastAsia="Times New Roman" w:hAnsi="Arial" w:cs="Arial"/>
          <w:color w:val="333333"/>
          <w:sz w:val="21"/>
          <w:szCs w:val="21"/>
          <w:lang w:eastAsia="en-PH"/>
        </w:rPr>
        <w:t>Title</w:t>
      </w:r>
      <w:r w:rsidRPr="0010636E">
        <w:rPr>
          <w:rFonts w:ascii="Arial" w:eastAsia="Times New Roman" w:hAnsi="Arial" w:cs="Arial"/>
          <w:b/>
          <w:bCs/>
          <w:color w:val="333333"/>
          <w:sz w:val="21"/>
          <w:szCs w:val="21"/>
          <w:lang w:eastAsia="en-PH"/>
        </w:rPr>
        <w:t>De</w:t>
      </w:r>
      <w:proofErr w:type="spellEnd"/>
      <w:r w:rsidRPr="0010636E">
        <w:rPr>
          <w:rFonts w:ascii="Arial" w:eastAsia="Times New Roman" w:hAnsi="Arial" w:cs="Arial"/>
          <w:b/>
          <w:bCs/>
          <w:color w:val="333333"/>
          <w:sz w:val="21"/>
          <w:szCs w:val="21"/>
          <w:lang w:eastAsia="en-PH"/>
        </w:rPr>
        <w:t xml:space="preserve"> La Salle </w:t>
      </w:r>
      <w:proofErr w:type="gramStart"/>
      <w:r w:rsidRPr="0010636E">
        <w:rPr>
          <w:rFonts w:ascii="Arial" w:eastAsia="Times New Roman" w:hAnsi="Arial" w:cs="Arial"/>
          <w:b/>
          <w:bCs/>
          <w:color w:val="333333"/>
          <w:sz w:val="21"/>
          <w:szCs w:val="21"/>
          <w:lang w:eastAsia="en-PH"/>
        </w:rPr>
        <w:t>University :</w:t>
      </w:r>
      <w:proofErr w:type="gramEnd"/>
      <w:r w:rsidRPr="0010636E">
        <w:rPr>
          <w:rFonts w:ascii="Arial" w:eastAsia="Times New Roman" w:hAnsi="Arial" w:cs="Arial"/>
          <w:b/>
          <w:bCs/>
          <w:color w:val="333333"/>
          <w:sz w:val="21"/>
          <w:szCs w:val="21"/>
          <w:lang w:eastAsia="en-PH"/>
        </w:rPr>
        <w:t xml:space="preserve"> DLSU : Home</w:t>
      </w:r>
    </w:p>
    <w:p w14:paraId="3A72A28E" w14:textId="7CE1D1B8" w:rsidR="00AE29EF" w:rsidRDefault="00DE5D31" w:rsidP="00AE29EF">
      <w:pPr>
        <w:spacing w:before="100" w:beforeAutospacing="1" w:after="100" w:afterAutospacing="1" w:line="240" w:lineRule="auto"/>
        <w:rPr>
          <w:rFonts w:ascii="Arial" w:eastAsia="Times New Roman" w:hAnsi="Arial" w:cs="Arial"/>
          <w:b/>
          <w:bCs/>
          <w:color w:val="333333"/>
          <w:sz w:val="21"/>
          <w:szCs w:val="21"/>
          <w:lang w:eastAsia="en-PH"/>
        </w:rPr>
      </w:pPr>
      <w:hyperlink r:id="rId21" w:history="1">
        <w:r w:rsidR="00F81E93" w:rsidRPr="00670774">
          <w:rPr>
            <w:rStyle w:val="Hyperlink"/>
            <w:rFonts w:ascii="Arial" w:eastAsia="Times New Roman" w:hAnsi="Arial" w:cs="Arial"/>
            <w:b/>
            <w:bCs/>
            <w:sz w:val="21"/>
            <w:szCs w:val="21"/>
            <w:lang w:eastAsia="en-PH"/>
          </w:rPr>
          <w:t>http://xsite.dlsu.edu.ph/offices/cosca/what-we-do/uced/</w:t>
        </w:r>
      </w:hyperlink>
      <w:r w:rsidR="00F81E93">
        <w:rPr>
          <w:rFonts w:ascii="Arial" w:eastAsia="Times New Roman" w:hAnsi="Arial" w:cs="Arial"/>
          <w:b/>
          <w:bCs/>
          <w:color w:val="333333"/>
          <w:sz w:val="21"/>
          <w:szCs w:val="21"/>
          <w:lang w:eastAsia="en-PH"/>
        </w:rPr>
        <w:t xml:space="preserve"> </w:t>
      </w:r>
    </w:p>
    <w:p w14:paraId="7E3769CA" w14:textId="4C36C344" w:rsidR="00F81E93" w:rsidRPr="0010636E" w:rsidRDefault="00F81E93" w:rsidP="00AE29EF">
      <w:pPr>
        <w:spacing w:before="100" w:beforeAutospacing="1" w:after="100" w:afterAutospacing="1" w:line="240" w:lineRule="auto"/>
        <w:rPr>
          <w:rFonts w:ascii="Arial" w:eastAsia="Times New Roman" w:hAnsi="Arial" w:cs="Arial"/>
          <w:b/>
          <w:bCs/>
          <w:color w:val="333333"/>
          <w:sz w:val="21"/>
          <w:szCs w:val="21"/>
          <w:lang w:eastAsia="en-PH"/>
        </w:rPr>
      </w:pPr>
      <w:r w:rsidRPr="00F81E93">
        <w:rPr>
          <w:rFonts w:ascii="Arial" w:eastAsia="Times New Roman" w:hAnsi="Arial" w:cs="Arial"/>
          <w:b/>
          <w:bCs/>
          <w:color w:val="333333"/>
          <w:sz w:val="21"/>
          <w:szCs w:val="21"/>
          <w:lang w:eastAsia="en-PH"/>
        </w:rPr>
        <w:t>https://cavite.lpu.edu.ph/index.php/en/community-extension-2</w:t>
      </w:r>
    </w:p>
    <w:p w14:paraId="55CF1DA3" w14:textId="58BB0248" w:rsidR="0010636E" w:rsidRDefault="0010636E">
      <w:pPr>
        <w:rPr>
          <w:b/>
        </w:rPr>
      </w:pPr>
    </w:p>
    <w:p w14:paraId="19537B85" w14:textId="32B65E5B" w:rsidR="00DE5D31" w:rsidRDefault="00DE5D31">
      <w:pPr>
        <w:rPr>
          <w:b/>
        </w:rPr>
      </w:pPr>
    </w:p>
    <w:p w14:paraId="4D1EC372" w14:textId="67E94355" w:rsidR="00DE5D31" w:rsidRDefault="00DE5D31" w:rsidP="00DE5D31">
      <w:pPr>
        <w:autoSpaceDE w:val="0"/>
        <w:autoSpaceDN w:val="0"/>
        <w:adjustRightInd w:val="0"/>
        <w:spacing w:after="0" w:line="240" w:lineRule="auto"/>
        <w:rPr>
          <w:rFonts w:ascii="Calibri" w:hAnsi="Calibri" w:cs="Calibri"/>
          <w:b/>
          <w:bCs/>
          <w:sz w:val="24"/>
          <w:szCs w:val="24"/>
        </w:rPr>
      </w:pPr>
      <w:r>
        <w:rPr>
          <w:rFonts w:ascii="Calibri" w:hAnsi="Calibri" w:cs="Calibri"/>
          <w:b/>
          <w:bCs/>
          <w:sz w:val="24"/>
          <w:szCs w:val="24"/>
        </w:rPr>
        <w:lastRenderedPageBreak/>
        <w:t>Citation and Reference LOCAL and FOREIGN</w:t>
      </w:r>
    </w:p>
    <w:p w14:paraId="28D8E2E8" w14:textId="77777777" w:rsidR="00DE5D31" w:rsidRDefault="00DE5D31" w:rsidP="00DE5D31">
      <w:pPr>
        <w:autoSpaceDE w:val="0"/>
        <w:autoSpaceDN w:val="0"/>
        <w:adjustRightInd w:val="0"/>
        <w:spacing w:after="0" w:line="240" w:lineRule="auto"/>
        <w:rPr>
          <w:rFonts w:ascii="Calibri" w:hAnsi="Calibri" w:cs="Calibri"/>
          <w:b/>
          <w:bCs/>
          <w:sz w:val="24"/>
          <w:szCs w:val="24"/>
        </w:rPr>
      </w:pPr>
    </w:p>
    <w:p w14:paraId="76DDB978" w14:textId="7251F487" w:rsidR="00DE5D31" w:rsidRPr="009355FF" w:rsidRDefault="00DE5D31" w:rsidP="00DE5D31">
      <w:pPr>
        <w:autoSpaceDE w:val="0"/>
        <w:autoSpaceDN w:val="0"/>
        <w:adjustRightInd w:val="0"/>
        <w:spacing w:after="0" w:line="240" w:lineRule="auto"/>
        <w:rPr>
          <w:rFonts w:ascii="Calibri" w:hAnsi="Calibri" w:cs="Calibri"/>
          <w:sz w:val="24"/>
          <w:szCs w:val="24"/>
        </w:rPr>
      </w:pPr>
      <w:proofErr w:type="spellStart"/>
      <w:r w:rsidRPr="009355FF">
        <w:rPr>
          <w:rFonts w:ascii="Calibri" w:hAnsi="Calibri" w:cs="Calibri"/>
          <w:b/>
          <w:bCs/>
          <w:sz w:val="24"/>
          <w:szCs w:val="24"/>
        </w:rPr>
        <w:t>Domina</w:t>
      </w:r>
      <w:proofErr w:type="spellEnd"/>
      <w:r w:rsidRPr="009355FF">
        <w:rPr>
          <w:rFonts w:ascii="Calibri" w:hAnsi="Calibri" w:cs="Calibri"/>
          <w:b/>
          <w:bCs/>
          <w:sz w:val="24"/>
          <w:szCs w:val="24"/>
        </w:rPr>
        <w:t xml:space="preserve">, Thurston. </w:t>
      </w:r>
      <w:r w:rsidRPr="009355FF">
        <w:rPr>
          <w:rFonts w:ascii="Calibri" w:hAnsi="Calibri" w:cs="Calibri"/>
          <w:sz w:val="24"/>
          <w:szCs w:val="24"/>
        </w:rPr>
        <w:t>2009. "What Works in Co</w:t>
      </w:r>
      <w:bookmarkStart w:id="1" w:name="_GoBack"/>
      <w:bookmarkEnd w:id="1"/>
      <w:r w:rsidRPr="009355FF">
        <w:rPr>
          <w:rFonts w:ascii="Calibri" w:hAnsi="Calibri" w:cs="Calibri"/>
          <w:sz w:val="24"/>
          <w:szCs w:val="24"/>
        </w:rPr>
        <w:t>llege Outreach: Assessing Targeted and</w:t>
      </w:r>
    </w:p>
    <w:p w14:paraId="33211C44" w14:textId="77777777" w:rsidR="00DE5D31" w:rsidRPr="009355FF" w:rsidRDefault="00DE5D31" w:rsidP="00DE5D31">
      <w:pPr>
        <w:autoSpaceDE w:val="0"/>
        <w:autoSpaceDN w:val="0"/>
        <w:adjustRightInd w:val="0"/>
        <w:spacing w:after="0" w:line="240" w:lineRule="auto"/>
        <w:rPr>
          <w:rFonts w:ascii="Calibri,Italic" w:hAnsi="Calibri,Italic" w:cs="Calibri,Italic"/>
          <w:i/>
          <w:iCs/>
          <w:sz w:val="24"/>
          <w:szCs w:val="24"/>
        </w:rPr>
      </w:pPr>
      <w:proofErr w:type="spellStart"/>
      <w:r w:rsidRPr="009355FF">
        <w:rPr>
          <w:rFonts w:ascii="Calibri" w:hAnsi="Calibri" w:cs="Calibri"/>
          <w:sz w:val="24"/>
          <w:szCs w:val="24"/>
        </w:rPr>
        <w:t>Schoolwide</w:t>
      </w:r>
      <w:proofErr w:type="spellEnd"/>
      <w:r w:rsidRPr="009355FF">
        <w:rPr>
          <w:rFonts w:ascii="Calibri" w:hAnsi="Calibri" w:cs="Calibri"/>
          <w:sz w:val="24"/>
          <w:szCs w:val="24"/>
        </w:rPr>
        <w:t xml:space="preserve"> Interventions for Disadvantaged Students." </w:t>
      </w:r>
      <w:r w:rsidRPr="009355FF">
        <w:rPr>
          <w:rFonts w:ascii="Calibri,Italic" w:hAnsi="Calibri,Italic" w:cs="Calibri,Italic"/>
          <w:i/>
          <w:iCs/>
          <w:sz w:val="24"/>
          <w:szCs w:val="24"/>
        </w:rPr>
        <w:t>Educational Evaluation</w:t>
      </w:r>
    </w:p>
    <w:p w14:paraId="1846374B" w14:textId="77777777" w:rsidR="00DE5D31" w:rsidRPr="009355FF" w:rsidRDefault="00DE5D31" w:rsidP="00DE5D31">
      <w:pPr>
        <w:rPr>
          <w:rFonts w:ascii="Calibri" w:hAnsi="Calibri" w:cs="Calibri"/>
          <w:sz w:val="24"/>
          <w:szCs w:val="24"/>
        </w:rPr>
      </w:pPr>
      <w:r w:rsidRPr="009355FF">
        <w:rPr>
          <w:rFonts w:ascii="Calibri,Italic" w:hAnsi="Calibri,Italic" w:cs="Calibri,Italic"/>
          <w:i/>
          <w:iCs/>
          <w:sz w:val="24"/>
          <w:szCs w:val="24"/>
        </w:rPr>
        <w:t xml:space="preserve">and Policy Analysis </w:t>
      </w:r>
      <w:r w:rsidRPr="009355FF">
        <w:rPr>
          <w:rFonts w:ascii="Calibri" w:hAnsi="Calibri" w:cs="Calibri"/>
          <w:sz w:val="24"/>
          <w:szCs w:val="24"/>
        </w:rPr>
        <w:t>31(2):127-152.</w:t>
      </w:r>
    </w:p>
    <w:p w14:paraId="58C402E0" w14:textId="77777777" w:rsidR="00DE5D31" w:rsidRPr="009355FF" w:rsidRDefault="00DE5D31" w:rsidP="00DE5D31">
      <w:pPr>
        <w:rPr>
          <w:rFonts w:ascii="Calibri" w:hAnsi="Calibri" w:cs="Calibri"/>
          <w:sz w:val="24"/>
          <w:szCs w:val="24"/>
        </w:rPr>
      </w:pPr>
      <w:proofErr w:type="spellStart"/>
      <w:r w:rsidRPr="009355FF">
        <w:rPr>
          <w:rFonts w:ascii="Calibri" w:hAnsi="Calibri" w:cs="Calibri"/>
          <w:sz w:val="24"/>
          <w:szCs w:val="24"/>
        </w:rPr>
        <w:t>Gandara</w:t>
      </w:r>
      <w:proofErr w:type="spellEnd"/>
      <w:r w:rsidRPr="009355FF">
        <w:rPr>
          <w:rFonts w:ascii="Calibri" w:hAnsi="Calibri" w:cs="Calibri"/>
          <w:sz w:val="24"/>
          <w:szCs w:val="24"/>
        </w:rPr>
        <w:t xml:space="preserve">, Patricia and Deborah </w:t>
      </w:r>
      <w:proofErr w:type="spellStart"/>
      <w:r w:rsidRPr="009355FF">
        <w:rPr>
          <w:rFonts w:ascii="Calibri" w:hAnsi="Calibri" w:cs="Calibri"/>
          <w:sz w:val="24"/>
          <w:szCs w:val="24"/>
        </w:rPr>
        <w:t>Bial</w:t>
      </w:r>
      <w:proofErr w:type="spellEnd"/>
      <w:r w:rsidRPr="009355FF">
        <w:rPr>
          <w:rFonts w:ascii="Calibri" w:hAnsi="Calibri" w:cs="Calibri"/>
          <w:sz w:val="24"/>
          <w:szCs w:val="24"/>
        </w:rPr>
        <w:t>. 2001. “Paving the Way to Post-Secondary</w:t>
      </w:r>
    </w:p>
    <w:p w14:paraId="72AF21EA" w14:textId="77777777" w:rsidR="00DE5D31" w:rsidRPr="009355FF" w:rsidRDefault="00DE5D31" w:rsidP="00DE5D31">
      <w:pPr>
        <w:autoSpaceDE w:val="0"/>
        <w:autoSpaceDN w:val="0"/>
        <w:adjustRightInd w:val="0"/>
        <w:spacing w:after="0" w:line="240" w:lineRule="auto"/>
        <w:rPr>
          <w:rFonts w:ascii="Calibri" w:hAnsi="Calibri" w:cs="Calibri"/>
          <w:sz w:val="24"/>
          <w:szCs w:val="24"/>
        </w:rPr>
      </w:pPr>
      <w:r w:rsidRPr="009355FF">
        <w:rPr>
          <w:rFonts w:ascii="Calibri" w:hAnsi="Calibri" w:cs="Calibri"/>
          <w:sz w:val="24"/>
          <w:szCs w:val="24"/>
        </w:rPr>
        <w:t xml:space="preserve">Grout, John. 2003. </w:t>
      </w:r>
      <w:r w:rsidRPr="009355FF">
        <w:rPr>
          <w:rFonts w:ascii="Calibri,Italic" w:hAnsi="Calibri,Italic" w:cs="Calibri,Italic"/>
          <w:i/>
          <w:iCs/>
          <w:sz w:val="24"/>
          <w:szCs w:val="24"/>
        </w:rPr>
        <w:t xml:space="preserve">Milestones of TRIO History, Part I. Opportunity Outlook: </w:t>
      </w:r>
      <w:r w:rsidRPr="009355FF">
        <w:rPr>
          <w:rFonts w:ascii="Calibri" w:hAnsi="Calibri" w:cs="Calibri"/>
          <w:sz w:val="24"/>
          <w:szCs w:val="24"/>
        </w:rPr>
        <w:t>Washington,</w:t>
      </w:r>
    </w:p>
    <w:p w14:paraId="43B50658" w14:textId="77777777" w:rsidR="00DE5D31" w:rsidRPr="009355FF" w:rsidRDefault="00DE5D31" w:rsidP="00DE5D31">
      <w:pPr>
        <w:autoSpaceDE w:val="0"/>
        <w:autoSpaceDN w:val="0"/>
        <w:adjustRightInd w:val="0"/>
        <w:spacing w:after="0" w:line="240" w:lineRule="auto"/>
        <w:rPr>
          <w:rFonts w:ascii="Calibri" w:hAnsi="Calibri" w:cs="Calibri"/>
          <w:sz w:val="24"/>
          <w:szCs w:val="24"/>
        </w:rPr>
      </w:pPr>
      <w:r w:rsidRPr="009355FF">
        <w:rPr>
          <w:rFonts w:ascii="Calibri" w:hAnsi="Calibri" w:cs="Calibri"/>
          <w:sz w:val="24"/>
          <w:szCs w:val="24"/>
        </w:rPr>
        <w:t>DC</w:t>
      </w:r>
      <w:r w:rsidRPr="009355FF">
        <w:rPr>
          <w:rFonts w:ascii="Calibri,Italic" w:hAnsi="Calibri,Italic" w:cs="Calibri,Italic"/>
          <w:i/>
          <w:iCs/>
          <w:sz w:val="24"/>
          <w:szCs w:val="24"/>
        </w:rPr>
        <w:t xml:space="preserve">: </w:t>
      </w:r>
      <w:r w:rsidRPr="009355FF">
        <w:rPr>
          <w:rFonts w:ascii="Calibri" w:hAnsi="Calibri" w:cs="Calibri"/>
          <w:sz w:val="24"/>
          <w:szCs w:val="24"/>
        </w:rPr>
        <w:t>The Journal of the Council for Opportunity in Education, National Trio</w:t>
      </w:r>
    </w:p>
    <w:p w14:paraId="12C12D05" w14:textId="77777777" w:rsidR="00DE5D31" w:rsidRPr="009355FF" w:rsidRDefault="00DE5D31" w:rsidP="00DE5D31">
      <w:pPr>
        <w:rPr>
          <w:rFonts w:ascii="Calibri" w:hAnsi="Calibri" w:cs="Calibri"/>
          <w:sz w:val="24"/>
          <w:szCs w:val="24"/>
        </w:rPr>
      </w:pPr>
      <w:r w:rsidRPr="009355FF">
        <w:rPr>
          <w:rFonts w:ascii="Calibri" w:hAnsi="Calibri" w:cs="Calibri"/>
          <w:sz w:val="24"/>
          <w:szCs w:val="24"/>
        </w:rPr>
        <w:t>Clearinghouse. Retrieved April 4, 2013 (</w:t>
      </w:r>
      <w:hyperlink r:id="rId22" w:history="1">
        <w:r w:rsidRPr="009355FF">
          <w:rPr>
            <w:rStyle w:val="Hyperlink"/>
            <w:rFonts w:ascii="Calibri" w:hAnsi="Calibri" w:cs="Calibri"/>
            <w:sz w:val="24"/>
            <w:szCs w:val="24"/>
          </w:rPr>
          <w:t>http://www.neoaonline.org</w:t>
        </w:r>
      </w:hyperlink>
      <w:r w:rsidRPr="009355FF">
        <w:rPr>
          <w:rFonts w:ascii="Calibri" w:hAnsi="Calibri" w:cs="Calibri"/>
          <w:sz w:val="24"/>
          <w:szCs w:val="24"/>
        </w:rPr>
        <w:t>)</w:t>
      </w:r>
    </w:p>
    <w:p w14:paraId="17E8E47F" w14:textId="77777777" w:rsidR="00DE5D31" w:rsidRPr="009355FF" w:rsidRDefault="00DE5D31" w:rsidP="00DE5D31">
      <w:pPr>
        <w:autoSpaceDE w:val="0"/>
        <w:autoSpaceDN w:val="0"/>
        <w:adjustRightInd w:val="0"/>
        <w:spacing w:after="0" w:line="240" w:lineRule="auto"/>
        <w:rPr>
          <w:rFonts w:ascii="Calibri,Italic" w:hAnsi="Calibri,Italic" w:cs="Calibri,Italic"/>
          <w:i/>
          <w:iCs/>
          <w:sz w:val="24"/>
          <w:szCs w:val="24"/>
        </w:rPr>
      </w:pPr>
      <w:r w:rsidRPr="009355FF">
        <w:rPr>
          <w:rFonts w:ascii="Calibri" w:hAnsi="Calibri" w:cs="Calibri"/>
          <w:sz w:val="24"/>
          <w:szCs w:val="24"/>
        </w:rPr>
        <w:t xml:space="preserve">Schultz, Jennifer and Dan Mueller.2006. </w:t>
      </w:r>
      <w:r w:rsidRPr="009355FF">
        <w:rPr>
          <w:rFonts w:ascii="Calibri,Italic" w:hAnsi="Calibri,Italic" w:cs="Calibri,Italic"/>
          <w:i/>
          <w:iCs/>
          <w:sz w:val="24"/>
          <w:szCs w:val="24"/>
        </w:rPr>
        <w:t>Effectiveness of Programs to Improve</w:t>
      </w:r>
    </w:p>
    <w:p w14:paraId="5C92A125" w14:textId="77777777" w:rsidR="00DE5D31" w:rsidRPr="009355FF" w:rsidRDefault="00DE5D31" w:rsidP="00DE5D31">
      <w:pPr>
        <w:autoSpaceDE w:val="0"/>
        <w:autoSpaceDN w:val="0"/>
        <w:adjustRightInd w:val="0"/>
        <w:spacing w:after="0" w:line="240" w:lineRule="auto"/>
        <w:rPr>
          <w:rFonts w:ascii="Calibri,Italic" w:hAnsi="Calibri,Italic" w:cs="Calibri,Italic"/>
          <w:i/>
          <w:iCs/>
          <w:sz w:val="24"/>
          <w:szCs w:val="24"/>
        </w:rPr>
      </w:pPr>
      <w:r w:rsidRPr="009355FF">
        <w:rPr>
          <w:rFonts w:ascii="Calibri,Italic" w:hAnsi="Calibri,Italic" w:cs="Calibri,Italic"/>
          <w:i/>
          <w:iCs/>
          <w:sz w:val="24"/>
          <w:szCs w:val="24"/>
        </w:rPr>
        <w:t>Postsecondary Education Enrollment and Success of Underrepresented Youth: A</w:t>
      </w:r>
    </w:p>
    <w:p w14:paraId="003CED73" w14:textId="77777777" w:rsidR="00DE5D31" w:rsidRPr="009355FF" w:rsidRDefault="00DE5D31" w:rsidP="00DE5D31">
      <w:pPr>
        <w:autoSpaceDE w:val="0"/>
        <w:autoSpaceDN w:val="0"/>
        <w:adjustRightInd w:val="0"/>
        <w:spacing w:after="0" w:line="240" w:lineRule="auto"/>
        <w:rPr>
          <w:rFonts w:ascii="Calibri" w:hAnsi="Calibri" w:cs="Calibri"/>
          <w:sz w:val="24"/>
          <w:szCs w:val="24"/>
        </w:rPr>
      </w:pPr>
      <w:r w:rsidRPr="009355FF">
        <w:rPr>
          <w:rFonts w:ascii="Calibri,Italic" w:hAnsi="Calibri,Italic" w:cs="Calibri,Italic"/>
          <w:i/>
          <w:iCs/>
          <w:sz w:val="24"/>
          <w:szCs w:val="24"/>
        </w:rPr>
        <w:t xml:space="preserve">Literature Review. </w:t>
      </w:r>
      <w:r w:rsidRPr="009355FF">
        <w:rPr>
          <w:rFonts w:ascii="Calibri" w:hAnsi="Calibri" w:cs="Calibri"/>
          <w:sz w:val="24"/>
          <w:szCs w:val="24"/>
        </w:rPr>
        <w:t>St. Paul, Minnesota: Wilder Research. Retrieved April 10,</w:t>
      </w:r>
    </w:p>
    <w:p w14:paraId="3C6E028F" w14:textId="77777777" w:rsidR="00DE5D31" w:rsidRPr="009355FF" w:rsidRDefault="00DE5D31" w:rsidP="00DE5D31">
      <w:pPr>
        <w:rPr>
          <w:rFonts w:ascii="Calibri" w:hAnsi="Calibri" w:cs="Calibri"/>
          <w:sz w:val="24"/>
          <w:szCs w:val="24"/>
        </w:rPr>
      </w:pPr>
      <w:r w:rsidRPr="009355FF">
        <w:rPr>
          <w:rFonts w:ascii="Calibri" w:hAnsi="Calibri" w:cs="Calibri"/>
          <w:sz w:val="24"/>
          <w:szCs w:val="24"/>
        </w:rPr>
        <w:t>2014.</w:t>
      </w:r>
    </w:p>
    <w:p w14:paraId="6365011D" w14:textId="77777777" w:rsidR="00DE5D31" w:rsidRPr="009355FF" w:rsidRDefault="00DE5D31" w:rsidP="00DE5D31">
      <w:pPr>
        <w:autoSpaceDE w:val="0"/>
        <w:autoSpaceDN w:val="0"/>
        <w:adjustRightInd w:val="0"/>
        <w:spacing w:after="0" w:line="240" w:lineRule="auto"/>
        <w:rPr>
          <w:rFonts w:ascii="Calibri" w:hAnsi="Calibri" w:cs="Calibri"/>
          <w:sz w:val="24"/>
          <w:szCs w:val="24"/>
        </w:rPr>
      </w:pPr>
      <w:proofErr w:type="spellStart"/>
      <w:r w:rsidRPr="009355FF">
        <w:rPr>
          <w:rFonts w:ascii="Calibri" w:hAnsi="Calibri" w:cs="Calibri"/>
          <w:sz w:val="24"/>
          <w:szCs w:val="24"/>
        </w:rPr>
        <w:t>Perna</w:t>
      </w:r>
      <w:proofErr w:type="spellEnd"/>
      <w:r w:rsidRPr="009355FF">
        <w:rPr>
          <w:rFonts w:ascii="Calibri" w:hAnsi="Calibri" w:cs="Calibri"/>
          <w:sz w:val="24"/>
          <w:szCs w:val="24"/>
        </w:rPr>
        <w:t>, Laura W. 2002. "Precollege Outreach Programs: Characteristics of Programs</w:t>
      </w:r>
    </w:p>
    <w:p w14:paraId="34E8A39B" w14:textId="77777777" w:rsidR="00DE5D31" w:rsidRPr="009355FF" w:rsidRDefault="00DE5D31" w:rsidP="00DE5D31">
      <w:pPr>
        <w:autoSpaceDE w:val="0"/>
        <w:autoSpaceDN w:val="0"/>
        <w:adjustRightInd w:val="0"/>
        <w:spacing w:after="0" w:line="240" w:lineRule="auto"/>
        <w:rPr>
          <w:rFonts w:ascii="Calibri,Italic" w:hAnsi="Calibri,Italic" w:cs="Calibri,Italic"/>
          <w:i/>
          <w:iCs/>
          <w:sz w:val="24"/>
          <w:szCs w:val="24"/>
        </w:rPr>
      </w:pPr>
      <w:r w:rsidRPr="009355FF">
        <w:rPr>
          <w:rFonts w:ascii="Calibri" w:hAnsi="Calibri" w:cs="Calibri"/>
          <w:sz w:val="24"/>
          <w:szCs w:val="24"/>
        </w:rPr>
        <w:t xml:space="preserve">Serving Historically Underrepresented Groups of Students." </w:t>
      </w:r>
      <w:r w:rsidRPr="009355FF">
        <w:rPr>
          <w:rFonts w:ascii="Calibri,Italic" w:hAnsi="Calibri,Italic" w:cs="Calibri,Italic"/>
          <w:i/>
          <w:iCs/>
          <w:sz w:val="24"/>
          <w:szCs w:val="24"/>
        </w:rPr>
        <w:t>Journal of College</w:t>
      </w:r>
    </w:p>
    <w:p w14:paraId="5BD944A1" w14:textId="77777777" w:rsidR="00DE5D31" w:rsidRPr="009355FF" w:rsidRDefault="00DE5D31" w:rsidP="00DE5D31">
      <w:pPr>
        <w:rPr>
          <w:rFonts w:ascii="Calibri" w:hAnsi="Calibri" w:cs="Calibri"/>
          <w:sz w:val="24"/>
          <w:szCs w:val="24"/>
        </w:rPr>
      </w:pPr>
      <w:r w:rsidRPr="009355FF">
        <w:rPr>
          <w:rFonts w:ascii="Calibri,Italic" w:hAnsi="Calibri,Italic" w:cs="Calibri,Italic"/>
          <w:i/>
          <w:iCs/>
          <w:sz w:val="24"/>
          <w:szCs w:val="24"/>
        </w:rPr>
        <w:t xml:space="preserve">Student Development </w:t>
      </w:r>
      <w:r w:rsidRPr="009355FF">
        <w:rPr>
          <w:rFonts w:ascii="Calibri" w:hAnsi="Calibri" w:cs="Calibri"/>
          <w:sz w:val="24"/>
          <w:szCs w:val="24"/>
        </w:rPr>
        <w:t>43(1):64-83.</w:t>
      </w:r>
    </w:p>
    <w:p w14:paraId="392AADBB" w14:textId="77777777" w:rsidR="00DE5D31" w:rsidRPr="009355FF" w:rsidRDefault="00DE5D31" w:rsidP="00DE5D31">
      <w:pPr>
        <w:autoSpaceDE w:val="0"/>
        <w:autoSpaceDN w:val="0"/>
        <w:adjustRightInd w:val="0"/>
        <w:spacing w:after="0" w:line="360" w:lineRule="auto"/>
        <w:rPr>
          <w:rFonts w:eastAsia="ZurichBT-Light" w:cstheme="minorHAnsi"/>
          <w:sz w:val="24"/>
          <w:szCs w:val="24"/>
        </w:rPr>
      </w:pPr>
    </w:p>
    <w:p w14:paraId="35579F39" w14:textId="77777777" w:rsidR="00DE5D31" w:rsidRPr="009355FF" w:rsidRDefault="00DE5D31" w:rsidP="00DE5D31">
      <w:pPr>
        <w:autoSpaceDE w:val="0"/>
        <w:autoSpaceDN w:val="0"/>
        <w:adjustRightInd w:val="0"/>
        <w:spacing w:after="0" w:line="360" w:lineRule="auto"/>
        <w:rPr>
          <w:rFonts w:eastAsia="ZurichBT-Roman" w:cstheme="minorHAnsi"/>
          <w:sz w:val="24"/>
          <w:szCs w:val="24"/>
        </w:rPr>
      </w:pPr>
      <w:proofErr w:type="spellStart"/>
      <w:r w:rsidRPr="009355FF">
        <w:rPr>
          <w:rFonts w:cstheme="minorHAnsi"/>
          <w:i/>
          <w:iCs/>
          <w:sz w:val="24"/>
          <w:szCs w:val="24"/>
        </w:rPr>
        <w:t>Zlata</w:t>
      </w:r>
      <w:proofErr w:type="spellEnd"/>
      <w:r w:rsidRPr="009355FF">
        <w:rPr>
          <w:rFonts w:cstheme="minorHAnsi"/>
          <w:i/>
          <w:iCs/>
          <w:sz w:val="24"/>
          <w:szCs w:val="24"/>
        </w:rPr>
        <w:t xml:space="preserve"> </w:t>
      </w:r>
      <w:proofErr w:type="spellStart"/>
      <w:r w:rsidRPr="009355FF">
        <w:rPr>
          <w:rFonts w:cstheme="minorHAnsi"/>
          <w:i/>
          <w:iCs/>
          <w:sz w:val="24"/>
          <w:szCs w:val="24"/>
        </w:rPr>
        <w:t>Bruckauf</w:t>
      </w:r>
      <w:proofErr w:type="spellEnd"/>
      <w:r w:rsidRPr="009355FF">
        <w:rPr>
          <w:rFonts w:cstheme="minorHAnsi"/>
          <w:i/>
          <w:iCs/>
          <w:sz w:val="24"/>
          <w:szCs w:val="24"/>
        </w:rPr>
        <w:t xml:space="preserve"> </w:t>
      </w:r>
      <w:r w:rsidRPr="009355FF">
        <w:rPr>
          <w:rFonts w:eastAsia="ZurichBT-Roman" w:cstheme="minorHAnsi"/>
          <w:sz w:val="24"/>
          <w:szCs w:val="24"/>
        </w:rPr>
        <w:t>(Social and Economic Policy Consultant, UNICEF Office of Research)</w:t>
      </w:r>
    </w:p>
    <w:p w14:paraId="7D8421B3" w14:textId="77777777" w:rsidR="00DE5D31" w:rsidRPr="009355FF" w:rsidRDefault="00DE5D31" w:rsidP="00DE5D31">
      <w:pPr>
        <w:autoSpaceDE w:val="0"/>
        <w:autoSpaceDN w:val="0"/>
        <w:adjustRightInd w:val="0"/>
        <w:spacing w:after="0" w:line="360" w:lineRule="auto"/>
        <w:rPr>
          <w:rFonts w:eastAsia="ZurichBT-Roman" w:cstheme="minorHAnsi"/>
          <w:sz w:val="24"/>
          <w:szCs w:val="24"/>
        </w:rPr>
      </w:pPr>
      <w:proofErr w:type="spellStart"/>
      <w:r w:rsidRPr="009355FF">
        <w:rPr>
          <w:rFonts w:cstheme="minorHAnsi"/>
          <w:i/>
          <w:iCs/>
          <w:sz w:val="24"/>
          <w:szCs w:val="24"/>
        </w:rPr>
        <w:t>Yekaterina</w:t>
      </w:r>
      <w:proofErr w:type="spellEnd"/>
      <w:r w:rsidRPr="009355FF">
        <w:rPr>
          <w:rFonts w:cstheme="minorHAnsi"/>
          <w:i/>
          <w:iCs/>
          <w:sz w:val="24"/>
          <w:szCs w:val="24"/>
        </w:rPr>
        <w:t xml:space="preserve"> </w:t>
      </w:r>
      <w:proofErr w:type="spellStart"/>
      <w:r w:rsidRPr="009355FF">
        <w:rPr>
          <w:rFonts w:cstheme="minorHAnsi"/>
          <w:i/>
          <w:iCs/>
          <w:sz w:val="24"/>
          <w:szCs w:val="24"/>
        </w:rPr>
        <w:t>Chzhen</w:t>
      </w:r>
      <w:proofErr w:type="spellEnd"/>
      <w:r w:rsidRPr="009355FF">
        <w:rPr>
          <w:rFonts w:cstheme="minorHAnsi"/>
          <w:i/>
          <w:iCs/>
          <w:sz w:val="24"/>
          <w:szCs w:val="24"/>
        </w:rPr>
        <w:t xml:space="preserve"> </w:t>
      </w:r>
      <w:r w:rsidRPr="009355FF">
        <w:rPr>
          <w:rFonts w:eastAsia="ZurichBT-Roman" w:cstheme="minorHAnsi"/>
          <w:sz w:val="24"/>
          <w:szCs w:val="24"/>
        </w:rPr>
        <w:t>(Social and Economic Policy Specialist, UNICEF Office of Research)</w:t>
      </w:r>
    </w:p>
    <w:p w14:paraId="510DC19E" w14:textId="77777777" w:rsidR="00DE5D31" w:rsidRPr="009355FF" w:rsidRDefault="00DE5D31" w:rsidP="00DE5D31">
      <w:pPr>
        <w:autoSpaceDE w:val="0"/>
        <w:autoSpaceDN w:val="0"/>
        <w:adjustRightInd w:val="0"/>
        <w:spacing w:after="0" w:line="360" w:lineRule="auto"/>
        <w:rPr>
          <w:rFonts w:eastAsia="ZurichBT-Roman" w:cstheme="minorHAnsi"/>
          <w:sz w:val="24"/>
          <w:szCs w:val="24"/>
        </w:rPr>
      </w:pPr>
      <w:r w:rsidRPr="009355FF">
        <w:rPr>
          <w:rFonts w:cstheme="minorHAnsi"/>
          <w:i/>
          <w:iCs/>
          <w:sz w:val="24"/>
          <w:szCs w:val="24"/>
        </w:rPr>
        <w:t xml:space="preserve">Jose Cuesta </w:t>
      </w:r>
      <w:r w:rsidRPr="009355FF">
        <w:rPr>
          <w:rFonts w:eastAsia="ZurichBT-Roman" w:cstheme="minorHAnsi"/>
          <w:sz w:val="24"/>
          <w:szCs w:val="24"/>
        </w:rPr>
        <w:t>(Chief, Social and Economic Policy Unit, UNICEF Office of Research)</w:t>
      </w:r>
    </w:p>
    <w:p w14:paraId="17C9B254" w14:textId="77777777" w:rsidR="00DE5D31" w:rsidRPr="009355FF" w:rsidRDefault="00DE5D31" w:rsidP="00DE5D31">
      <w:pPr>
        <w:autoSpaceDE w:val="0"/>
        <w:autoSpaceDN w:val="0"/>
        <w:adjustRightInd w:val="0"/>
        <w:spacing w:after="0" w:line="360" w:lineRule="auto"/>
        <w:rPr>
          <w:rFonts w:eastAsia="ZurichBT-Roman" w:cstheme="minorHAnsi"/>
          <w:sz w:val="24"/>
          <w:szCs w:val="24"/>
        </w:rPr>
      </w:pPr>
    </w:p>
    <w:p w14:paraId="2FCAF185" w14:textId="77777777" w:rsidR="00DE5D31" w:rsidRPr="009355FF" w:rsidRDefault="00DE5D31" w:rsidP="00DE5D31">
      <w:pPr>
        <w:autoSpaceDE w:val="0"/>
        <w:autoSpaceDN w:val="0"/>
        <w:adjustRightInd w:val="0"/>
        <w:spacing w:after="0" w:line="240" w:lineRule="auto"/>
        <w:rPr>
          <w:rFonts w:cstheme="minorHAnsi"/>
          <w:sz w:val="24"/>
          <w:szCs w:val="24"/>
        </w:rPr>
      </w:pPr>
      <w:r w:rsidRPr="009355FF">
        <w:rPr>
          <w:rFonts w:cstheme="minorHAnsi"/>
          <w:sz w:val="24"/>
          <w:szCs w:val="24"/>
        </w:rPr>
        <w:t xml:space="preserve">Gonzales, A.C. and </w:t>
      </w:r>
      <w:proofErr w:type="spellStart"/>
      <w:r w:rsidRPr="009355FF">
        <w:rPr>
          <w:rFonts w:cstheme="minorHAnsi"/>
          <w:sz w:val="24"/>
          <w:szCs w:val="24"/>
        </w:rPr>
        <w:t>Maghamil</w:t>
      </w:r>
      <w:proofErr w:type="spellEnd"/>
      <w:r w:rsidRPr="009355FF">
        <w:rPr>
          <w:rFonts w:cstheme="minorHAnsi"/>
          <w:sz w:val="24"/>
          <w:szCs w:val="24"/>
        </w:rPr>
        <w:t xml:space="preserve">, C.W. (2009) Impact of Community Extension Program on LSU Faculty </w:t>
      </w:r>
    </w:p>
    <w:p w14:paraId="17A04D37" w14:textId="77777777" w:rsidR="00DE5D31" w:rsidRPr="009355FF" w:rsidRDefault="00DE5D31" w:rsidP="00DE5D31">
      <w:pPr>
        <w:autoSpaceDE w:val="0"/>
        <w:autoSpaceDN w:val="0"/>
        <w:adjustRightInd w:val="0"/>
        <w:spacing w:after="0" w:line="240" w:lineRule="auto"/>
        <w:rPr>
          <w:rFonts w:cstheme="minorHAnsi"/>
          <w:sz w:val="24"/>
          <w:szCs w:val="24"/>
        </w:rPr>
      </w:pPr>
    </w:p>
    <w:p w14:paraId="7BBEFEE9" w14:textId="77777777" w:rsidR="00DE5D31" w:rsidRPr="009355FF" w:rsidRDefault="00DE5D31" w:rsidP="00DE5D31">
      <w:pPr>
        <w:autoSpaceDE w:val="0"/>
        <w:autoSpaceDN w:val="0"/>
        <w:adjustRightInd w:val="0"/>
        <w:spacing w:after="0" w:line="240" w:lineRule="auto"/>
        <w:rPr>
          <w:rFonts w:cstheme="minorHAnsi"/>
          <w:sz w:val="24"/>
          <w:szCs w:val="24"/>
        </w:rPr>
      </w:pPr>
      <w:r w:rsidRPr="009355FF">
        <w:rPr>
          <w:rFonts w:cstheme="minorHAnsi"/>
          <w:sz w:val="24"/>
          <w:szCs w:val="24"/>
        </w:rPr>
        <w:t xml:space="preserve">COMEX (2012). Compilation of </w:t>
      </w:r>
      <w:proofErr w:type="spellStart"/>
      <w:r w:rsidRPr="009355FF">
        <w:rPr>
          <w:rFonts w:cstheme="minorHAnsi"/>
          <w:sz w:val="24"/>
          <w:szCs w:val="24"/>
        </w:rPr>
        <w:t>ComEx</w:t>
      </w:r>
      <w:proofErr w:type="spellEnd"/>
      <w:r w:rsidRPr="009355FF">
        <w:rPr>
          <w:rFonts w:cstheme="minorHAnsi"/>
          <w:sz w:val="24"/>
          <w:szCs w:val="24"/>
        </w:rPr>
        <w:t xml:space="preserve"> Reports. </w:t>
      </w:r>
      <w:proofErr w:type="spellStart"/>
      <w:r w:rsidRPr="009355FF">
        <w:rPr>
          <w:rFonts w:cstheme="minorHAnsi"/>
          <w:sz w:val="24"/>
          <w:szCs w:val="24"/>
        </w:rPr>
        <w:t>Batangas</w:t>
      </w:r>
      <w:proofErr w:type="spellEnd"/>
      <w:r w:rsidRPr="009355FF">
        <w:rPr>
          <w:rFonts w:cstheme="minorHAnsi"/>
          <w:sz w:val="24"/>
          <w:szCs w:val="24"/>
        </w:rPr>
        <w:t xml:space="preserve">: Lyceum of the Philippines University, </w:t>
      </w:r>
      <w:proofErr w:type="spellStart"/>
      <w:r w:rsidRPr="009355FF">
        <w:rPr>
          <w:rFonts w:cstheme="minorHAnsi"/>
          <w:sz w:val="24"/>
          <w:szCs w:val="24"/>
        </w:rPr>
        <w:t>Batangas</w:t>
      </w:r>
      <w:proofErr w:type="spellEnd"/>
      <w:r w:rsidRPr="009355FF">
        <w:rPr>
          <w:rFonts w:cstheme="minorHAnsi"/>
          <w:sz w:val="24"/>
          <w:szCs w:val="24"/>
        </w:rPr>
        <w:t xml:space="preserve"> City</w:t>
      </w:r>
    </w:p>
    <w:p w14:paraId="694618DE" w14:textId="77777777" w:rsidR="00DE5D31" w:rsidRPr="009355FF" w:rsidRDefault="00DE5D31" w:rsidP="00DE5D31">
      <w:pPr>
        <w:autoSpaceDE w:val="0"/>
        <w:autoSpaceDN w:val="0"/>
        <w:adjustRightInd w:val="0"/>
        <w:spacing w:after="0" w:line="240" w:lineRule="auto"/>
        <w:rPr>
          <w:rFonts w:cstheme="minorHAnsi"/>
          <w:sz w:val="24"/>
          <w:szCs w:val="24"/>
        </w:rPr>
      </w:pPr>
      <w:r w:rsidRPr="009355FF">
        <w:rPr>
          <w:rFonts w:cstheme="minorHAnsi"/>
          <w:sz w:val="24"/>
          <w:szCs w:val="24"/>
        </w:rPr>
        <w:t xml:space="preserve"> </w:t>
      </w:r>
    </w:p>
    <w:p w14:paraId="4134EFF7" w14:textId="77777777" w:rsidR="00DE5D31" w:rsidRPr="009355FF" w:rsidRDefault="00DE5D31" w:rsidP="00DE5D31">
      <w:pPr>
        <w:autoSpaceDE w:val="0"/>
        <w:autoSpaceDN w:val="0"/>
        <w:adjustRightInd w:val="0"/>
        <w:spacing w:after="0" w:line="240" w:lineRule="auto"/>
        <w:rPr>
          <w:rFonts w:cstheme="minorHAnsi"/>
          <w:sz w:val="24"/>
          <w:szCs w:val="24"/>
        </w:rPr>
      </w:pPr>
      <w:proofErr w:type="spellStart"/>
      <w:r w:rsidRPr="009355FF">
        <w:rPr>
          <w:rFonts w:cstheme="minorHAnsi"/>
          <w:sz w:val="24"/>
          <w:szCs w:val="24"/>
        </w:rPr>
        <w:t>Tapscott</w:t>
      </w:r>
      <w:proofErr w:type="spellEnd"/>
      <w:r w:rsidRPr="009355FF">
        <w:rPr>
          <w:rFonts w:cstheme="minorHAnsi"/>
          <w:sz w:val="24"/>
          <w:szCs w:val="24"/>
        </w:rPr>
        <w:t xml:space="preserve">, W. (2010). Three problems with Community Service. </w:t>
      </w:r>
    </w:p>
    <w:p w14:paraId="26E69F1D" w14:textId="77777777" w:rsidR="00DE5D31" w:rsidRPr="009355FF" w:rsidRDefault="00DE5D31" w:rsidP="00DE5D31">
      <w:pPr>
        <w:autoSpaceDE w:val="0"/>
        <w:autoSpaceDN w:val="0"/>
        <w:adjustRightInd w:val="0"/>
        <w:spacing w:after="0" w:line="240" w:lineRule="auto"/>
        <w:rPr>
          <w:rFonts w:cstheme="minorHAnsi"/>
          <w:sz w:val="24"/>
          <w:szCs w:val="24"/>
        </w:rPr>
      </w:pPr>
    </w:p>
    <w:p w14:paraId="7872E0D7" w14:textId="77777777" w:rsidR="00DE5D31" w:rsidRPr="009355FF" w:rsidRDefault="00DE5D31" w:rsidP="00DE5D31">
      <w:pPr>
        <w:autoSpaceDE w:val="0"/>
        <w:autoSpaceDN w:val="0"/>
        <w:adjustRightInd w:val="0"/>
        <w:spacing w:after="0" w:line="240" w:lineRule="auto"/>
        <w:rPr>
          <w:rFonts w:cstheme="minorHAnsi"/>
          <w:sz w:val="24"/>
          <w:szCs w:val="24"/>
        </w:rPr>
      </w:pPr>
      <w:proofErr w:type="spellStart"/>
      <w:r w:rsidRPr="009355FF">
        <w:rPr>
          <w:rFonts w:cstheme="minorHAnsi"/>
          <w:sz w:val="24"/>
          <w:szCs w:val="24"/>
        </w:rPr>
        <w:t>Laguador</w:t>
      </w:r>
      <w:proofErr w:type="spellEnd"/>
      <w:r w:rsidRPr="009355FF">
        <w:rPr>
          <w:rFonts w:cstheme="minorHAnsi"/>
          <w:sz w:val="24"/>
          <w:szCs w:val="24"/>
        </w:rPr>
        <w:t xml:space="preserve">, J. M., &amp; </w:t>
      </w:r>
      <w:proofErr w:type="spellStart"/>
      <w:r w:rsidRPr="009355FF">
        <w:rPr>
          <w:rFonts w:cstheme="minorHAnsi"/>
          <w:sz w:val="24"/>
          <w:szCs w:val="24"/>
        </w:rPr>
        <w:t>Dotong</w:t>
      </w:r>
      <w:proofErr w:type="spellEnd"/>
      <w:r w:rsidRPr="009355FF">
        <w:rPr>
          <w:rFonts w:cstheme="minorHAnsi"/>
          <w:sz w:val="24"/>
          <w:szCs w:val="24"/>
        </w:rPr>
        <w:t xml:space="preserve">, C. I. (2013). Tracer study of BS computer engineering graduates of Lyceum of the Philippines University. </w:t>
      </w:r>
      <w:r w:rsidRPr="009355FF">
        <w:rPr>
          <w:rFonts w:cstheme="minorHAnsi"/>
          <w:i/>
          <w:iCs/>
          <w:sz w:val="24"/>
          <w:szCs w:val="24"/>
        </w:rPr>
        <w:t>International Journal of Management, IT and Engineering</w:t>
      </w:r>
      <w:r w:rsidRPr="009355FF">
        <w:rPr>
          <w:rFonts w:cstheme="minorHAnsi"/>
          <w:sz w:val="24"/>
          <w:szCs w:val="24"/>
        </w:rPr>
        <w:t xml:space="preserve">, </w:t>
      </w:r>
      <w:r w:rsidRPr="009355FF">
        <w:rPr>
          <w:rFonts w:cstheme="minorHAnsi"/>
          <w:i/>
          <w:iCs/>
          <w:sz w:val="24"/>
          <w:szCs w:val="24"/>
        </w:rPr>
        <w:t>3</w:t>
      </w:r>
      <w:r w:rsidRPr="009355FF">
        <w:rPr>
          <w:rFonts w:cstheme="minorHAnsi"/>
          <w:sz w:val="24"/>
          <w:szCs w:val="24"/>
        </w:rPr>
        <w:t>(8), 387.</w:t>
      </w:r>
    </w:p>
    <w:p w14:paraId="6A2898FB" w14:textId="77777777" w:rsidR="00DE5D31" w:rsidRPr="009355FF" w:rsidRDefault="00DE5D31" w:rsidP="00DE5D31">
      <w:pPr>
        <w:autoSpaceDE w:val="0"/>
        <w:autoSpaceDN w:val="0"/>
        <w:adjustRightInd w:val="0"/>
        <w:spacing w:after="0" w:line="240" w:lineRule="auto"/>
        <w:rPr>
          <w:rFonts w:cstheme="minorHAnsi"/>
          <w:sz w:val="24"/>
          <w:szCs w:val="24"/>
        </w:rPr>
      </w:pPr>
    </w:p>
    <w:p w14:paraId="3281BF35" w14:textId="77777777" w:rsidR="00DE5D31" w:rsidRPr="009355FF" w:rsidRDefault="00DE5D31" w:rsidP="00DE5D31">
      <w:pPr>
        <w:autoSpaceDE w:val="0"/>
        <w:autoSpaceDN w:val="0"/>
        <w:adjustRightInd w:val="0"/>
        <w:spacing w:after="0" w:line="240" w:lineRule="auto"/>
        <w:rPr>
          <w:rFonts w:cstheme="minorHAnsi"/>
          <w:sz w:val="24"/>
          <w:szCs w:val="24"/>
        </w:rPr>
      </w:pPr>
      <w:r w:rsidRPr="009355FF">
        <w:rPr>
          <w:rFonts w:cstheme="minorHAnsi"/>
          <w:sz w:val="24"/>
          <w:szCs w:val="24"/>
        </w:rPr>
        <w:t xml:space="preserve">Ludwig, A. (2009). COSMA- Management of source level agreements in composite services. Logos </w:t>
      </w:r>
      <w:proofErr w:type="spellStart"/>
      <w:r w:rsidRPr="009355FF">
        <w:rPr>
          <w:rFonts w:cstheme="minorHAnsi"/>
          <w:sz w:val="24"/>
          <w:szCs w:val="24"/>
        </w:rPr>
        <w:t>Verlag</w:t>
      </w:r>
      <w:proofErr w:type="spellEnd"/>
      <w:r w:rsidRPr="009355FF">
        <w:rPr>
          <w:rFonts w:cstheme="minorHAnsi"/>
          <w:sz w:val="24"/>
          <w:szCs w:val="24"/>
        </w:rPr>
        <w:t xml:space="preserve">, Berlin </w:t>
      </w:r>
    </w:p>
    <w:p w14:paraId="36912EEB" w14:textId="77777777" w:rsidR="00DE5D31" w:rsidRPr="009355FF" w:rsidRDefault="00DE5D31" w:rsidP="00DE5D31">
      <w:pPr>
        <w:autoSpaceDE w:val="0"/>
        <w:autoSpaceDN w:val="0"/>
        <w:adjustRightInd w:val="0"/>
        <w:spacing w:after="0" w:line="240" w:lineRule="auto"/>
        <w:rPr>
          <w:rFonts w:cstheme="minorHAnsi"/>
          <w:color w:val="000000"/>
          <w:sz w:val="24"/>
          <w:szCs w:val="24"/>
        </w:rPr>
      </w:pPr>
    </w:p>
    <w:p w14:paraId="7AC1BEF7" w14:textId="77777777" w:rsidR="00DE5D31" w:rsidRPr="009355FF" w:rsidRDefault="00DE5D31" w:rsidP="00DE5D31">
      <w:pPr>
        <w:autoSpaceDE w:val="0"/>
        <w:autoSpaceDN w:val="0"/>
        <w:adjustRightInd w:val="0"/>
        <w:spacing w:after="18" w:line="240" w:lineRule="auto"/>
        <w:rPr>
          <w:rFonts w:cstheme="minorHAnsi"/>
          <w:sz w:val="24"/>
          <w:szCs w:val="24"/>
        </w:rPr>
      </w:pPr>
      <w:r w:rsidRPr="009355FF">
        <w:rPr>
          <w:rFonts w:cstheme="minorHAnsi"/>
          <w:sz w:val="24"/>
          <w:szCs w:val="24"/>
        </w:rPr>
        <w:t xml:space="preserve">Israel, G., Harder, A. &amp; </w:t>
      </w:r>
      <w:proofErr w:type="spellStart"/>
      <w:r w:rsidRPr="009355FF">
        <w:rPr>
          <w:rFonts w:cstheme="minorHAnsi"/>
          <w:sz w:val="24"/>
          <w:szCs w:val="24"/>
        </w:rPr>
        <w:t>Brodeur</w:t>
      </w:r>
      <w:proofErr w:type="spellEnd"/>
      <w:r w:rsidRPr="009355FF">
        <w:rPr>
          <w:rFonts w:cstheme="minorHAnsi"/>
          <w:sz w:val="24"/>
          <w:szCs w:val="24"/>
        </w:rPr>
        <w:t xml:space="preserve">, C. (2011) What is Extension Program </w:t>
      </w:r>
    </w:p>
    <w:p w14:paraId="75C80283" w14:textId="77777777" w:rsidR="00DE5D31" w:rsidRPr="009355FF" w:rsidRDefault="00DE5D31" w:rsidP="00DE5D31">
      <w:pPr>
        <w:autoSpaceDE w:val="0"/>
        <w:autoSpaceDN w:val="0"/>
        <w:adjustRightInd w:val="0"/>
        <w:spacing w:after="18" w:line="240" w:lineRule="auto"/>
        <w:rPr>
          <w:rFonts w:cstheme="minorHAnsi"/>
          <w:sz w:val="24"/>
          <w:szCs w:val="24"/>
        </w:rPr>
      </w:pPr>
    </w:p>
    <w:p w14:paraId="1515544D" w14:textId="77777777" w:rsidR="00DE5D31" w:rsidRPr="009355FF" w:rsidRDefault="00DE5D31" w:rsidP="00DE5D31">
      <w:pPr>
        <w:autoSpaceDE w:val="0"/>
        <w:autoSpaceDN w:val="0"/>
        <w:adjustRightInd w:val="0"/>
        <w:spacing w:after="18" w:line="240" w:lineRule="auto"/>
        <w:rPr>
          <w:rFonts w:cstheme="minorHAnsi"/>
          <w:sz w:val="24"/>
          <w:szCs w:val="24"/>
        </w:rPr>
      </w:pPr>
      <w:r w:rsidRPr="009355FF">
        <w:rPr>
          <w:rFonts w:cstheme="minorHAnsi"/>
          <w:sz w:val="24"/>
          <w:szCs w:val="24"/>
        </w:rPr>
        <w:lastRenderedPageBreak/>
        <w:t xml:space="preserve">United Nations Environment Program (2007) The Health Benefits of Volunteering. Pdf. Retrieved on 2016. </w:t>
      </w:r>
    </w:p>
    <w:p w14:paraId="6E4FD96C" w14:textId="77777777" w:rsidR="00DE5D31" w:rsidRPr="009355FF" w:rsidRDefault="00DE5D31" w:rsidP="00DE5D31">
      <w:pPr>
        <w:autoSpaceDE w:val="0"/>
        <w:autoSpaceDN w:val="0"/>
        <w:adjustRightInd w:val="0"/>
        <w:spacing w:after="0" w:line="240" w:lineRule="auto"/>
        <w:rPr>
          <w:rFonts w:cstheme="minorHAnsi"/>
          <w:sz w:val="24"/>
          <w:szCs w:val="24"/>
        </w:rPr>
      </w:pPr>
      <w:r w:rsidRPr="009355FF">
        <w:rPr>
          <w:rFonts w:cstheme="minorHAnsi"/>
          <w:sz w:val="24"/>
          <w:szCs w:val="24"/>
        </w:rPr>
        <w:t xml:space="preserve"> </w:t>
      </w:r>
    </w:p>
    <w:p w14:paraId="08550112" w14:textId="77777777" w:rsidR="00DE5D31" w:rsidRPr="009355FF" w:rsidRDefault="00DE5D31" w:rsidP="00DE5D31">
      <w:pPr>
        <w:pStyle w:val="Default"/>
        <w:spacing w:line="360" w:lineRule="auto"/>
        <w:rPr>
          <w:rFonts w:asciiTheme="minorHAnsi" w:hAnsiTheme="minorHAnsi" w:cstheme="minorHAnsi"/>
        </w:rPr>
      </w:pPr>
      <w:r w:rsidRPr="009355FF">
        <w:rPr>
          <w:rFonts w:asciiTheme="minorHAnsi" w:hAnsiTheme="minorHAnsi" w:cstheme="minorHAnsi"/>
        </w:rPr>
        <w:t xml:space="preserve">Arroyo, Gloria </w:t>
      </w:r>
      <w:proofErr w:type="spellStart"/>
      <w:r w:rsidRPr="009355FF">
        <w:rPr>
          <w:rFonts w:asciiTheme="minorHAnsi" w:hAnsiTheme="minorHAnsi" w:cstheme="minorHAnsi"/>
        </w:rPr>
        <w:t>Macapagal</w:t>
      </w:r>
      <w:proofErr w:type="spellEnd"/>
      <w:r w:rsidRPr="009355FF">
        <w:rPr>
          <w:rFonts w:asciiTheme="minorHAnsi" w:hAnsiTheme="minorHAnsi" w:cstheme="minorHAnsi"/>
        </w:rPr>
        <w:t xml:space="preserve">. (2002). 14th Annual PAEPI Convention, “Strengthening Research an Extension Linkages and Policy Advocacy for Extension Sector in the Task of Empowering People form Sustainable Development.” University of southern Philippines, Davao City, October 21-23. </w:t>
      </w:r>
    </w:p>
    <w:p w14:paraId="4016B454" w14:textId="77777777" w:rsidR="00DE5D31" w:rsidRPr="009355FF" w:rsidRDefault="00DE5D31" w:rsidP="00DE5D31">
      <w:pPr>
        <w:pStyle w:val="Default"/>
        <w:spacing w:line="360" w:lineRule="auto"/>
        <w:rPr>
          <w:rFonts w:asciiTheme="minorHAnsi" w:hAnsiTheme="minorHAnsi" w:cstheme="minorHAnsi"/>
        </w:rPr>
      </w:pPr>
    </w:p>
    <w:p w14:paraId="4210DB79" w14:textId="77777777" w:rsidR="00DE5D31" w:rsidRPr="009355FF" w:rsidRDefault="00DE5D31" w:rsidP="00DE5D31">
      <w:pPr>
        <w:pStyle w:val="Default"/>
        <w:spacing w:after="46" w:line="360" w:lineRule="auto"/>
        <w:rPr>
          <w:rFonts w:asciiTheme="minorHAnsi" w:hAnsiTheme="minorHAnsi" w:cstheme="minorHAnsi"/>
        </w:rPr>
      </w:pPr>
      <w:proofErr w:type="spellStart"/>
      <w:r w:rsidRPr="009355FF">
        <w:rPr>
          <w:rFonts w:asciiTheme="minorHAnsi" w:hAnsiTheme="minorHAnsi" w:cstheme="minorHAnsi"/>
        </w:rPr>
        <w:t>Bagtang</w:t>
      </w:r>
      <w:proofErr w:type="spellEnd"/>
      <w:r w:rsidRPr="009355FF">
        <w:rPr>
          <w:rFonts w:asciiTheme="minorHAnsi" w:hAnsiTheme="minorHAnsi" w:cstheme="minorHAnsi"/>
        </w:rPr>
        <w:t>, Eduardo T. (2006) Corporate Governance of Kalinga-</w:t>
      </w:r>
      <w:proofErr w:type="spellStart"/>
      <w:r w:rsidRPr="009355FF">
        <w:rPr>
          <w:rFonts w:asciiTheme="minorHAnsi" w:hAnsiTheme="minorHAnsi" w:cstheme="minorHAnsi"/>
        </w:rPr>
        <w:t>Apayao</w:t>
      </w:r>
      <w:proofErr w:type="spellEnd"/>
      <w:r w:rsidRPr="009355FF">
        <w:rPr>
          <w:rFonts w:asciiTheme="minorHAnsi" w:hAnsiTheme="minorHAnsi" w:cstheme="minorHAnsi"/>
        </w:rPr>
        <w:t xml:space="preserve"> State College: An Assessment Towards Self-</w:t>
      </w:r>
      <w:proofErr w:type="spellStart"/>
      <w:r w:rsidRPr="009355FF">
        <w:rPr>
          <w:rFonts w:asciiTheme="minorHAnsi" w:hAnsiTheme="minorHAnsi" w:cstheme="minorHAnsi"/>
        </w:rPr>
        <w:t>Reliance.Unpublished</w:t>
      </w:r>
      <w:proofErr w:type="spellEnd"/>
      <w:r w:rsidRPr="009355FF">
        <w:rPr>
          <w:rFonts w:asciiTheme="minorHAnsi" w:hAnsiTheme="minorHAnsi" w:cstheme="minorHAnsi"/>
        </w:rPr>
        <w:t xml:space="preserve"> Doctoral Dissertation, St. Paul University, </w:t>
      </w:r>
      <w:proofErr w:type="spellStart"/>
      <w:r w:rsidRPr="009355FF">
        <w:rPr>
          <w:rFonts w:asciiTheme="minorHAnsi" w:hAnsiTheme="minorHAnsi" w:cstheme="minorHAnsi"/>
        </w:rPr>
        <w:t>Tuguegarao</w:t>
      </w:r>
      <w:proofErr w:type="spellEnd"/>
      <w:r w:rsidRPr="009355FF">
        <w:rPr>
          <w:rFonts w:asciiTheme="minorHAnsi" w:hAnsiTheme="minorHAnsi" w:cstheme="minorHAnsi"/>
        </w:rPr>
        <w:t xml:space="preserve"> City. </w:t>
      </w:r>
    </w:p>
    <w:p w14:paraId="1BC08C72" w14:textId="77777777" w:rsidR="00DE5D31" w:rsidRPr="009355FF" w:rsidRDefault="00DE5D31" w:rsidP="00DE5D31">
      <w:pPr>
        <w:pStyle w:val="Default"/>
        <w:spacing w:after="46" w:line="360" w:lineRule="auto"/>
        <w:rPr>
          <w:rFonts w:asciiTheme="minorHAnsi" w:hAnsiTheme="minorHAnsi" w:cstheme="minorHAnsi"/>
        </w:rPr>
      </w:pPr>
    </w:p>
    <w:p w14:paraId="44D8C2F0" w14:textId="77777777" w:rsidR="00DE5D31" w:rsidRPr="009355FF" w:rsidRDefault="00DE5D31" w:rsidP="00DE5D31">
      <w:pPr>
        <w:pStyle w:val="Default"/>
        <w:spacing w:after="46" w:line="360" w:lineRule="auto"/>
        <w:rPr>
          <w:rFonts w:asciiTheme="minorHAnsi" w:hAnsiTheme="minorHAnsi" w:cstheme="minorHAnsi"/>
        </w:rPr>
      </w:pPr>
      <w:proofErr w:type="spellStart"/>
      <w:r w:rsidRPr="009355FF">
        <w:rPr>
          <w:rFonts w:asciiTheme="minorHAnsi" w:hAnsiTheme="minorHAnsi" w:cstheme="minorHAnsi"/>
        </w:rPr>
        <w:t>Buen</w:t>
      </w:r>
      <w:proofErr w:type="spellEnd"/>
      <w:r w:rsidRPr="009355FF">
        <w:rPr>
          <w:rFonts w:asciiTheme="minorHAnsi" w:hAnsiTheme="minorHAnsi" w:cstheme="minorHAnsi"/>
        </w:rPr>
        <w:t>, Lope T. (2009) The Institutional capability of Kalinga-</w:t>
      </w:r>
      <w:proofErr w:type="spellStart"/>
      <w:r w:rsidRPr="009355FF">
        <w:rPr>
          <w:rFonts w:asciiTheme="minorHAnsi" w:hAnsiTheme="minorHAnsi" w:cstheme="minorHAnsi"/>
        </w:rPr>
        <w:t>Apayo</w:t>
      </w:r>
      <w:proofErr w:type="spellEnd"/>
      <w:r w:rsidRPr="009355FF">
        <w:rPr>
          <w:rFonts w:asciiTheme="minorHAnsi" w:hAnsiTheme="minorHAnsi" w:cstheme="minorHAnsi"/>
        </w:rPr>
        <w:t xml:space="preserve"> State College </w:t>
      </w:r>
      <w:proofErr w:type="gramStart"/>
      <w:r w:rsidRPr="009355FF">
        <w:rPr>
          <w:rFonts w:asciiTheme="minorHAnsi" w:hAnsiTheme="minorHAnsi" w:cstheme="minorHAnsi"/>
        </w:rPr>
        <w:t>To</w:t>
      </w:r>
      <w:proofErr w:type="gramEnd"/>
      <w:r w:rsidRPr="009355FF">
        <w:rPr>
          <w:rFonts w:asciiTheme="minorHAnsi" w:hAnsiTheme="minorHAnsi" w:cstheme="minorHAnsi"/>
        </w:rPr>
        <w:t xml:space="preserve"> A University </w:t>
      </w:r>
      <w:proofErr w:type="spellStart"/>
      <w:r w:rsidRPr="009355FF">
        <w:rPr>
          <w:rFonts w:asciiTheme="minorHAnsi" w:hAnsiTheme="minorHAnsi" w:cstheme="minorHAnsi"/>
        </w:rPr>
        <w:t>Status.Unpublished</w:t>
      </w:r>
      <w:proofErr w:type="spellEnd"/>
      <w:r w:rsidRPr="009355FF">
        <w:rPr>
          <w:rFonts w:asciiTheme="minorHAnsi" w:hAnsiTheme="minorHAnsi" w:cstheme="minorHAnsi"/>
        </w:rPr>
        <w:t xml:space="preserve"> Dissertation, Kalinga-</w:t>
      </w:r>
      <w:proofErr w:type="spellStart"/>
      <w:r w:rsidRPr="009355FF">
        <w:rPr>
          <w:rFonts w:asciiTheme="minorHAnsi" w:hAnsiTheme="minorHAnsi" w:cstheme="minorHAnsi"/>
        </w:rPr>
        <w:t>Apayao</w:t>
      </w:r>
      <w:proofErr w:type="spellEnd"/>
      <w:r w:rsidRPr="009355FF">
        <w:rPr>
          <w:rFonts w:asciiTheme="minorHAnsi" w:hAnsiTheme="minorHAnsi" w:cstheme="minorHAnsi"/>
        </w:rPr>
        <w:t xml:space="preserve"> State College, </w:t>
      </w:r>
      <w:proofErr w:type="spellStart"/>
      <w:r w:rsidRPr="009355FF">
        <w:rPr>
          <w:rFonts w:asciiTheme="minorHAnsi" w:hAnsiTheme="minorHAnsi" w:cstheme="minorHAnsi"/>
        </w:rPr>
        <w:t>Tabuk</w:t>
      </w:r>
      <w:proofErr w:type="spellEnd"/>
      <w:r w:rsidRPr="009355FF">
        <w:rPr>
          <w:rFonts w:asciiTheme="minorHAnsi" w:hAnsiTheme="minorHAnsi" w:cstheme="minorHAnsi"/>
        </w:rPr>
        <w:t xml:space="preserve"> City, Kalinga. </w:t>
      </w:r>
    </w:p>
    <w:p w14:paraId="4ABB3CA4" w14:textId="77777777" w:rsidR="00DE5D31" w:rsidRPr="009355FF" w:rsidRDefault="00DE5D31" w:rsidP="00DE5D31">
      <w:pPr>
        <w:pStyle w:val="Default"/>
        <w:spacing w:line="360" w:lineRule="auto"/>
        <w:rPr>
          <w:rFonts w:asciiTheme="minorHAnsi" w:hAnsiTheme="minorHAnsi" w:cstheme="minorHAnsi"/>
          <w:color w:val="auto"/>
        </w:rPr>
      </w:pPr>
    </w:p>
    <w:p w14:paraId="0C12360D" w14:textId="77777777" w:rsidR="00DE5D31" w:rsidRPr="009355FF" w:rsidRDefault="00DE5D31" w:rsidP="00DE5D31">
      <w:pPr>
        <w:pStyle w:val="Default"/>
        <w:spacing w:line="360" w:lineRule="auto"/>
        <w:rPr>
          <w:rFonts w:asciiTheme="minorHAnsi" w:hAnsiTheme="minorHAnsi" w:cstheme="minorHAnsi"/>
        </w:rPr>
      </w:pPr>
      <w:r w:rsidRPr="009355FF">
        <w:rPr>
          <w:rFonts w:asciiTheme="minorHAnsi" w:hAnsiTheme="minorHAnsi" w:cstheme="minorHAnsi"/>
        </w:rPr>
        <w:t xml:space="preserve">Nunez, </w:t>
      </w:r>
      <w:proofErr w:type="spellStart"/>
      <w:r w:rsidRPr="009355FF">
        <w:rPr>
          <w:rFonts w:asciiTheme="minorHAnsi" w:hAnsiTheme="minorHAnsi" w:cstheme="minorHAnsi"/>
        </w:rPr>
        <w:t>Diosdado</w:t>
      </w:r>
      <w:proofErr w:type="spellEnd"/>
      <w:r w:rsidRPr="009355FF">
        <w:rPr>
          <w:rFonts w:asciiTheme="minorHAnsi" w:hAnsiTheme="minorHAnsi" w:cstheme="minorHAnsi"/>
        </w:rPr>
        <w:t xml:space="preserve"> R. (1981) “Complementation and Integration of Rural Development Programs.” Integrated Rural Development: problems and Issues. Management Education Council, University of the Philippines, Quezon City. </w:t>
      </w:r>
    </w:p>
    <w:p w14:paraId="31B0355D" w14:textId="77777777" w:rsidR="00DE5D31" w:rsidRPr="009355FF" w:rsidRDefault="00DE5D31" w:rsidP="00DE5D31">
      <w:pPr>
        <w:pStyle w:val="Default"/>
        <w:spacing w:line="360" w:lineRule="auto"/>
        <w:rPr>
          <w:rFonts w:asciiTheme="minorHAnsi" w:hAnsiTheme="minorHAnsi" w:cstheme="minorHAnsi"/>
        </w:rPr>
      </w:pPr>
    </w:p>
    <w:p w14:paraId="4FFC03CE" w14:textId="77777777" w:rsidR="00DE5D31" w:rsidRPr="009355FF" w:rsidRDefault="00DE5D31" w:rsidP="00DE5D31">
      <w:pPr>
        <w:pStyle w:val="Default"/>
        <w:spacing w:after="46" w:line="360" w:lineRule="auto"/>
        <w:rPr>
          <w:rFonts w:asciiTheme="minorHAnsi" w:hAnsiTheme="minorHAnsi" w:cstheme="minorHAnsi"/>
        </w:rPr>
      </w:pPr>
      <w:proofErr w:type="spellStart"/>
      <w:r w:rsidRPr="009355FF">
        <w:rPr>
          <w:rFonts w:asciiTheme="minorHAnsi" w:hAnsiTheme="minorHAnsi" w:cstheme="minorHAnsi"/>
        </w:rPr>
        <w:t>Garming</w:t>
      </w:r>
      <w:proofErr w:type="spellEnd"/>
      <w:r w:rsidRPr="009355FF">
        <w:rPr>
          <w:rFonts w:asciiTheme="minorHAnsi" w:hAnsiTheme="minorHAnsi" w:cstheme="minorHAnsi"/>
        </w:rPr>
        <w:t>, Maximo, B. (2000) Development Potentials and Challenges of Kalinga-</w:t>
      </w:r>
      <w:proofErr w:type="spellStart"/>
      <w:r w:rsidRPr="009355FF">
        <w:rPr>
          <w:rFonts w:asciiTheme="minorHAnsi" w:hAnsiTheme="minorHAnsi" w:cstheme="minorHAnsi"/>
        </w:rPr>
        <w:t>Apayao</w:t>
      </w:r>
      <w:proofErr w:type="spellEnd"/>
      <w:r w:rsidRPr="009355FF">
        <w:rPr>
          <w:rFonts w:asciiTheme="minorHAnsi" w:hAnsiTheme="minorHAnsi" w:cstheme="minorHAnsi"/>
        </w:rPr>
        <w:t xml:space="preserve"> State College Towards </w:t>
      </w:r>
      <w:proofErr w:type="spellStart"/>
      <w:r w:rsidRPr="009355FF">
        <w:rPr>
          <w:rFonts w:asciiTheme="minorHAnsi" w:hAnsiTheme="minorHAnsi" w:cstheme="minorHAnsi"/>
        </w:rPr>
        <w:t>Universityhood</w:t>
      </w:r>
      <w:proofErr w:type="spellEnd"/>
      <w:r w:rsidRPr="009355FF">
        <w:rPr>
          <w:rFonts w:asciiTheme="minorHAnsi" w:hAnsiTheme="minorHAnsi" w:cstheme="minorHAnsi"/>
        </w:rPr>
        <w:t xml:space="preserve">. Unpublished Doctoral Dissertation, St. Paul University, </w:t>
      </w:r>
      <w:proofErr w:type="spellStart"/>
      <w:r w:rsidRPr="009355FF">
        <w:rPr>
          <w:rFonts w:asciiTheme="minorHAnsi" w:hAnsiTheme="minorHAnsi" w:cstheme="minorHAnsi"/>
        </w:rPr>
        <w:t>Tuguegarao</w:t>
      </w:r>
      <w:proofErr w:type="spellEnd"/>
      <w:r w:rsidRPr="009355FF">
        <w:rPr>
          <w:rFonts w:asciiTheme="minorHAnsi" w:hAnsiTheme="minorHAnsi" w:cstheme="minorHAnsi"/>
        </w:rPr>
        <w:t xml:space="preserve"> City.</w:t>
      </w:r>
    </w:p>
    <w:p w14:paraId="122AD992" w14:textId="77777777" w:rsidR="00DE5D31" w:rsidRPr="009355FF" w:rsidRDefault="00DE5D31" w:rsidP="00DE5D31">
      <w:pPr>
        <w:spacing w:line="360" w:lineRule="auto"/>
        <w:rPr>
          <w:rFonts w:cstheme="minorHAnsi"/>
          <w:sz w:val="24"/>
          <w:szCs w:val="24"/>
        </w:rPr>
      </w:pPr>
      <w:proofErr w:type="spellStart"/>
      <w:r w:rsidRPr="009355FF">
        <w:rPr>
          <w:rFonts w:cstheme="minorHAnsi"/>
          <w:sz w:val="24"/>
          <w:szCs w:val="24"/>
        </w:rPr>
        <w:t>Debord</w:t>
      </w:r>
      <w:proofErr w:type="spellEnd"/>
      <w:r w:rsidRPr="009355FF">
        <w:rPr>
          <w:rFonts w:cstheme="minorHAnsi"/>
          <w:sz w:val="24"/>
          <w:szCs w:val="24"/>
        </w:rPr>
        <w:t>, K. (2007). How Integrated Extension Programming helps market cooperative Extension: The North Carolina recommendation. Journal of Extension, 45(5) Article 5COM1.</w:t>
      </w:r>
    </w:p>
    <w:p w14:paraId="10E96074" w14:textId="77777777" w:rsidR="00DE5D31" w:rsidRPr="009355FF" w:rsidRDefault="00DE5D31" w:rsidP="00DE5D31">
      <w:pPr>
        <w:spacing w:line="360" w:lineRule="auto"/>
        <w:rPr>
          <w:rFonts w:cstheme="minorHAnsi"/>
          <w:sz w:val="24"/>
          <w:szCs w:val="24"/>
        </w:rPr>
      </w:pPr>
      <w:r w:rsidRPr="009355FF">
        <w:rPr>
          <w:rFonts w:cstheme="minorHAnsi"/>
          <w:sz w:val="24"/>
          <w:szCs w:val="24"/>
        </w:rPr>
        <w:t xml:space="preserve">Gonzales, A.C &amp; </w:t>
      </w:r>
      <w:proofErr w:type="spellStart"/>
      <w:r w:rsidRPr="009355FF">
        <w:rPr>
          <w:rFonts w:cstheme="minorHAnsi"/>
          <w:sz w:val="24"/>
          <w:szCs w:val="24"/>
        </w:rPr>
        <w:t>Maghamil</w:t>
      </w:r>
      <w:proofErr w:type="spellEnd"/>
      <w:r w:rsidRPr="009355FF">
        <w:rPr>
          <w:rFonts w:cstheme="minorHAnsi"/>
          <w:sz w:val="24"/>
          <w:szCs w:val="24"/>
        </w:rPr>
        <w:t>, C.W (2009). Impact of Community Extension Program on LSU Faculty</w:t>
      </w:r>
    </w:p>
    <w:p w14:paraId="6425EE46" w14:textId="77777777" w:rsidR="00DE5D31" w:rsidRPr="009355FF" w:rsidRDefault="00DE5D31" w:rsidP="00DE5D31">
      <w:pPr>
        <w:spacing w:line="360" w:lineRule="auto"/>
        <w:rPr>
          <w:rFonts w:cstheme="minorHAnsi"/>
          <w:sz w:val="24"/>
          <w:szCs w:val="24"/>
        </w:rPr>
      </w:pPr>
      <w:r w:rsidRPr="009355FF">
        <w:rPr>
          <w:rFonts w:cstheme="minorHAnsi"/>
          <w:sz w:val="24"/>
          <w:szCs w:val="24"/>
        </w:rPr>
        <w:t>Meadows D. Randers, J., &amp; Meadows, D. (2004). Limits to growth. White River Junction, VT Chelsea Green Publishing.</w:t>
      </w:r>
    </w:p>
    <w:p w14:paraId="1E32CCBF" w14:textId="77777777" w:rsidR="00DE5D31" w:rsidRPr="009355FF" w:rsidRDefault="00DE5D31" w:rsidP="00DE5D31">
      <w:pPr>
        <w:spacing w:line="360" w:lineRule="auto"/>
        <w:rPr>
          <w:rFonts w:cstheme="minorHAnsi"/>
          <w:sz w:val="24"/>
          <w:szCs w:val="24"/>
        </w:rPr>
      </w:pPr>
      <w:proofErr w:type="spellStart"/>
      <w:r w:rsidRPr="009355FF">
        <w:rPr>
          <w:rFonts w:cstheme="minorHAnsi"/>
          <w:sz w:val="24"/>
          <w:szCs w:val="24"/>
        </w:rPr>
        <w:lastRenderedPageBreak/>
        <w:t>Tacbas</w:t>
      </w:r>
      <w:proofErr w:type="spellEnd"/>
      <w:r w:rsidRPr="009355FF">
        <w:rPr>
          <w:rFonts w:cstheme="minorHAnsi"/>
          <w:sz w:val="24"/>
          <w:szCs w:val="24"/>
        </w:rPr>
        <w:t xml:space="preserve">, </w:t>
      </w:r>
      <w:proofErr w:type="spellStart"/>
      <w:r w:rsidRPr="009355FF">
        <w:rPr>
          <w:rFonts w:cstheme="minorHAnsi"/>
          <w:sz w:val="24"/>
          <w:szCs w:val="24"/>
        </w:rPr>
        <w:t>Lauro</w:t>
      </w:r>
      <w:proofErr w:type="spellEnd"/>
      <w:r w:rsidRPr="009355FF">
        <w:rPr>
          <w:rFonts w:cstheme="minorHAnsi"/>
          <w:sz w:val="24"/>
          <w:szCs w:val="24"/>
        </w:rPr>
        <w:t xml:space="preserve"> B., De Vera, Marianna, </w:t>
      </w:r>
      <w:proofErr w:type="spellStart"/>
      <w:r w:rsidRPr="009355FF">
        <w:rPr>
          <w:rFonts w:cstheme="minorHAnsi"/>
          <w:sz w:val="24"/>
          <w:szCs w:val="24"/>
        </w:rPr>
        <w:t>Romo</w:t>
      </w:r>
      <w:proofErr w:type="spellEnd"/>
      <w:r w:rsidRPr="009355FF">
        <w:rPr>
          <w:rFonts w:cstheme="minorHAnsi"/>
          <w:sz w:val="24"/>
          <w:szCs w:val="24"/>
        </w:rPr>
        <w:t xml:space="preserve">, </w:t>
      </w:r>
      <w:proofErr w:type="spellStart"/>
      <w:r w:rsidRPr="009355FF">
        <w:rPr>
          <w:rFonts w:cstheme="minorHAnsi"/>
          <w:sz w:val="24"/>
          <w:szCs w:val="24"/>
        </w:rPr>
        <w:t>NecyCesaria</w:t>
      </w:r>
      <w:proofErr w:type="spellEnd"/>
      <w:r w:rsidRPr="009355FF">
        <w:rPr>
          <w:rFonts w:cstheme="minorHAnsi"/>
          <w:sz w:val="24"/>
          <w:szCs w:val="24"/>
        </w:rPr>
        <w:t xml:space="preserve"> V. (2010). The Effectiveness of the Extension Programs of the University of Northern Philippines, School Year 2005-2008. UNP Research Journal Vol. XIX, January- December 2010.</w:t>
      </w:r>
    </w:p>
    <w:p w14:paraId="1DE582A5" w14:textId="77777777" w:rsidR="00DE5D31" w:rsidRPr="009355FF" w:rsidRDefault="00DE5D31" w:rsidP="00DE5D31">
      <w:pPr>
        <w:autoSpaceDE w:val="0"/>
        <w:autoSpaceDN w:val="0"/>
        <w:adjustRightInd w:val="0"/>
        <w:spacing w:after="0" w:line="360" w:lineRule="auto"/>
        <w:rPr>
          <w:rFonts w:eastAsia="ZurichBT-Roman" w:cstheme="minorHAnsi"/>
          <w:sz w:val="24"/>
          <w:szCs w:val="24"/>
        </w:rPr>
      </w:pPr>
    </w:p>
    <w:p w14:paraId="08D1C3D2" w14:textId="77777777" w:rsidR="00DE5D31" w:rsidRPr="009355FF" w:rsidRDefault="00DE5D31" w:rsidP="00DE5D31">
      <w:pPr>
        <w:rPr>
          <w:rFonts w:ascii="Calibri" w:hAnsi="Calibri" w:cs="Calibri"/>
          <w:sz w:val="24"/>
          <w:szCs w:val="24"/>
        </w:rPr>
      </w:pPr>
    </w:p>
    <w:p w14:paraId="194E9603" w14:textId="77777777" w:rsidR="00DE5D31" w:rsidRPr="00F16179" w:rsidRDefault="00DE5D31">
      <w:pPr>
        <w:rPr>
          <w:b/>
        </w:rPr>
      </w:pPr>
    </w:p>
    <w:sectPr w:rsidR="00DE5D31" w:rsidRPr="00F161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Italic">
    <w:panose1 w:val="00000000000000000000"/>
    <w:charset w:val="00"/>
    <w:family w:val="swiss"/>
    <w:notTrueType/>
    <w:pitch w:val="default"/>
    <w:sig w:usb0="00000003" w:usb1="00000000" w:usb2="00000000" w:usb3="00000000" w:csb0="00000001" w:csb1="00000000"/>
  </w:font>
  <w:font w:name="ZurichBT-Light">
    <w:altName w:val="MS Gothic"/>
    <w:panose1 w:val="00000000000000000000"/>
    <w:charset w:val="80"/>
    <w:family w:val="swiss"/>
    <w:notTrueType/>
    <w:pitch w:val="default"/>
    <w:sig w:usb0="00000001" w:usb1="08070000" w:usb2="00000010" w:usb3="00000000" w:csb0="00020000" w:csb1="00000000"/>
  </w:font>
  <w:font w:name="ZurichBT-Roman">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0BF"/>
    <w:multiLevelType w:val="multilevel"/>
    <w:tmpl w:val="47EE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F715E"/>
    <w:multiLevelType w:val="multilevel"/>
    <w:tmpl w:val="C254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44D5B"/>
    <w:multiLevelType w:val="multilevel"/>
    <w:tmpl w:val="E218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44917"/>
    <w:multiLevelType w:val="multilevel"/>
    <w:tmpl w:val="85C4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44D1F"/>
    <w:multiLevelType w:val="multilevel"/>
    <w:tmpl w:val="D8DC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5324E"/>
    <w:multiLevelType w:val="multilevel"/>
    <w:tmpl w:val="3B0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F4691"/>
    <w:multiLevelType w:val="multilevel"/>
    <w:tmpl w:val="C3C8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179"/>
    <w:rsid w:val="00081696"/>
    <w:rsid w:val="0010636E"/>
    <w:rsid w:val="00132610"/>
    <w:rsid w:val="00170101"/>
    <w:rsid w:val="00191EEE"/>
    <w:rsid w:val="00231556"/>
    <w:rsid w:val="00286670"/>
    <w:rsid w:val="00310AD7"/>
    <w:rsid w:val="00353743"/>
    <w:rsid w:val="003F7653"/>
    <w:rsid w:val="00424F7B"/>
    <w:rsid w:val="00465BFE"/>
    <w:rsid w:val="00574BEA"/>
    <w:rsid w:val="00677F46"/>
    <w:rsid w:val="00837CDF"/>
    <w:rsid w:val="00844A43"/>
    <w:rsid w:val="00850BD9"/>
    <w:rsid w:val="00861618"/>
    <w:rsid w:val="009F1195"/>
    <w:rsid w:val="00AD6948"/>
    <w:rsid w:val="00AE29EF"/>
    <w:rsid w:val="00B449B6"/>
    <w:rsid w:val="00D10BFC"/>
    <w:rsid w:val="00DE5D31"/>
    <w:rsid w:val="00F16179"/>
    <w:rsid w:val="00F81E93"/>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44BC"/>
  <w15:chartTrackingRefBased/>
  <w15:docId w15:val="{B4852DB4-FF99-48D8-9FEE-01FBA533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91EEE"/>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179"/>
    <w:rPr>
      <w:color w:val="0563C1" w:themeColor="hyperlink"/>
      <w:u w:val="single"/>
    </w:rPr>
  </w:style>
  <w:style w:type="character" w:customStyle="1" w:styleId="UnresolvedMention">
    <w:name w:val="Unresolved Mention"/>
    <w:basedOn w:val="DefaultParagraphFont"/>
    <w:uiPriority w:val="99"/>
    <w:semiHidden/>
    <w:unhideWhenUsed/>
    <w:rsid w:val="00F16179"/>
    <w:rPr>
      <w:color w:val="605E5C"/>
      <w:shd w:val="clear" w:color="auto" w:fill="E1DFDD"/>
    </w:rPr>
  </w:style>
  <w:style w:type="character" w:styleId="FollowedHyperlink">
    <w:name w:val="FollowedHyperlink"/>
    <w:basedOn w:val="DefaultParagraphFont"/>
    <w:uiPriority w:val="99"/>
    <w:semiHidden/>
    <w:unhideWhenUsed/>
    <w:rsid w:val="00837CDF"/>
    <w:rPr>
      <w:color w:val="954F72" w:themeColor="followedHyperlink"/>
      <w:u w:val="single"/>
    </w:rPr>
  </w:style>
  <w:style w:type="character" w:customStyle="1" w:styleId="Heading4Char">
    <w:name w:val="Heading 4 Char"/>
    <w:basedOn w:val="DefaultParagraphFont"/>
    <w:link w:val="Heading4"/>
    <w:uiPriority w:val="9"/>
    <w:rsid w:val="00191EEE"/>
    <w:rPr>
      <w:rFonts w:ascii="Times New Roman" w:eastAsia="Times New Roman" w:hAnsi="Times New Roman" w:cs="Times New Roman"/>
      <w:b/>
      <w:bCs/>
      <w:sz w:val="24"/>
      <w:szCs w:val="24"/>
      <w:lang w:eastAsia="en-PH"/>
    </w:rPr>
  </w:style>
  <w:style w:type="character" w:styleId="Strong">
    <w:name w:val="Strong"/>
    <w:basedOn w:val="DefaultParagraphFont"/>
    <w:uiPriority w:val="22"/>
    <w:qFormat/>
    <w:rsid w:val="00191EEE"/>
    <w:rPr>
      <w:b/>
      <w:bCs/>
    </w:rPr>
  </w:style>
  <w:style w:type="paragraph" w:customStyle="1" w:styleId="Default">
    <w:name w:val="Default"/>
    <w:rsid w:val="00DE5D3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869">
      <w:bodyDiv w:val="1"/>
      <w:marLeft w:val="0"/>
      <w:marRight w:val="0"/>
      <w:marTop w:val="0"/>
      <w:marBottom w:val="0"/>
      <w:divBdr>
        <w:top w:val="none" w:sz="0" w:space="0" w:color="auto"/>
        <w:left w:val="none" w:sz="0" w:space="0" w:color="auto"/>
        <w:bottom w:val="none" w:sz="0" w:space="0" w:color="auto"/>
        <w:right w:val="none" w:sz="0" w:space="0" w:color="auto"/>
      </w:divBdr>
    </w:div>
    <w:div w:id="210769799">
      <w:bodyDiv w:val="1"/>
      <w:marLeft w:val="0"/>
      <w:marRight w:val="0"/>
      <w:marTop w:val="0"/>
      <w:marBottom w:val="0"/>
      <w:divBdr>
        <w:top w:val="none" w:sz="0" w:space="0" w:color="auto"/>
        <w:left w:val="none" w:sz="0" w:space="0" w:color="auto"/>
        <w:bottom w:val="none" w:sz="0" w:space="0" w:color="auto"/>
        <w:right w:val="none" w:sz="0" w:space="0" w:color="auto"/>
      </w:divBdr>
    </w:div>
    <w:div w:id="453327726">
      <w:bodyDiv w:val="1"/>
      <w:marLeft w:val="0"/>
      <w:marRight w:val="0"/>
      <w:marTop w:val="0"/>
      <w:marBottom w:val="0"/>
      <w:divBdr>
        <w:top w:val="none" w:sz="0" w:space="0" w:color="auto"/>
        <w:left w:val="none" w:sz="0" w:space="0" w:color="auto"/>
        <w:bottom w:val="none" w:sz="0" w:space="0" w:color="auto"/>
        <w:right w:val="none" w:sz="0" w:space="0" w:color="auto"/>
      </w:divBdr>
    </w:div>
    <w:div w:id="1096439066">
      <w:bodyDiv w:val="1"/>
      <w:marLeft w:val="0"/>
      <w:marRight w:val="0"/>
      <w:marTop w:val="0"/>
      <w:marBottom w:val="0"/>
      <w:divBdr>
        <w:top w:val="none" w:sz="0" w:space="0" w:color="auto"/>
        <w:left w:val="none" w:sz="0" w:space="0" w:color="auto"/>
        <w:bottom w:val="none" w:sz="0" w:space="0" w:color="auto"/>
        <w:right w:val="none" w:sz="0" w:space="0" w:color="auto"/>
      </w:divBdr>
    </w:div>
    <w:div w:id="1269196203">
      <w:bodyDiv w:val="1"/>
      <w:marLeft w:val="0"/>
      <w:marRight w:val="0"/>
      <w:marTop w:val="0"/>
      <w:marBottom w:val="0"/>
      <w:divBdr>
        <w:top w:val="none" w:sz="0" w:space="0" w:color="auto"/>
        <w:left w:val="none" w:sz="0" w:space="0" w:color="auto"/>
        <w:bottom w:val="none" w:sz="0" w:space="0" w:color="auto"/>
        <w:right w:val="none" w:sz="0" w:space="0" w:color="auto"/>
      </w:divBdr>
    </w:div>
    <w:div w:id="1752578841">
      <w:bodyDiv w:val="1"/>
      <w:marLeft w:val="0"/>
      <w:marRight w:val="0"/>
      <w:marTop w:val="0"/>
      <w:marBottom w:val="0"/>
      <w:divBdr>
        <w:top w:val="none" w:sz="0" w:space="0" w:color="auto"/>
        <w:left w:val="none" w:sz="0" w:space="0" w:color="auto"/>
        <w:bottom w:val="none" w:sz="0" w:space="0" w:color="auto"/>
        <w:right w:val="none" w:sz="0" w:space="0" w:color="auto"/>
      </w:divBdr>
    </w:div>
    <w:div w:id="1963883944">
      <w:bodyDiv w:val="1"/>
      <w:marLeft w:val="0"/>
      <w:marRight w:val="0"/>
      <w:marTop w:val="0"/>
      <w:marBottom w:val="0"/>
      <w:divBdr>
        <w:top w:val="none" w:sz="0" w:space="0" w:color="auto"/>
        <w:left w:val="none" w:sz="0" w:space="0" w:color="auto"/>
        <w:bottom w:val="none" w:sz="0" w:space="0" w:color="auto"/>
        <w:right w:val="none" w:sz="0" w:space="0" w:color="auto"/>
      </w:divBdr>
    </w:div>
    <w:div w:id="197475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org/learn-bulma-in-5-minutes-ec5188c53e83" TargetMode="External"/><Relationship Id="rId13" Type="http://schemas.openxmlformats.org/officeDocument/2006/relationships/image" Target="media/image1.png"/><Relationship Id="rId18" Type="http://schemas.openxmlformats.org/officeDocument/2006/relationships/hyperlink" Target="https://www.cvent.com/en/company-overview" TargetMode="External"/><Relationship Id="rId3" Type="http://schemas.openxmlformats.org/officeDocument/2006/relationships/settings" Target="settings.xml"/><Relationship Id="rId21" Type="http://schemas.openxmlformats.org/officeDocument/2006/relationships/hyperlink" Target="http://xsite.dlsu.edu.ph/offices/cosca/what-we-do/uced/" TargetMode="External"/><Relationship Id="rId7" Type="http://schemas.openxmlformats.org/officeDocument/2006/relationships/hyperlink" Target="https://pymbook.readthedocs.io/en/latest/flask.html" TargetMode="External"/><Relationship Id="rId12" Type="http://schemas.openxmlformats.org/officeDocument/2006/relationships/hyperlink" Target="https://www.pythoncentral.io/author/xiaonuo-gantan/" TargetMode="External"/><Relationship Id="rId17" Type="http://schemas.openxmlformats.org/officeDocument/2006/relationships/hyperlink" Target="https://www.outreachsystems.com/index.php/products-en/neoserra-en" TargetMode="External"/><Relationship Id="rId2" Type="http://schemas.openxmlformats.org/officeDocument/2006/relationships/styles" Target="styles.xml"/><Relationship Id="rId16" Type="http://schemas.openxmlformats.org/officeDocument/2006/relationships/hyperlink" Target="http://jinja.pocoo.org/docs/2.10/" TargetMode="External"/><Relationship Id="rId20" Type="http://schemas.openxmlformats.org/officeDocument/2006/relationships/hyperlink" Target="http://xsite.dlsu.edu.ph/offices/cosca/default.asp" TargetMode="External"/><Relationship Id="rId1" Type="http://schemas.openxmlformats.org/officeDocument/2006/relationships/numbering" Target="numbering.xml"/><Relationship Id="rId6" Type="http://schemas.openxmlformats.org/officeDocument/2006/relationships/hyperlink" Target="https://code.tutsplus.com/tutorials/an-introduction-to-pythons-flask-framework--net-28822" TargetMode="External"/><Relationship Id="rId11" Type="http://schemas.openxmlformats.org/officeDocument/2006/relationships/hyperlink" Target="https://www.pythoncentral.io/introductory-tutorial-python-sqlalchemy/" TargetMode="External"/><Relationship Id="rId24" Type="http://schemas.openxmlformats.org/officeDocument/2006/relationships/theme" Target="theme/theme1.xml"/><Relationship Id="rId5" Type="http://schemas.openxmlformats.org/officeDocument/2006/relationships/hyperlink" Target="https://www.python.org/doc/essays/blurb/" TargetMode="External"/><Relationship Id="rId15" Type="http://schemas.openxmlformats.org/officeDocument/2006/relationships/hyperlink" Target="https://codeburst.io/jinja-2-explained-in-5-minutes-88548486834e" TargetMode="External"/><Relationship Id="rId23" Type="http://schemas.openxmlformats.org/officeDocument/2006/relationships/fontTable" Target="fontTable.xml"/><Relationship Id="rId10" Type="http://schemas.openxmlformats.org/officeDocument/2006/relationships/hyperlink" Target="https://docs.sqlalchemy.org/en/latest/orm/tutorial.html" TargetMode="External"/><Relationship Id="rId19" Type="http://schemas.openxmlformats.org/officeDocument/2006/relationships/hyperlink" Target="https://www.processdonation.org/features" TargetMode="External"/><Relationship Id="rId4" Type="http://schemas.openxmlformats.org/officeDocument/2006/relationships/webSettings" Target="webSettings.xml"/><Relationship Id="rId9" Type="http://schemas.openxmlformats.org/officeDocument/2006/relationships/hyperlink" Target="https://medium.freecodecamp.org/@perborgen?source=post_header_lockup" TargetMode="External"/><Relationship Id="rId14" Type="http://schemas.openxmlformats.org/officeDocument/2006/relationships/hyperlink" Target="https://auth0.com/blog/sqlalchemy-orm-tutorial-for-python-developers/" TargetMode="External"/><Relationship Id="rId22" Type="http://schemas.openxmlformats.org/officeDocument/2006/relationships/hyperlink" Target="http://www.neoa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Austria</dc:creator>
  <cp:keywords/>
  <dc:description/>
  <cp:lastModifiedBy>Windows User</cp:lastModifiedBy>
  <cp:revision>15</cp:revision>
  <dcterms:created xsi:type="dcterms:W3CDTF">2018-10-28T03:46:00Z</dcterms:created>
  <dcterms:modified xsi:type="dcterms:W3CDTF">2018-11-29T16:35:00Z</dcterms:modified>
</cp:coreProperties>
</file>