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right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Приложение №1</w:t>
      </w:r>
    </w:p>
    <w:p>
      <w:pPr>
        <w:pStyle w:val="style0"/>
        <w:pBdr>
          <w:top w:val="nil"/>
          <w:left w:val="nil"/>
          <w:bottom w:color="00000A" w:space="0" w:sz="6" w:val="single"/>
          <w:insideH w:color="00000A" w:space="0" w:sz="6" w:val="single"/>
          <w:right w:val="nil"/>
          <w:insideV w:val="nil"/>
        </w:pBdr>
        <w:spacing w:after="0" w:before="0"/>
        <w:contextualSpacing w:val="false"/>
        <w:jc w:val="center"/>
        <w:rPr>
          <w:rFonts w:ascii="Verdana" w:cs="Tahoma" w:hAnsi="Verdana"/>
          <w:b/>
          <w:i/>
          <w:color w:val="FF0000"/>
          <w:sz w:val="28"/>
          <w:szCs w:val="28"/>
        </w:rPr>
      </w:pPr>
      <w:r>
        <w:rPr>
          <w:rFonts w:ascii="Verdana" w:cs="Tahoma" w:hAnsi="Verdana"/>
          <w:b/>
          <w:i/>
          <w:color w:val="FF0000"/>
          <w:sz w:val="28"/>
          <w:szCs w:val="28"/>
        </w:rPr>
        <w:t>ОБРАЗЕЦ ЗАЯВКИ (для юридических лиц)</w:t>
      </w:r>
    </w:p>
    <w:p>
      <w:pPr>
        <w:pStyle w:val="style0"/>
        <w:spacing w:after="0" w:before="0"/>
        <w:contextualSpacing w:val="false"/>
        <w:jc w:val="center"/>
        <w:rPr>
          <w:rFonts w:ascii="Verdana" w:hAnsi="Verdana"/>
          <w:i/>
          <w:color w:val="0070C0"/>
          <w:sz w:val="24"/>
          <w:szCs w:val="24"/>
        </w:rPr>
      </w:pPr>
      <w:r>
        <w:rPr>
          <w:rFonts w:ascii="Verdana" w:hAnsi="Verdana"/>
          <w:i/>
          <w:color w:val="0070C0"/>
          <w:sz w:val="24"/>
          <w:szCs w:val="24"/>
        </w:rPr>
        <w:t>(оформляется на фирменном бланке организации)</w:t>
      </w:r>
    </w:p>
    <w:p>
      <w:pPr>
        <w:pStyle w:val="style0"/>
        <w:spacing w:after="0" w:before="0"/>
        <w:contextualSpacing w:val="false"/>
        <w:jc w:val="righ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style43"/>
        <w:ind w:hanging="0" w:left="0" w:right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style0"/>
        <w:spacing w:after="0" w:before="0"/>
        <w:contextualSpacing w:val="false"/>
        <w:rPr>
          <w:b/>
        </w:rPr>
      </w:pPr>
      <w:r>
        <w:rPr>
          <w:rFonts w:ascii="Verdana" w:hAnsi="Verdana"/>
          <w:sz w:val="20"/>
        </w:rPr>
        <w:t>«___» _________ 2013 года</w:t>
        <w:tab/>
        <w:tab/>
        <w:tab/>
        <w:tab/>
        <w:tab/>
      </w:r>
      <w:r>
        <w:rPr>
          <w:b/>
        </w:rPr>
        <w:t xml:space="preserve"> Директору АНО ДПО «МИППК»</w:t>
      </w:r>
    </w:p>
    <w:p>
      <w:pPr>
        <w:pStyle w:val="style0"/>
        <w:spacing w:after="0" w:before="0"/>
        <w:ind w:firstLine="708" w:left="3540" w:right="0"/>
        <w:contextualSpacing w:val="false"/>
        <w:jc w:val="center"/>
        <w:rPr>
          <w:b/>
        </w:rPr>
      </w:pPr>
      <w:r>
        <w:rPr>
          <w:b/>
        </w:rPr>
        <w:t xml:space="preserve">   </w:t>
      </w:r>
      <w:r>
        <w:rPr>
          <w:b/>
        </w:rPr>
        <w:t>Денисову Е. Ю.</w:t>
      </w:r>
    </w:p>
    <w:p>
      <w:pPr>
        <w:pStyle w:val="style0"/>
        <w:spacing w:after="0" w:before="0"/>
        <w:contextualSpacing w:val="false"/>
        <w:rPr>
          <w:b/>
        </w:rPr>
      </w:pPr>
      <w:r>
        <w:rPr>
          <w:b/>
        </w:rPr>
      </w:r>
    </w:p>
    <w:p>
      <w:pPr>
        <w:pStyle w:val="style0"/>
        <w:spacing w:after="0" w:before="0"/>
        <w:contextualSpacing w:val="fals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spacing w:after="0" w:before="0"/>
        <w:contextualSpacing w:val="fals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А Я В К А    Н А   О Б У Ч Е Н И Е  № _______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43"/>
        <w:ind w:hanging="0" w:left="0" w:right="0"/>
        <w:rPr>
          <w:sz w:val="18"/>
          <w:szCs w:val="18"/>
        </w:rPr>
      </w:pPr>
      <w:r>
        <w:rPr>
          <w:sz w:val="18"/>
          <w:szCs w:val="18"/>
        </w:rPr>
        <w:t>Просим подготовить сотрудника (-ов) __________________________________________________________________________</w:t>
      </w:r>
    </w:p>
    <w:p>
      <w:pPr>
        <w:pStyle w:val="style43"/>
        <w:ind w:firstLine="708" w:left="4248" w:right="0"/>
        <w:rPr>
          <w:i/>
          <w:color w:val="FF0000"/>
          <w:sz w:val="14"/>
          <w:szCs w:val="14"/>
        </w:rPr>
      </w:pPr>
      <w:r>
        <w:rPr>
          <w:i/>
          <w:color w:val="FF0000"/>
          <w:sz w:val="14"/>
          <w:szCs w:val="14"/>
        </w:rPr>
        <w:t>Наименование организации (полное)</w:t>
      </w:r>
    </w:p>
    <w:p>
      <w:pPr>
        <w:pStyle w:val="style43"/>
        <w:ind w:hanging="0" w:left="0" w:right="0"/>
        <w:rPr>
          <w:i/>
          <w:sz w:val="14"/>
          <w:szCs w:val="14"/>
        </w:rPr>
      </w:pPr>
      <w:r>
        <w:rPr>
          <w:i/>
          <w:sz w:val="14"/>
          <w:szCs w:val="14"/>
        </w:rPr>
      </w:r>
    </w:p>
    <w:p>
      <w:pPr>
        <w:pStyle w:val="style43"/>
        <w:ind w:hanging="0" w:left="0" w:right="0"/>
        <w:jc w:val="left"/>
        <w:rPr/>
      </w:pPr>
      <w:r>
        <w:rPr/>
        <w:t>Дополнительно сообщаем, что наша организация является членом СРО:</w:t>
      </w:r>
    </w:p>
    <w:p>
      <w:pPr>
        <w:pStyle w:val="style43"/>
        <w:ind w:hanging="0" w:left="0" w:right="0"/>
        <w:jc w:val="left"/>
        <w:rPr/>
      </w:pPr>
      <w:r>
        <w:rPr/>
      </w:r>
    </w:p>
    <w:p>
      <w:pPr>
        <w:pStyle w:val="style43"/>
        <w:ind w:hanging="0" w:left="0" w:right="0"/>
        <w:jc w:val="left"/>
        <w:rPr/>
      </w:pPr>
      <w:r>
        <w:rPr/>
        <w:t xml:space="preserve"> </w:t>
      </w:r>
      <w:r>
        <w:rPr/>
        <w:t>__________________________________________________________________________________________________</w:t>
      </w:r>
    </w:p>
    <w:p>
      <w:pPr>
        <w:pStyle w:val="style43"/>
        <w:ind w:hanging="0" w:left="0" w:right="0"/>
        <w:rPr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2"/>
        <w:gridCol w:w="2977"/>
        <w:gridCol w:w="1382"/>
        <w:gridCol w:w="2238"/>
        <w:gridCol w:w="1416"/>
        <w:gridCol w:w="1910"/>
      </w:tblGrid>
      <w:tr>
        <w:trPr>
          <w:trHeight w:hRule="atLeast" w:val="430"/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</w:tc>
        <w:tc>
          <w:tcPr>
            <w:tcW w:type="dxa" w:w="29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center"/>
              <w:rPr>
                <w:i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ФИО </w:t>
              <w:br/>
            </w:r>
            <w:r>
              <w:rPr>
                <w:i/>
                <w:color w:val="FF0000"/>
                <w:sz w:val="16"/>
                <w:szCs w:val="16"/>
              </w:rPr>
              <w:t>(полностью в дательном падеже)</w:t>
            </w:r>
          </w:p>
        </w:tc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Должность</w:t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center"/>
              <w:rPr>
                <w:i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Образование </w:t>
            </w:r>
            <w:r>
              <w:rPr>
                <w:i/>
                <w:color w:val="FF0000"/>
                <w:sz w:val="16"/>
                <w:szCs w:val="16"/>
              </w:rPr>
              <w:t>(наименование учебного заведения, специальность)</w:t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Электронная почта</w:t>
            </w:r>
          </w:p>
        </w:tc>
        <w:tc>
          <w:tcPr>
            <w:tcW w:type="dxa" w:w="19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BFBFBF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курса</w:t>
            </w:r>
          </w:p>
        </w:tc>
      </w:tr>
      <w:tr>
        <w:trPr>
          <w:trHeight w:hRule="atLeast" w:val="408"/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numPr>
                <w:ilvl w:val="0"/>
                <w:numId w:val="1"/>
              </w:numPr>
              <w:ind w:hanging="360" w:left="0" w:right="0"/>
              <w:jc w:val="left"/>
              <w:rPr/>
            </w:pPr>
            <w:r>
              <w:rPr/>
            </w:r>
          </w:p>
        </w:tc>
        <w:tc>
          <w:tcPr>
            <w:tcW w:type="dxa" w:w="29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9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trHeight w:hRule="atLeast" w:val="409"/>
          <w:cantSplit w:val="false"/>
        </w:trPr>
        <w:tc>
          <w:tcPr>
            <w:tcW w:type="dxa" w:w="5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numPr>
                <w:ilvl w:val="0"/>
                <w:numId w:val="1"/>
              </w:numPr>
              <w:ind w:hanging="360" w:left="0" w:right="0"/>
              <w:jc w:val="left"/>
              <w:rPr/>
            </w:pPr>
            <w:r>
              <w:rPr/>
            </w:r>
          </w:p>
        </w:tc>
        <w:tc>
          <w:tcPr>
            <w:tcW w:type="dxa" w:w="29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3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41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9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style43"/>
        <w:ind w:hanging="0" w:left="0" w:right="0"/>
        <w:rPr/>
      </w:pPr>
      <w:r>
        <w:rPr/>
      </w:r>
    </w:p>
    <w:p>
      <w:pPr>
        <w:pStyle w:val="style0"/>
        <w:spacing w:after="0" w:before="0"/>
        <w:contextualSpacing w:val="false"/>
        <w:jc w:val="both"/>
        <w:rPr>
          <w:rFonts w:ascii="Times New Roman" w:cs="Times New Roman" w:eastAsia="MS Mincho" w:hAnsi="Times New Roman"/>
          <w:sz w:val="20"/>
          <w:szCs w:val="20"/>
        </w:rPr>
      </w:pPr>
      <w:r>
        <w:rPr>
          <w:rFonts w:ascii="Times New Roman" w:cs="Times New Roman" w:eastAsia="MS Mincho" w:hAnsi="Times New Roman"/>
          <w:sz w:val="20"/>
          <w:szCs w:val="20"/>
        </w:rPr>
        <w:t>Сотрудники подтверждают свое согласие на обработку Автономной некоммерческой организации дополнительного профессионального образования «Международный институт переподготовки и повышения квалификации» (далее – АНО ДПО «МИППК») своих персональных данных:</w:t>
      </w:r>
    </w:p>
    <w:p>
      <w:pPr>
        <w:pStyle w:val="style43"/>
        <w:ind w:hanging="0" w:left="0" w:right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43"/>
        <w:ind w:hanging="0" w:left="0" w:right="0"/>
        <w:rPr/>
      </w:pPr>
      <w:r>
        <w:rPr/>
        <w:t>Наши банковские реквизиты:</w:t>
      </w:r>
    </w:p>
    <w:p>
      <w:pPr>
        <w:pStyle w:val="style43"/>
        <w:ind w:hanging="0" w:left="0" w:right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jc w:val="left"/>
        <w:tblInd w:type="dxa" w:w="250"/>
        <w:tblBorders>
          <w:top w:val="nil"/>
          <w:left w:val="nil"/>
          <w:bottom w:val="nil"/>
          <w:insideH w:val="nil"/>
          <w:right w:color="999999" w:space="0" w:sz="4" w:val="single"/>
          <w:insideV w:color="999999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3259"/>
        <w:gridCol w:w="6237"/>
      </w:tblGrid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ИНН\КПП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>
                <w:sz w:val="12"/>
                <w:szCs w:val="12"/>
              </w:rPr>
            </w:pPr>
            <w:r>
              <w:rPr/>
              <w:t xml:space="preserve">Юридический адрес </w:t>
            </w:r>
            <w:r>
              <w:rPr>
                <w:sz w:val="12"/>
                <w:szCs w:val="12"/>
              </w:rPr>
              <w:t>(с индексом)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>
                <w:sz w:val="12"/>
                <w:szCs w:val="12"/>
              </w:rPr>
            </w:pPr>
            <w:r>
              <w:rPr/>
              <w:t xml:space="preserve">Почтовый адрес </w:t>
            </w:r>
            <w:r>
              <w:rPr>
                <w:sz w:val="12"/>
                <w:szCs w:val="12"/>
              </w:rPr>
              <w:t>(с индексом)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Расчетный счет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Корреспондентский счет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Банк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БИК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59"/>
            <w:tcBorders>
              <w:top w:val="nil"/>
              <w:left w:val="nil"/>
              <w:bottom w:val="nil"/>
              <w:right w:color="999999" w:space="0" w:sz="4" w:val="single"/>
            </w:tcBorders>
            <w:shd w:fill="auto" w:val="clea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  <w:t>ОКПО</w:t>
            </w:r>
          </w:p>
        </w:tc>
        <w:tc>
          <w:tcPr>
            <w:tcW w:type="dxa" w:w="6237"/>
            <w:tcBorders>
              <w:top w:color="808080" w:space="0" w:sz="4" w:val="single"/>
              <w:left w:color="999999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</w:tr>
    </w:tbl>
    <w:p>
      <w:pPr>
        <w:pStyle w:val="style43"/>
        <w:ind w:hanging="0" w:left="0" w:right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31"/>
        <w:tabs>
          <w:tab w:leader="none" w:pos="7371" w:val="left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Руководитель Организации</w:t>
        <w:tab/>
        <w:t>_______________</w:t>
      </w:r>
    </w:p>
    <w:p>
      <w:pPr>
        <w:pStyle w:val="style31"/>
        <w:tabs>
          <w:tab w:leader="none" w:pos="4395" w:val="left"/>
          <w:tab w:leader="none" w:pos="7938" w:val="left"/>
        </w:tabs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20"/>
        </w:rPr>
        <w:t>М.П.</w:t>
        <w:tab/>
      </w:r>
      <w:r>
        <w:rPr>
          <w:rFonts w:ascii="Times New Roman" w:hAnsi="Times New Roman"/>
          <w:sz w:val="10"/>
          <w:szCs w:val="10"/>
        </w:rPr>
        <w:t>подпись</w:t>
        <w:tab/>
        <w:t>фамилия и инициалы</w:t>
      </w:r>
    </w:p>
    <w:p>
      <w:pPr>
        <w:pStyle w:val="style3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type="dxa" w:w="9921"/>
        <w:jc w:val="left"/>
        <w:tblInd w:type="dxa" w:w="0"/>
        <w:tblBorders>
          <w:top w:val="nil"/>
          <w:left w:val="nil"/>
          <w:bottom w:val="nil"/>
          <w:insideH w:val="nil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22"/>
        <w:gridCol w:w="1971"/>
        <w:gridCol w:w="1137"/>
        <w:gridCol w:w="1694"/>
        <w:gridCol w:w="863"/>
        <w:gridCol w:w="3133"/>
      </w:tblGrid>
      <w:tr>
        <w:trPr>
          <w:trHeight w:hRule="atLeast" w:val="384"/>
          <w:cantSplit w:val="false"/>
        </w:trPr>
        <w:tc>
          <w:tcPr>
            <w:tcW w:type="dxa" w:w="1122"/>
            <w:tcBorders>
              <w:top w:val="nil"/>
              <w:left w:val="nil"/>
              <w:bottom w:val="nil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43"/>
              <w:ind w:hanging="0" w:left="0" w:right="0"/>
              <w:jc w:val="left"/>
              <w:rPr>
                <w:sz w:val="16"/>
                <w:szCs w:val="16"/>
              </w:rPr>
            </w:pPr>
            <w:r>
              <w:rPr/>
              <w:t>Телефон</w:t>
              <w:br/>
            </w:r>
            <w:r>
              <w:rPr>
                <w:sz w:val="16"/>
                <w:szCs w:val="16"/>
              </w:rPr>
              <w:t>(с кодом)</w:t>
            </w:r>
          </w:p>
        </w:tc>
        <w:tc>
          <w:tcPr>
            <w:tcW w:type="dxa" w:w="19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1137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43"/>
              <w:ind w:hanging="0" w:left="0" w:right="0"/>
              <w:jc w:val="left"/>
              <w:rPr>
                <w:sz w:val="16"/>
                <w:szCs w:val="16"/>
              </w:rPr>
            </w:pPr>
            <w:r>
              <w:rPr/>
              <w:t>Факс</w:t>
              <w:br/>
            </w:r>
            <w:r>
              <w:rPr>
                <w:sz w:val="16"/>
                <w:szCs w:val="16"/>
              </w:rPr>
              <w:t>(с кодом)</w:t>
            </w:r>
          </w:p>
        </w:tc>
        <w:tc>
          <w:tcPr>
            <w:tcW w:type="dxa" w:w="1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43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type="dxa" w:w="863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3"/>
            </w:tcMar>
            <w:vAlign w:val="center"/>
          </w:tcPr>
          <w:p>
            <w:pPr>
              <w:pStyle w:val="style43"/>
              <w:ind w:hanging="0"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/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type="dxa" w:w="3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3"/>
            </w:tcMar>
          </w:tcPr>
          <w:p>
            <w:pPr>
              <w:pStyle w:val="style43"/>
              <w:ind w:hanging="0" w:left="0" w:right="0"/>
              <w:rPr/>
            </w:pPr>
            <w:r>
              <w:rPr/>
            </w:r>
          </w:p>
        </w:tc>
      </w:tr>
    </w:tbl>
    <w:p>
      <w:pPr>
        <w:pStyle w:val="style0"/>
        <w:rPr>
          <w:rFonts w:eastAsia="MS Mincho"/>
          <w:sz w:val="10"/>
          <w:szCs w:val="10"/>
        </w:rPr>
      </w:pPr>
      <w:r>
        <w:rPr>
          <w:rFonts w:eastAsia="MS Mincho"/>
          <w:sz w:val="10"/>
          <w:szCs w:val="10"/>
        </w:rPr>
      </w:r>
    </w:p>
    <w:p>
      <w:pPr>
        <w:pStyle w:val="style31"/>
        <w:tabs>
          <w:tab w:leader="none" w:pos="7371" w:val="left"/>
        </w:tabs>
        <w:jc w:val="both"/>
        <w:rPr>
          <w:rFonts w:ascii="Times New Roman" w:hAnsi="Times New Roman"/>
          <w:color w:val="FF0000"/>
          <w:sz w:val="20"/>
          <w:u w:val="single"/>
        </w:rPr>
      </w:pPr>
      <w:r>
        <w:rPr>
          <w:rFonts w:ascii="Times New Roman" w:hAnsi="Times New Roman"/>
          <w:color w:val="FF0000"/>
          <w:sz w:val="20"/>
          <w:u w:val="single"/>
        </w:rPr>
        <w:t>Руководство организации, так же берет на себя обязательства по оплате услуг образовательного учреждения (</w:t>
      </w:r>
      <w:r>
        <w:rPr>
          <w:rFonts w:ascii="Times New Roman" w:hAnsi="Times New Roman"/>
          <w:i/>
          <w:color w:val="FF0000"/>
          <w:sz w:val="20"/>
          <w:u w:val="single"/>
        </w:rPr>
        <w:t>согласно данной заявке</w:t>
      </w:r>
      <w:r>
        <w:rPr>
          <w:rFonts w:ascii="Times New Roman" w:hAnsi="Times New Roman"/>
          <w:color w:val="FF0000"/>
          <w:sz w:val="20"/>
          <w:u w:val="single"/>
        </w:rPr>
        <w:t>) и гарантирует оплату, не позднее 3-х банковских дней, с момента подписания акта выполненных работ.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709" w:footer="0" w:gutter="0" w:header="0" w:left="1134" w:right="851" w:top="993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ET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ru-RU"/>
    </w:rPr>
  </w:style>
  <w:style w:styleId="style6" w:type="paragraph">
    <w:name w:val="Заголовок 6"/>
    <w:basedOn w:val="style0"/>
    <w:next w:val="style6"/>
    <w:pPr>
      <w:keepNext/>
      <w:spacing w:after="0" w:before="0" w:line="100" w:lineRule="atLeast"/>
      <w:ind w:hanging="0" w:left="284" w:right="0"/>
      <w:contextualSpacing w:val="false"/>
      <w:jc w:val="center"/>
    </w:pPr>
    <w:rPr>
      <w:rFonts w:ascii="Times New Roman" w:cs="Times New Roman" w:eastAsia="Times New Roman" w:hAnsi="Times New Roman"/>
      <w:b/>
      <w:bCs/>
      <w:sz w:val="24"/>
      <w:szCs w:val="20"/>
      <w:lang w:eastAsia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/>
  </w:style>
  <w:style w:styleId="style17" w:type="character">
    <w:name w:val="Нижний колонтитул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Интернет-ссылка"/>
    <w:basedOn w:val="style15"/>
    <w:next w:val="style19"/>
    <w:rPr>
      <w:color w:val="0060FF"/>
      <w:u w:val="single"/>
      <w:lang w:bidi="zxx-" w:eastAsia="zxx-" w:val="zxx-"/>
    </w:rPr>
  </w:style>
  <w:style w:styleId="style20" w:type="character">
    <w:name w:val="Выделение жирным"/>
    <w:basedOn w:val="style15"/>
    <w:next w:val="style20"/>
    <w:rPr>
      <w:b/>
      <w:bCs/>
    </w:rPr>
  </w:style>
  <w:style w:styleId="style21" w:type="character">
    <w:name w:val="Название Знак"/>
    <w:basedOn w:val="style15"/>
    <w:next w:val="style21"/>
    <w:rPr>
      <w:rFonts w:ascii="Arial" w:cs="Times New Roman" w:eastAsia="Times New Roman" w:hAnsi="Arial"/>
      <w:b/>
      <w:bCs/>
      <w:color w:val="000000"/>
      <w:sz w:val="24"/>
      <w:szCs w:val="20"/>
      <w:lang w:eastAsia="ru-RU"/>
    </w:rPr>
  </w:style>
  <w:style w:styleId="style22" w:type="character">
    <w:name w:val="Основной текст с отступом Знак"/>
    <w:basedOn w:val="style15"/>
    <w:next w:val="style22"/>
    <w:rPr>
      <w:rFonts w:ascii="Times New Roman" w:cs="Times New Roman" w:eastAsia="Times New Roman" w:hAnsi="Times New Roman"/>
      <w:sz w:val="20"/>
      <w:szCs w:val="20"/>
      <w:lang w:eastAsia="ru-RU"/>
    </w:rPr>
  </w:style>
  <w:style w:styleId="style23" w:type="character">
    <w:name w:val="Текст Знак"/>
    <w:basedOn w:val="style15"/>
    <w:next w:val="style23"/>
    <w:rPr>
      <w:rFonts w:ascii="Courier New" w:cs="Times New Roman" w:eastAsia="Times New Roman" w:hAnsi="Courier New"/>
      <w:sz w:val="20"/>
      <w:szCs w:val="20"/>
      <w:lang w:eastAsia="ru-RU"/>
    </w:rPr>
  </w:style>
  <w:style w:styleId="style24" w:type="character">
    <w:name w:val="Подзаголовок Знак"/>
    <w:basedOn w:val="style15"/>
    <w:next w:val="style24"/>
    <w:rPr>
      <w:rFonts w:ascii="Times New Roman" w:cs="Times New Roman" w:eastAsia="Times New Roman" w:hAnsi="Times New Roman"/>
      <w:b/>
      <w:i/>
      <w:sz w:val="24"/>
      <w:szCs w:val="24"/>
    </w:rPr>
  </w:style>
  <w:style w:styleId="style25" w:type="character">
    <w:name w:val="Основной текст Знак"/>
    <w:basedOn w:val="style15"/>
    <w:next w:val="style25"/>
    <w:rPr/>
  </w:style>
  <w:style w:styleId="style26" w:type="character">
    <w:name w:val="Основной текст2"/>
    <w:next w:val="style26"/>
    <w:rPr>
      <w:rFonts w:ascii="Times New Roman" w:cs="Times New Roman" w:eastAsia="Times New Roman" w:hAnsi="Times New Roman"/>
      <w:u w:val="single"/>
      <w:shd w:fill="FFFFFF" w:val="clear"/>
    </w:rPr>
  </w:style>
  <w:style w:styleId="style27" w:type="character">
    <w:name w:val="Основной текст (2)_"/>
    <w:next w:val="style27"/>
    <w:rPr>
      <w:rFonts w:ascii="Times New Roman" w:cs="Times New Roman" w:eastAsia="Times New Roman" w:hAnsi="Times New Roman"/>
      <w:sz w:val="26"/>
      <w:szCs w:val="26"/>
      <w:shd w:fill="FFFFFF" w:val="clear"/>
    </w:rPr>
  </w:style>
  <w:style w:styleId="style28" w:type="character">
    <w:name w:val="Заголовок 6 Знак"/>
    <w:basedOn w:val="style15"/>
    <w:next w:val="style28"/>
    <w:rPr>
      <w:rFonts w:ascii="Times New Roman" w:cs="Times New Roman" w:eastAsia="Times New Roman" w:hAnsi="Times New Roman"/>
      <w:b/>
      <w:bCs/>
      <w:sz w:val="24"/>
      <w:szCs w:val="20"/>
      <w:lang w:eastAsia="ru-RU"/>
    </w:rPr>
  </w:style>
  <w:style w:styleId="style29" w:type="character">
    <w:name w:val="ListLabel 1"/>
    <w:next w:val="style29"/>
    <w:rPr>
      <w:b/>
      <w:color w:val="000000"/>
    </w:rPr>
  </w:style>
  <w:style w:styleId="style30" w:type="paragraph">
    <w:name w:val="Заголовок"/>
    <w:basedOn w:val="style0"/>
    <w:next w:val="style3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1" w:type="paragraph">
    <w:name w:val="Основной текст"/>
    <w:basedOn w:val="style0"/>
    <w:next w:val="style31"/>
    <w:pPr>
      <w:spacing w:after="120" w:before="0"/>
      <w:contextualSpacing w:val="false"/>
    </w:pPr>
    <w:rPr/>
  </w:style>
  <w:style w:styleId="style32" w:type="paragraph">
    <w:name w:val="Список"/>
    <w:basedOn w:val="style31"/>
    <w:next w:val="style32"/>
    <w:pPr/>
    <w:rPr>
      <w:rFonts w:cs="Lohit Hindi"/>
    </w:rPr>
  </w:style>
  <w:style w:styleId="style33" w:type="paragraph">
    <w:name w:val="Название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Указатель"/>
    <w:basedOn w:val="style0"/>
    <w:next w:val="style34"/>
    <w:pPr>
      <w:suppressLineNumbers/>
    </w:pPr>
    <w:rPr>
      <w:rFonts w:cs="Lohit Hindi"/>
    </w:rPr>
  </w:style>
  <w:style w:styleId="style35" w:type="paragraph">
    <w:name w:val="ConsPlusNormal"/>
    <w:next w:val="style35"/>
    <w:pPr>
      <w:widowControl w:val="false"/>
      <w:suppressAutoHyphens w:val="true"/>
      <w:spacing w:after="0" w:before="0" w:line="100" w:lineRule="atLeast"/>
      <w:ind w:firstLine="720" w:left="0" w:right="0"/>
      <w:contextualSpacing w:val="false"/>
    </w:pPr>
    <w:rPr>
      <w:rFonts w:ascii="Arial" w:cs="Arial" w:eastAsia="Times New Roman" w:hAnsi="Arial"/>
      <w:color w:val="auto"/>
      <w:sz w:val="20"/>
      <w:szCs w:val="20"/>
      <w:lang w:bidi="ar-SA" w:eastAsia="ar-SA" w:val="ru-RU"/>
    </w:rPr>
  </w:style>
  <w:style w:styleId="style36" w:type="paragraph">
    <w:name w:val="Верхний колонтитул"/>
    <w:basedOn w:val="style0"/>
    <w:next w:val="style36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7" w:type="paragraph">
    <w:name w:val="Нижний колонтитул"/>
    <w:basedOn w:val="style0"/>
    <w:next w:val="style37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8" w:type="paragraph">
    <w:name w:val="Balloon Text"/>
    <w:basedOn w:val="style0"/>
    <w:next w:val="style3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9" w:type="paragraph">
    <w:name w:val="Normal (Web)"/>
    <w:basedOn w:val="style0"/>
    <w:next w:val="style39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40" w:type="paragraph">
    <w:name w:val="Основной текст 21"/>
    <w:basedOn w:val="style0"/>
    <w:next w:val="style40"/>
    <w:pPr>
      <w:widowControl w:val="false"/>
      <w:overflowPunct w:val="true"/>
      <w:spacing w:after="0" w:before="0" w:line="360" w:lineRule="auto"/>
      <w:contextualSpacing w:val="false"/>
      <w:jc w:val="both"/>
      <w:textAlignment w:val="baseline"/>
    </w:pPr>
    <w:rPr>
      <w:rFonts w:ascii="Arial" w:cs="Times New Roman" w:eastAsia="Times New Roman" w:hAnsi="Arial"/>
      <w:color w:val="000000"/>
      <w:sz w:val="24"/>
      <w:szCs w:val="20"/>
      <w:lang w:eastAsia="ru-RU"/>
    </w:rPr>
  </w:style>
  <w:style w:styleId="style41" w:type="paragraph">
    <w:name w:val="Основной текст 31"/>
    <w:basedOn w:val="style0"/>
    <w:next w:val="style41"/>
    <w:pPr>
      <w:overflowPunct w:val="true"/>
      <w:spacing w:after="0" w:before="0" w:line="100" w:lineRule="atLeast"/>
      <w:contextualSpacing w:val="false"/>
      <w:jc w:val="both"/>
      <w:textAlignment w:val="baseline"/>
    </w:pPr>
    <w:rPr>
      <w:rFonts w:ascii="TimesET" w:cs="Times New Roman" w:eastAsia="Times New Roman" w:hAnsi="TimesET"/>
      <w:sz w:val="24"/>
      <w:szCs w:val="20"/>
      <w:lang w:eastAsia="ru-RU"/>
    </w:rPr>
  </w:style>
  <w:style w:styleId="style42" w:type="paragraph">
    <w:name w:val="Заглавие"/>
    <w:basedOn w:val="style0"/>
    <w:next w:val="style42"/>
    <w:pPr>
      <w:widowControl w:val="false"/>
      <w:overflowPunct w:val="true"/>
      <w:spacing w:after="0" w:before="0" w:line="312" w:lineRule="auto"/>
      <w:ind w:firstLine="700" w:left="0" w:right="260"/>
      <w:contextualSpacing w:val="false"/>
      <w:jc w:val="center"/>
      <w:textAlignment w:val="baseline"/>
    </w:pPr>
    <w:rPr>
      <w:rFonts w:ascii="Arial" w:cs="Times New Roman" w:eastAsia="Times New Roman" w:hAnsi="Arial"/>
      <w:b/>
      <w:bCs/>
      <w:color w:val="000000"/>
      <w:sz w:val="24"/>
      <w:szCs w:val="20"/>
      <w:lang w:eastAsia="ru-RU"/>
    </w:rPr>
  </w:style>
  <w:style w:styleId="style43" w:type="paragraph">
    <w:name w:val="Основной текст с отступом"/>
    <w:basedOn w:val="style0"/>
    <w:next w:val="style43"/>
    <w:pPr>
      <w:spacing w:after="0" w:before="0" w:line="100" w:lineRule="atLeast"/>
      <w:ind w:hanging="0" w:left="4253" w:right="0"/>
      <w:contextualSpacing w:val="false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</w:style>
  <w:style w:styleId="style44" w:type="paragraph">
    <w:name w:val="Plain Text"/>
    <w:basedOn w:val="style0"/>
    <w:next w:val="style44"/>
    <w:pPr>
      <w:spacing w:after="0" w:before="0" w:line="100" w:lineRule="atLeast"/>
      <w:contextualSpacing w:val="false"/>
    </w:pPr>
    <w:rPr>
      <w:rFonts w:ascii="Courier New" w:cs="Times New Roman" w:eastAsia="Times New Roman" w:hAnsi="Courier New"/>
      <w:sz w:val="20"/>
      <w:szCs w:val="20"/>
      <w:lang w:eastAsia="ru-RU"/>
    </w:rPr>
  </w:style>
  <w:style w:styleId="style45" w:type="paragraph">
    <w:name w:val="Подзаголовок"/>
    <w:basedOn w:val="style0"/>
    <w:next w:val="style45"/>
    <w:pPr>
      <w:spacing w:after="0" w:before="0" w:line="100" w:lineRule="atLeast"/>
      <w:contextualSpacing w:val="false"/>
      <w:jc w:val="both"/>
    </w:pPr>
    <w:rPr>
      <w:rFonts w:ascii="Times New Roman" w:cs="Times New Roman" w:eastAsia="Times New Roman" w:hAnsi="Times New Roman"/>
      <w:b/>
      <w:i/>
      <w:sz w:val="24"/>
      <w:szCs w:val="24"/>
    </w:rPr>
  </w:style>
  <w:style w:styleId="style46" w:type="paragraph">
    <w:name w:val="List Paragraph"/>
    <w:basedOn w:val="style0"/>
    <w:next w:val="style46"/>
    <w:pPr>
      <w:suppressAutoHyphens w:val="true"/>
      <w:spacing w:after="200" w:before="0"/>
      <w:ind w:hanging="0" w:left="720" w:right="0"/>
      <w:contextualSpacing/>
    </w:pPr>
    <w:rPr>
      <w:rFonts w:ascii="Calibri" w:cs="Calibri" w:eastAsia="Calibri" w:hAnsi="Calibri"/>
      <w:lang w:eastAsia="ar-SA" w:val="en-US"/>
    </w:rPr>
  </w:style>
  <w:style w:styleId="style47" w:type="paragraph">
    <w:name w:val="Основной текст (2)"/>
    <w:basedOn w:val="style0"/>
    <w:next w:val="style47"/>
    <w:pPr>
      <w:shd w:fill="FFFFFF" w:val="clear"/>
      <w:spacing w:after="120" w:before="0" w:line="374" w:lineRule="exact"/>
      <w:contextualSpacing w:val="false"/>
    </w:pPr>
    <w:rPr>
      <w:rFonts w:ascii="Times New Roman" w:cs="Times New Roman" w:eastAsia="Times New Roman" w:hAnsi="Times New Roman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2014-06-26T12:13:00Z</dcterms:created>
  <dc:creator>Рябцева Елена</dc:creator>
  <cp:lastModifiedBy>user</cp:lastModifiedBy>
  <dcterms:modified xsi:type="dcterms:W3CDTF">2014-07-29T07:23:00Z</dcterms:modified>
  <cp:revision>3</cp:revision>
</cp:coreProperties>
</file>